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A8" w:rsidRPr="00C737A8" w:rsidRDefault="00C737A8" w:rsidP="007174D2">
      <w:pPr>
        <w:rPr>
          <w:rFonts w:ascii="Tahoma" w:hAnsi="Tahoma" w:cs="Tahoma"/>
          <w:b/>
        </w:rPr>
      </w:pPr>
      <w:bookmarkStart w:id="0" w:name="_GoBack"/>
      <w:bookmarkEnd w:id="0"/>
      <w:r w:rsidRPr="00C737A8">
        <w:rPr>
          <w:rFonts w:ascii="Tahoma" w:hAnsi="Tahoma" w:cs="Tahoma"/>
          <w:b/>
        </w:rPr>
        <w:t xml:space="preserve">WHAT IS YOUR TELEMEDICINE CATEGORY?  </w:t>
      </w:r>
    </w:p>
    <w:p w:rsidR="007174D2" w:rsidRPr="00C737A8" w:rsidRDefault="00C737A8" w:rsidP="007174D2">
      <w:pPr>
        <w:rPr>
          <w:rFonts w:ascii="Tahoma" w:hAnsi="Tahoma" w:cs="Tahoma"/>
          <w:b/>
        </w:rPr>
      </w:pPr>
      <w:r w:rsidRPr="00C737A8">
        <w:rPr>
          <w:rFonts w:ascii="Tahoma" w:hAnsi="Tahoma" w:cs="Tahoma"/>
          <w:b/>
        </w:rPr>
        <w:t xml:space="preserve">April 2016 </w:t>
      </w:r>
    </w:p>
    <w:p w:rsidR="00C737A8" w:rsidRPr="00C737A8" w:rsidRDefault="00C737A8" w:rsidP="007174D2">
      <w:pPr>
        <w:rPr>
          <w:rFonts w:ascii="Tahoma" w:hAnsi="Tahoma" w:cs="Tahoma"/>
        </w:rPr>
      </w:pPr>
    </w:p>
    <w:p w:rsidR="007174D2" w:rsidRPr="00C737A8" w:rsidRDefault="007174D2" w:rsidP="007174D2">
      <w:pPr>
        <w:rPr>
          <w:rFonts w:ascii="Tahoma" w:hAnsi="Tahoma" w:cs="Tahoma"/>
        </w:rPr>
      </w:pPr>
      <w:r w:rsidRPr="00C737A8">
        <w:rPr>
          <w:rFonts w:ascii="Tahoma" w:hAnsi="Tahoma" w:cs="Tahoma"/>
        </w:rPr>
        <w:t xml:space="preserve">Our </w:t>
      </w:r>
      <w:proofErr w:type="spellStart"/>
      <w:r w:rsidRPr="00C737A8">
        <w:rPr>
          <w:rFonts w:ascii="Tahoma" w:hAnsi="Tahoma" w:cs="Tahoma"/>
        </w:rPr>
        <w:t>Telemed</w:t>
      </w:r>
      <w:proofErr w:type="spellEnd"/>
      <w:r w:rsidRPr="00C737A8">
        <w:rPr>
          <w:rFonts w:ascii="Tahoma" w:hAnsi="Tahoma" w:cs="Tahoma"/>
        </w:rPr>
        <w:t xml:space="preserve"> are classified under Associates but here are there privileging documents. </w:t>
      </w:r>
    </w:p>
    <w:p w:rsidR="007174D2" w:rsidRPr="00C737A8" w:rsidRDefault="007174D2" w:rsidP="007174D2">
      <w:pPr>
        <w:spacing w:after="0" w:line="240" w:lineRule="auto"/>
        <w:rPr>
          <w:rFonts w:ascii="Tahoma" w:hAnsi="Tahoma" w:cs="Tahoma"/>
          <w:b/>
        </w:rPr>
      </w:pPr>
      <w:r w:rsidRPr="00C737A8">
        <w:rPr>
          <w:rFonts w:ascii="Tahoma" w:hAnsi="Tahoma" w:cs="Tahoma"/>
          <w:b/>
        </w:rPr>
        <w:t>Kittitas Valley Healthcare</w:t>
      </w:r>
      <w:r w:rsidR="00C737A8" w:rsidRPr="00C737A8">
        <w:rPr>
          <w:rFonts w:ascii="Tahoma" w:hAnsi="Tahoma" w:cs="Tahoma"/>
          <w:b/>
        </w:rPr>
        <w:t xml:space="preserve"> | </w:t>
      </w:r>
      <w:r w:rsidRPr="00C737A8">
        <w:rPr>
          <w:rFonts w:ascii="Tahoma" w:hAnsi="Tahoma" w:cs="Tahoma"/>
          <w:b/>
        </w:rPr>
        <w:t xml:space="preserve">Ellensburg, WA </w:t>
      </w:r>
    </w:p>
    <w:p w:rsidR="007174D2" w:rsidRPr="00C737A8" w:rsidRDefault="007174D2" w:rsidP="00C737A8">
      <w:pPr>
        <w:spacing w:after="0" w:line="240" w:lineRule="auto"/>
        <w:rPr>
          <w:rFonts w:ascii="Tahoma" w:hAnsi="Tahoma" w:cs="Tahoma"/>
        </w:rPr>
      </w:pPr>
      <w:r w:rsidRPr="00C737A8">
        <w:rPr>
          <w:rFonts w:ascii="Tahoma" w:hAnsi="Tahoma" w:cs="Tahoma"/>
        </w:rPr>
        <w:t>(509) 933-8693</w:t>
      </w:r>
      <w:r w:rsidR="00C737A8" w:rsidRPr="00C737A8">
        <w:rPr>
          <w:rFonts w:ascii="Tahoma" w:hAnsi="Tahoma" w:cs="Tahoma"/>
        </w:rPr>
        <w:t xml:space="preserve"> | </w:t>
      </w:r>
      <w:r w:rsidRPr="00C737A8">
        <w:rPr>
          <w:rFonts w:ascii="Tahoma" w:hAnsi="Tahoma" w:cs="Tahoma"/>
        </w:rPr>
        <w:t>(509) 933-8694 – Fax</w:t>
      </w:r>
    </w:p>
    <w:p w:rsidR="00921DF6" w:rsidRPr="00C737A8" w:rsidRDefault="00921DF6" w:rsidP="007174D2">
      <w:pPr>
        <w:pBdr>
          <w:bottom w:val="single" w:sz="12" w:space="1" w:color="auto"/>
        </w:pBdr>
        <w:spacing w:after="0" w:line="240" w:lineRule="auto"/>
        <w:rPr>
          <w:rFonts w:ascii="Tahoma" w:hAnsi="Tahoma" w:cs="Tahoma"/>
        </w:rPr>
      </w:pPr>
    </w:p>
    <w:p w:rsidR="00C737A8" w:rsidRPr="00C737A8" w:rsidRDefault="00C737A8" w:rsidP="007174D2">
      <w:pPr>
        <w:spacing w:after="0" w:line="240" w:lineRule="auto"/>
        <w:rPr>
          <w:rFonts w:ascii="Tahoma" w:hAnsi="Tahoma" w:cs="Tahoma"/>
        </w:rPr>
      </w:pPr>
    </w:p>
    <w:p w:rsidR="00921DF6" w:rsidRPr="00C737A8" w:rsidRDefault="00921DF6" w:rsidP="00921DF6">
      <w:pPr>
        <w:rPr>
          <w:rFonts w:ascii="Tahoma" w:eastAsia="Times New Roman" w:hAnsi="Tahoma" w:cs="Tahoma"/>
        </w:rPr>
      </w:pPr>
      <w:r w:rsidRPr="00C737A8">
        <w:rPr>
          <w:rFonts w:ascii="Tahoma" w:eastAsia="Times New Roman" w:hAnsi="Tahoma" w:cs="Tahoma"/>
        </w:rPr>
        <w:t>Now that I look at it, I see that it has not been revised in several years and we probably need to review it again, but it could be a starting point for you.</w:t>
      </w:r>
    </w:p>
    <w:p w:rsidR="00921DF6" w:rsidRPr="00C737A8" w:rsidRDefault="00921DF6" w:rsidP="00921DF6">
      <w:pPr>
        <w:rPr>
          <w:rFonts w:ascii="Tahoma" w:eastAsia="Times New Roman" w:hAnsi="Tahoma" w:cs="Tahoma"/>
        </w:rPr>
      </w:pPr>
      <w:r w:rsidRPr="00C737A8">
        <w:rPr>
          <w:rFonts w:ascii="Tahoma" w:eastAsia="Times New Roman" w:hAnsi="Tahoma" w:cs="Tahoma"/>
        </w:rPr>
        <w:t xml:space="preserve">Basically, I don’t know about your facility, but here, a lot of our telemedicine providers are actually our current Active and Courtesy staff members Who work here in the facility but use telemedicine to perform reads when they are offsite (like afterhours or, in the case of the </w:t>
      </w:r>
      <w:proofErr w:type="spellStart"/>
      <w:r w:rsidRPr="00C737A8">
        <w:rPr>
          <w:rFonts w:ascii="Tahoma" w:eastAsia="Times New Roman" w:hAnsi="Tahoma" w:cs="Tahoma"/>
        </w:rPr>
        <w:t>telestroke</w:t>
      </w:r>
      <w:proofErr w:type="spellEnd"/>
      <w:r w:rsidRPr="00C737A8">
        <w:rPr>
          <w:rFonts w:ascii="Tahoma" w:eastAsia="Times New Roman" w:hAnsi="Tahoma" w:cs="Tahoma"/>
        </w:rPr>
        <w:t xml:space="preserve"> program, Their primary practice is in Olympia but we hook up the patient here using a special computer program and they live chat with the neurologist and The ED doctor).  So that makes credentialing easy because they are already credentialed and on staff, it is just a matter of approving of the use of </w:t>
      </w:r>
    </w:p>
    <w:p w:rsidR="00921DF6" w:rsidRPr="00C737A8" w:rsidRDefault="00921DF6" w:rsidP="00921DF6">
      <w:pPr>
        <w:rPr>
          <w:rFonts w:ascii="Tahoma" w:eastAsia="Times New Roman" w:hAnsi="Tahoma" w:cs="Tahoma"/>
        </w:rPr>
      </w:pPr>
      <w:r w:rsidRPr="00C737A8">
        <w:rPr>
          <w:rFonts w:ascii="Tahoma" w:eastAsia="Times New Roman" w:hAnsi="Tahoma" w:cs="Tahoma"/>
        </w:rPr>
        <w:t xml:space="preserve">Telemedicine for some of their patient activity.  </w:t>
      </w:r>
    </w:p>
    <w:p w:rsidR="00921DF6" w:rsidRPr="00C737A8" w:rsidRDefault="00921DF6" w:rsidP="007C6A51">
      <w:pPr>
        <w:spacing w:after="0"/>
        <w:rPr>
          <w:rFonts w:ascii="Tahoma" w:eastAsia="Times New Roman" w:hAnsi="Tahoma" w:cs="Tahoma"/>
        </w:rPr>
      </w:pPr>
      <w:r w:rsidRPr="00C737A8">
        <w:rPr>
          <w:rFonts w:ascii="Tahoma" w:eastAsia="Times New Roman" w:hAnsi="Tahoma" w:cs="Tahoma"/>
          <w:b/>
        </w:rPr>
        <w:t>Providence Centralia Hospital |</w:t>
      </w:r>
      <w:r w:rsidR="00C737A8" w:rsidRPr="00C737A8">
        <w:rPr>
          <w:rFonts w:ascii="Tahoma" w:eastAsia="Times New Roman" w:hAnsi="Tahoma" w:cs="Tahoma"/>
          <w:b/>
        </w:rPr>
        <w:t xml:space="preserve"> Centralia, WA </w:t>
      </w:r>
      <w:r w:rsidRPr="00C737A8">
        <w:rPr>
          <w:rFonts w:ascii="Tahoma" w:eastAsia="Times New Roman" w:hAnsi="Tahoma" w:cs="Tahoma"/>
          <w:b/>
        </w:rPr>
        <w:br/>
      </w:r>
      <w:r w:rsidRPr="00C737A8">
        <w:rPr>
          <w:rFonts w:ascii="Tahoma" w:eastAsia="Times New Roman" w:hAnsi="Tahoma" w:cs="Tahoma"/>
        </w:rPr>
        <w:t>Office: 360.330.8529 | Fax: 360-330-8970 |</w:t>
      </w:r>
    </w:p>
    <w:p w:rsidR="007C6A51" w:rsidRPr="00C737A8" w:rsidRDefault="007C6A51" w:rsidP="00921DF6">
      <w:pPr>
        <w:pBdr>
          <w:bottom w:val="single" w:sz="12" w:space="1" w:color="auto"/>
        </w:pBdr>
        <w:spacing w:after="0"/>
        <w:rPr>
          <w:rFonts w:ascii="Tahoma" w:eastAsia="Times New Roman" w:hAnsi="Tahoma" w:cs="Tahoma"/>
        </w:rPr>
      </w:pPr>
    </w:p>
    <w:p w:rsidR="007C6A51" w:rsidRPr="00C737A8" w:rsidRDefault="007C6A51" w:rsidP="00921DF6">
      <w:pPr>
        <w:spacing w:after="0"/>
        <w:rPr>
          <w:rFonts w:ascii="Tahoma" w:eastAsia="Times New Roman" w:hAnsi="Tahoma" w:cs="Tahoma"/>
        </w:rPr>
      </w:pPr>
    </w:p>
    <w:p w:rsidR="007C6A51" w:rsidRPr="00C737A8" w:rsidRDefault="007C6A51" w:rsidP="007C6A51">
      <w:pPr>
        <w:rPr>
          <w:rFonts w:ascii="Tahoma" w:hAnsi="Tahoma" w:cs="Tahoma"/>
        </w:rPr>
      </w:pPr>
      <w:r w:rsidRPr="00C737A8">
        <w:rPr>
          <w:rFonts w:ascii="Tahoma" w:hAnsi="Tahoma" w:cs="Tahoma"/>
        </w:rPr>
        <w:t>We added this category a couple of years ago; have attached info for you.</w:t>
      </w:r>
    </w:p>
    <w:p w:rsidR="007C6A51" w:rsidRPr="00C737A8" w:rsidRDefault="007C6A51" w:rsidP="007C6A51">
      <w:pPr>
        <w:rPr>
          <w:rFonts w:ascii="Tahoma" w:hAnsi="Tahoma" w:cs="Tahoma"/>
        </w:rPr>
      </w:pPr>
      <w:r w:rsidRPr="00C737A8">
        <w:rPr>
          <w:rFonts w:ascii="Tahoma" w:hAnsi="Tahoma" w:cs="Tahoma"/>
        </w:rPr>
        <w:t>I don’t like our privilege list but it will give you an idea.</w:t>
      </w:r>
    </w:p>
    <w:p w:rsidR="007C6A51" w:rsidRPr="00C737A8" w:rsidRDefault="007C6A51" w:rsidP="007C6A51">
      <w:pPr>
        <w:rPr>
          <w:rFonts w:ascii="Tahoma" w:hAnsi="Tahoma" w:cs="Tahoma"/>
        </w:rPr>
      </w:pPr>
      <w:r w:rsidRPr="00C737A8">
        <w:rPr>
          <w:rFonts w:ascii="Tahoma" w:hAnsi="Tahoma" w:cs="Tahoma"/>
        </w:rPr>
        <w:t>I do process them the same as other applicants except for a couple services that the hospital has the CMS-approved distant site entity contract with.</w:t>
      </w:r>
    </w:p>
    <w:p w:rsidR="007C6A51" w:rsidRPr="00C737A8" w:rsidRDefault="007C6A51" w:rsidP="007C6A51">
      <w:pPr>
        <w:spacing w:after="0"/>
        <w:rPr>
          <w:rFonts w:ascii="Tahoma" w:hAnsi="Tahoma" w:cs="Tahoma"/>
          <w:b/>
        </w:rPr>
      </w:pPr>
      <w:r w:rsidRPr="00C737A8">
        <w:rPr>
          <w:rFonts w:ascii="Tahoma" w:hAnsi="Tahoma" w:cs="Tahoma"/>
          <w:b/>
        </w:rPr>
        <w:t>Capital Medical Center</w:t>
      </w:r>
      <w:r w:rsidR="00C737A8" w:rsidRPr="00C737A8">
        <w:rPr>
          <w:rFonts w:ascii="Tahoma" w:hAnsi="Tahoma" w:cs="Tahoma"/>
          <w:b/>
        </w:rPr>
        <w:t xml:space="preserve"> |</w:t>
      </w:r>
      <w:r w:rsidRPr="00C737A8">
        <w:rPr>
          <w:rFonts w:ascii="Tahoma" w:hAnsi="Tahoma" w:cs="Tahoma"/>
          <w:b/>
        </w:rPr>
        <w:t xml:space="preserve">Olympia, WA  </w:t>
      </w:r>
    </w:p>
    <w:p w:rsidR="007C6A51" w:rsidRPr="00C737A8" w:rsidRDefault="007C6A51" w:rsidP="00C737A8">
      <w:pPr>
        <w:spacing w:after="0"/>
        <w:rPr>
          <w:rFonts w:ascii="Tahoma" w:hAnsi="Tahoma" w:cs="Tahoma"/>
        </w:rPr>
      </w:pPr>
      <w:r w:rsidRPr="00C737A8">
        <w:rPr>
          <w:rFonts w:ascii="Tahoma" w:hAnsi="Tahoma" w:cs="Tahoma"/>
        </w:rPr>
        <w:t>Phone- 360-956-2595</w:t>
      </w:r>
      <w:r w:rsidR="00C737A8" w:rsidRPr="00C737A8">
        <w:rPr>
          <w:rFonts w:ascii="Tahoma" w:hAnsi="Tahoma" w:cs="Tahoma"/>
        </w:rPr>
        <w:t xml:space="preserve"> | </w:t>
      </w:r>
      <w:r w:rsidRPr="00C737A8">
        <w:rPr>
          <w:rFonts w:ascii="Tahoma" w:hAnsi="Tahoma" w:cs="Tahoma"/>
        </w:rPr>
        <w:t>Fax- 360-956-354</w:t>
      </w:r>
    </w:p>
    <w:p w:rsidR="00C737A8" w:rsidRPr="00C737A8" w:rsidRDefault="00C737A8" w:rsidP="00C737A8">
      <w:pPr>
        <w:pBdr>
          <w:bottom w:val="single" w:sz="12" w:space="1" w:color="auto"/>
        </w:pBdr>
        <w:spacing w:after="0"/>
        <w:rPr>
          <w:rFonts w:ascii="Tahoma" w:hAnsi="Tahoma" w:cs="Tahoma"/>
        </w:rPr>
      </w:pPr>
    </w:p>
    <w:p w:rsidR="00C737A8" w:rsidRPr="00C737A8" w:rsidRDefault="00C737A8" w:rsidP="00C737A8">
      <w:pPr>
        <w:spacing w:after="0"/>
        <w:rPr>
          <w:rFonts w:ascii="Tahoma" w:hAnsi="Tahoma" w:cs="Tahoma"/>
        </w:rPr>
      </w:pPr>
    </w:p>
    <w:p w:rsidR="007C6A51" w:rsidRPr="00C737A8" w:rsidRDefault="007C6A51" w:rsidP="007C6A51">
      <w:pPr>
        <w:spacing w:after="0"/>
        <w:rPr>
          <w:rFonts w:ascii="Tahoma" w:hAnsi="Tahoma" w:cs="Tahoma"/>
        </w:rPr>
      </w:pPr>
    </w:p>
    <w:p w:rsidR="007C6A51" w:rsidRPr="00C737A8" w:rsidRDefault="007C6A51" w:rsidP="0045290D">
      <w:pPr>
        <w:keepNext/>
        <w:spacing w:after="0" w:line="360" w:lineRule="auto"/>
        <w:rPr>
          <w:rFonts w:ascii="Tahoma" w:hAnsi="Tahoma" w:cs="Tahoma"/>
          <w:u w:val="single"/>
        </w:rPr>
      </w:pPr>
      <w:r w:rsidRPr="00C737A8">
        <w:rPr>
          <w:rFonts w:ascii="Tahoma" w:hAnsi="Tahoma" w:cs="Tahoma"/>
        </w:rPr>
        <w:t xml:space="preserve">           </w:t>
      </w:r>
      <w:proofErr w:type="gramStart"/>
      <w:r w:rsidRPr="00C737A8">
        <w:rPr>
          <w:rFonts w:ascii="Tahoma" w:hAnsi="Tahoma" w:cs="Tahoma"/>
          <w:u w:val="single"/>
        </w:rPr>
        <w:t>2.F</w:t>
      </w:r>
      <w:proofErr w:type="gramEnd"/>
      <w:r w:rsidRPr="00C737A8">
        <w:rPr>
          <w:rFonts w:ascii="Tahoma" w:hAnsi="Tahoma" w:cs="Tahoma"/>
          <w:u w:val="single"/>
        </w:rPr>
        <w:t>.  TELEMEDICINE STAFF</w:t>
      </w:r>
    </w:p>
    <w:p w:rsidR="007C6A51" w:rsidRPr="00C737A8" w:rsidRDefault="007C6A51" w:rsidP="0045290D">
      <w:pPr>
        <w:spacing w:after="0" w:line="360" w:lineRule="auto"/>
        <w:ind w:left="720" w:hanging="720"/>
        <w:rPr>
          <w:rFonts w:ascii="Tahoma" w:hAnsi="Tahoma" w:cs="Tahoma"/>
        </w:rPr>
      </w:pPr>
      <w:r w:rsidRPr="00C737A8">
        <w:rPr>
          <w:rFonts w:ascii="Tahoma" w:hAnsi="Tahoma" w:cs="Tahoma"/>
        </w:rPr>
        <w:t>          The Telemedicine Staff shall consist of practitioners of demonstrated competence who provide telemedicine consultations in the ACU, Radiology, Surgery, Occupational Medicine and Emergency Department.   They shall not vote or hold office.</w:t>
      </w:r>
    </w:p>
    <w:p w:rsidR="007C6A51" w:rsidRPr="00C737A8" w:rsidRDefault="007C6A51" w:rsidP="007C6A51">
      <w:pPr>
        <w:spacing w:line="360" w:lineRule="auto"/>
        <w:ind w:left="720" w:hanging="720"/>
        <w:rPr>
          <w:rFonts w:ascii="Tahoma" w:hAnsi="Tahoma" w:cs="Tahoma"/>
        </w:rPr>
      </w:pPr>
      <w:r w:rsidRPr="00C737A8">
        <w:rPr>
          <w:rFonts w:ascii="Tahoma" w:hAnsi="Tahoma" w:cs="Tahoma"/>
        </w:rPr>
        <w:t xml:space="preserve">Then we utilize our perspective privilege form (radiologist) </w:t>
      </w:r>
    </w:p>
    <w:p w:rsidR="007C6A51" w:rsidRPr="00C737A8" w:rsidRDefault="007C6A51" w:rsidP="0045290D">
      <w:pPr>
        <w:spacing w:after="0"/>
        <w:rPr>
          <w:rFonts w:ascii="Tahoma" w:hAnsi="Tahoma" w:cs="Tahoma"/>
          <w:b/>
        </w:rPr>
      </w:pPr>
      <w:r w:rsidRPr="00C737A8">
        <w:rPr>
          <w:rFonts w:ascii="Tahoma" w:hAnsi="Tahoma" w:cs="Tahoma"/>
          <w:b/>
        </w:rPr>
        <w:t>Samaritan Healthcare</w:t>
      </w:r>
      <w:r w:rsidR="00C737A8" w:rsidRPr="00C737A8">
        <w:rPr>
          <w:rFonts w:ascii="Tahoma" w:hAnsi="Tahoma" w:cs="Tahoma"/>
          <w:b/>
        </w:rPr>
        <w:t xml:space="preserve"> | Moses Lake, WA</w:t>
      </w:r>
    </w:p>
    <w:p w:rsidR="007C6A51" w:rsidRPr="00C737A8" w:rsidRDefault="007C6A51" w:rsidP="0045290D">
      <w:pPr>
        <w:spacing w:after="0"/>
        <w:rPr>
          <w:rFonts w:ascii="Tahoma" w:hAnsi="Tahoma" w:cs="Tahoma"/>
        </w:rPr>
      </w:pPr>
      <w:r w:rsidRPr="00C737A8">
        <w:rPr>
          <w:rFonts w:ascii="Tahoma" w:hAnsi="Tahoma" w:cs="Tahoma"/>
        </w:rPr>
        <w:t>509.793.9762       fax 509-764-3240</w:t>
      </w:r>
    </w:p>
    <w:p w:rsidR="007C6A51" w:rsidRPr="00C737A8" w:rsidRDefault="007C6A51" w:rsidP="00921DF6">
      <w:pPr>
        <w:spacing w:after="0"/>
        <w:rPr>
          <w:rFonts w:ascii="Tahoma" w:hAnsi="Tahoma" w:cs="Tahoma"/>
        </w:rPr>
      </w:pPr>
    </w:p>
    <w:sectPr w:rsidR="007C6A51" w:rsidRPr="00C737A8" w:rsidSect="007174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D27FC"/>
    <w:multiLevelType w:val="multilevel"/>
    <w:tmpl w:val="6CB82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16342"/>
    <w:multiLevelType w:val="multilevel"/>
    <w:tmpl w:val="5404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A7"/>
    <w:rsid w:val="00357A61"/>
    <w:rsid w:val="0045290D"/>
    <w:rsid w:val="00471F89"/>
    <w:rsid w:val="007174D2"/>
    <w:rsid w:val="00742FA7"/>
    <w:rsid w:val="007C6A51"/>
    <w:rsid w:val="00921DF6"/>
    <w:rsid w:val="00A9069F"/>
    <w:rsid w:val="00C7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FA7"/>
    <w:rPr>
      <w:rFonts w:ascii="Segoe UI" w:hAnsi="Segoe UI" w:cs="Segoe UI"/>
      <w:sz w:val="18"/>
      <w:szCs w:val="18"/>
    </w:rPr>
  </w:style>
  <w:style w:type="character" w:styleId="Hyperlink">
    <w:name w:val="Hyperlink"/>
    <w:basedOn w:val="DefaultParagraphFont"/>
    <w:uiPriority w:val="99"/>
    <w:semiHidden/>
    <w:unhideWhenUsed/>
    <w:rsid w:val="007C6A51"/>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FA7"/>
    <w:rPr>
      <w:rFonts w:ascii="Segoe UI" w:hAnsi="Segoe UI" w:cs="Segoe UI"/>
      <w:sz w:val="18"/>
      <w:szCs w:val="18"/>
    </w:rPr>
  </w:style>
  <w:style w:type="character" w:styleId="Hyperlink">
    <w:name w:val="Hyperlink"/>
    <w:basedOn w:val="DefaultParagraphFont"/>
    <w:uiPriority w:val="99"/>
    <w:semiHidden/>
    <w:unhideWhenUsed/>
    <w:rsid w:val="007C6A51"/>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74983">
      <w:bodyDiv w:val="1"/>
      <w:marLeft w:val="0"/>
      <w:marRight w:val="0"/>
      <w:marTop w:val="0"/>
      <w:marBottom w:val="0"/>
      <w:divBdr>
        <w:top w:val="none" w:sz="0" w:space="0" w:color="auto"/>
        <w:left w:val="none" w:sz="0" w:space="0" w:color="auto"/>
        <w:bottom w:val="none" w:sz="0" w:space="0" w:color="auto"/>
        <w:right w:val="none" w:sz="0" w:space="0" w:color="auto"/>
      </w:divBdr>
      <w:divsChild>
        <w:div w:id="1884243450">
          <w:marLeft w:val="0"/>
          <w:marRight w:val="0"/>
          <w:marTop w:val="0"/>
          <w:marBottom w:val="0"/>
          <w:divBdr>
            <w:top w:val="none" w:sz="0" w:space="0" w:color="auto"/>
            <w:left w:val="none" w:sz="0" w:space="0" w:color="auto"/>
            <w:bottom w:val="none" w:sz="0" w:space="0" w:color="auto"/>
            <w:right w:val="none" w:sz="0" w:space="0" w:color="auto"/>
          </w:divBdr>
          <w:divsChild>
            <w:div w:id="998575858">
              <w:marLeft w:val="0"/>
              <w:marRight w:val="0"/>
              <w:marTop w:val="0"/>
              <w:marBottom w:val="0"/>
              <w:divBdr>
                <w:top w:val="none" w:sz="0" w:space="0" w:color="auto"/>
                <w:left w:val="none" w:sz="0" w:space="0" w:color="auto"/>
                <w:bottom w:val="none" w:sz="0" w:space="0" w:color="auto"/>
                <w:right w:val="none" w:sz="0" w:space="0" w:color="auto"/>
              </w:divBdr>
              <w:divsChild>
                <w:div w:id="1930120819">
                  <w:marLeft w:val="0"/>
                  <w:marRight w:val="0"/>
                  <w:marTop w:val="0"/>
                  <w:marBottom w:val="0"/>
                  <w:divBdr>
                    <w:top w:val="none" w:sz="0" w:space="0" w:color="auto"/>
                    <w:left w:val="none" w:sz="0" w:space="0" w:color="auto"/>
                    <w:bottom w:val="none" w:sz="0" w:space="0" w:color="auto"/>
                    <w:right w:val="none" w:sz="0" w:space="0" w:color="auto"/>
                  </w:divBdr>
                  <w:divsChild>
                    <w:div w:id="1760519862">
                      <w:marLeft w:val="0"/>
                      <w:marRight w:val="0"/>
                      <w:marTop w:val="0"/>
                      <w:marBottom w:val="0"/>
                      <w:divBdr>
                        <w:top w:val="none" w:sz="0" w:space="0" w:color="auto"/>
                        <w:left w:val="none" w:sz="0" w:space="0" w:color="auto"/>
                        <w:bottom w:val="none" w:sz="0" w:space="0" w:color="auto"/>
                        <w:right w:val="none" w:sz="0" w:space="0" w:color="auto"/>
                      </w:divBdr>
                      <w:divsChild>
                        <w:div w:id="1042830274">
                          <w:marLeft w:val="0"/>
                          <w:marRight w:val="0"/>
                          <w:marTop w:val="0"/>
                          <w:marBottom w:val="0"/>
                          <w:divBdr>
                            <w:top w:val="none" w:sz="0" w:space="0" w:color="auto"/>
                            <w:left w:val="none" w:sz="0" w:space="0" w:color="auto"/>
                            <w:bottom w:val="none" w:sz="0" w:space="0" w:color="auto"/>
                            <w:right w:val="none" w:sz="0" w:space="0" w:color="auto"/>
                          </w:divBdr>
                          <w:divsChild>
                            <w:div w:id="1591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703513">
      <w:bodyDiv w:val="1"/>
      <w:marLeft w:val="0"/>
      <w:marRight w:val="0"/>
      <w:marTop w:val="0"/>
      <w:marBottom w:val="0"/>
      <w:divBdr>
        <w:top w:val="none" w:sz="0" w:space="0" w:color="auto"/>
        <w:left w:val="none" w:sz="0" w:space="0" w:color="auto"/>
        <w:bottom w:val="none" w:sz="0" w:space="0" w:color="auto"/>
        <w:right w:val="none" w:sz="0" w:space="0" w:color="auto"/>
      </w:divBdr>
    </w:div>
    <w:div w:id="952321055">
      <w:bodyDiv w:val="1"/>
      <w:marLeft w:val="0"/>
      <w:marRight w:val="0"/>
      <w:marTop w:val="0"/>
      <w:marBottom w:val="0"/>
      <w:divBdr>
        <w:top w:val="none" w:sz="0" w:space="0" w:color="auto"/>
        <w:left w:val="none" w:sz="0" w:space="0" w:color="auto"/>
        <w:bottom w:val="none" w:sz="0" w:space="0" w:color="auto"/>
        <w:right w:val="none" w:sz="0" w:space="0" w:color="auto"/>
      </w:divBdr>
      <w:divsChild>
        <w:div w:id="249043474">
          <w:marLeft w:val="0"/>
          <w:marRight w:val="0"/>
          <w:marTop w:val="0"/>
          <w:marBottom w:val="0"/>
          <w:divBdr>
            <w:top w:val="none" w:sz="0" w:space="0" w:color="auto"/>
            <w:left w:val="none" w:sz="0" w:space="0" w:color="auto"/>
            <w:bottom w:val="none" w:sz="0" w:space="0" w:color="auto"/>
            <w:right w:val="none" w:sz="0" w:space="0" w:color="auto"/>
          </w:divBdr>
          <w:divsChild>
            <w:div w:id="612130379">
              <w:marLeft w:val="0"/>
              <w:marRight w:val="0"/>
              <w:marTop w:val="0"/>
              <w:marBottom w:val="0"/>
              <w:divBdr>
                <w:top w:val="none" w:sz="0" w:space="0" w:color="auto"/>
                <w:left w:val="none" w:sz="0" w:space="0" w:color="auto"/>
                <w:bottom w:val="none" w:sz="0" w:space="0" w:color="auto"/>
                <w:right w:val="none" w:sz="0" w:space="0" w:color="auto"/>
              </w:divBdr>
              <w:divsChild>
                <w:div w:id="329721824">
                  <w:marLeft w:val="0"/>
                  <w:marRight w:val="0"/>
                  <w:marTop w:val="0"/>
                  <w:marBottom w:val="0"/>
                  <w:divBdr>
                    <w:top w:val="none" w:sz="0" w:space="0" w:color="auto"/>
                    <w:left w:val="none" w:sz="0" w:space="0" w:color="auto"/>
                    <w:bottom w:val="none" w:sz="0" w:space="0" w:color="auto"/>
                    <w:right w:val="none" w:sz="0" w:space="0" w:color="auto"/>
                  </w:divBdr>
                  <w:divsChild>
                    <w:div w:id="1168247145">
                      <w:marLeft w:val="0"/>
                      <w:marRight w:val="0"/>
                      <w:marTop w:val="0"/>
                      <w:marBottom w:val="0"/>
                      <w:divBdr>
                        <w:top w:val="none" w:sz="0" w:space="0" w:color="auto"/>
                        <w:left w:val="none" w:sz="0" w:space="0" w:color="auto"/>
                        <w:bottom w:val="none" w:sz="0" w:space="0" w:color="auto"/>
                        <w:right w:val="none" w:sz="0" w:space="0" w:color="auto"/>
                      </w:divBdr>
                    </w:div>
                  </w:divsChild>
                </w:div>
                <w:div w:id="1413087273">
                  <w:marLeft w:val="0"/>
                  <w:marRight w:val="0"/>
                  <w:marTop w:val="0"/>
                  <w:marBottom w:val="0"/>
                  <w:divBdr>
                    <w:top w:val="none" w:sz="0" w:space="0" w:color="auto"/>
                    <w:left w:val="none" w:sz="0" w:space="0" w:color="auto"/>
                    <w:bottom w:val="none" w:sz="0" w:space="0" w:color="auto"/>
                    <w:right w:val="none" w:sz="0" w:space="0" w:color="auto"/>
                  </w:divBdr>
                  <w:divsChild>
                    <w:div w:id="2127776336">
                      <w:marLeft w:val="0"/>
                      <w:marRight w:val="0"/>
                      <w:marTop w:val="0"/>
                      <w:marBottom w:val="0"/>
                      <w:divBdr>
                        <w:top w:val="none" w:sz="0" w:space="0" w:color="auto"/>
                        <w:left w:val="none" w:sz="0" w:space="0" w:color="auto"/>
                        <w:bottom w:val="none" w:sz="0" w:space="0" w:color="auto"/>
                        <w:right w:val="none" w:sz="0" w:space="0" w:color="auto"/>
                      </w:divBdr>
                    </w:div>
                    <w:div w:id="15131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52958">
      <w:bodyDiv w:val="1"/>
      <w:marLeft w:val="0"/>
      <w:marRight w:val="0"/>
      <w:marTop w:val="0"/>
      <w:marBottom w:val="0"/>
      <w:divBdr>
        <w:top w:val="none" w:sz="0" w:space="0" w:color="auto"/>
        <w:left w:val="none" w:sz="0" w:space="0" w:color="auto"/>
        <w:bottom w:val="none" w:sz="0" w:space="0" w:color="auto"/>
        <w:right w:val="none" w:sz="0" w:space="0" w:color="auto"/>
      </w:divBdr>
    </w:div>
    <w:div w:id="1379932646">
      <w:bodyDiv w:val="1"/>
      <w:marLeft w:val="0"/>
      <w:marRight w:val="0"/>
      <w:marTop w:val="0"/>
      <w:marBottom w:val="0"/>
      <w:divBdr>
        <w:top w:val="none" w:sz="0" w:space="0" w:color="auto"/>
        <w:left w:val="none" w:sz="0" w:space="0" w:color="auto"/>
        <w:bottom w:val="none" w:sz="0" w:space="0" w:color="auto"/>
        <w:right w:val="none" w:sz="0" w:space="0" w:color="auto"/>
      </w:divBdr>
    </w:div>
    <w:div w:id="1383674556">
      <w:bodyDiv w:val="1"/>
      <w:marLeft w:val="0"/>
      <w:marRight w:val="0"/>
      <w:marTop w:val="0"/>
      <w:marBottom w:val="0"/>
      <w:divBdr>
        <w:top w:val="none" w:sz="0" w:space="0" w:color="auto"/>
        <w:left w:val="none" w:sz="0" w:space="0" w:color="auto"/>
        <w:bottom w:val="none" w:sz="0" w:space="0" w:color="auto"/>
        <w:right w:val="none" w:sz="0" w:space="0" w:color="auto"/>
      </w:divBdr>
      <w:divsChild>
        <w:div w:id="1764954269">
          <w:marLeft w:val="0"/>
          <w:marRight w:val="0"/>
          <w:marTop w:val="0"/>
          <w:marBottom w:val="0"/>
          <w:divBdr>
            <w:top w:val="none" w:sz="0" w:space="0" w:color="auto"/>
            <w:left w:val="none" w:sz="0" w:space="0" w:color="auto"/>
            <w:bottom w:val="none" w:sz="0" w:space="0" w:color="auto"/>
            <w:right w:val="none" w:sz="0" w:space="0" w:color="auto"/>
          </w:divBdr>
          <w:divsChild>
            <w:div w:id="190806574">
              <w:marLeft w:val="0"/>
              <w:marRight w:val="0"/>
              <w:marTop w:val="0"/>
              <w:marBottom w:val="0"/>
              <w:divBdr>
                <w:top w:val="none" w:sz="0" w:space="0" w:color="auto"/>
                <w:left w:val="none" w:sz="0" w:space="0" w:color="auto"/>
                <w:bottom w:val="none" w:sz="0" w:space="0" w:color="auto"/>
                <w:right w:val="none" w:sz="0" w:space="0" w:color="auto"/>
              </w:divBdr>
              <w:divsChild>
                <w:div w:id="1970668358">
                  <w:marLeft w:val="0"/>
                  <w:marRight w:val="0"/>
                  <w:marTop w:val="0"/>
                  <w:marBottom w:val="0"/>
                  <w:divBdr>
                    <w:top w:val="none" w:sz="0" w:space="0" w:color="auto"/>
                    <w:left w:val="none" w:sz="0" w:space="0" w:color="auto"/>
                    <w:bottom w:val="none" w:sz="0" w:space="0" w:color="auto"/>
                    <w:right w:val="none" w:sz="0" w:space="0" w:color="auto"/>
                  </w:divBdr>
                  <w:divsChild>
                    <w:div w:id="317808897">
                      <w:marLeft w:val="0"/>
                      <w:marRight w:val="0"/>
                      <w:marTop w:val="0"/>
                      <w:marBottom w:val="0"/>
                      <w:divBdr>
                        <w:top w:val="none" w:sz="0" w:space="0" w:color="auto"/>
                        <w:left w:val="none" w:sz="0" w:space="0" w:color="auto"/>
                        <w:bottom w:val="none" w:sz="0" w:space="0" w:color="auto"/>
                        <w:right w:val="none" w:sz="0" w:space="0" w:color="auto"/>
                      </w:divBdr>
                      <w:divsChild>
                        <w:div w:id="1859077749">
                          <w:marLeft w:val="0"/>
                          <w:marRight w:val="0"/>
                          <w:marTop w:val="0"/>
                          <w:marBottom w:val="0"/>
                          <w:divBdr>
                            <w:top w:val="none" w:sz="0" w:space="0" w:color="auto"/>
                            <w:left w:val="none" w:sz="0" w:space="0" w:color="auto"/>
                            <w:bottom w:val="none" w:sz="0" w:space="0" w:color="auto"/>
                            <w:right w:val="none" w:sz="0" w:space="0" w:color="auto"/>
                          </w:divBdr>
                          <w:divsChild>
                            <w:div w:id="16300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271558">
      <w:bodyDiv w:val="1"/>
      <w:marLeft w:val="0"/>
      <w:marRight w:val="0"/>
      <w:marTop w:val="0"/>
      <w:marBottom w:val="0"/>
      <w:divBdr>
        <w:top w:val="none" w:sz="0" w:space="0" w:color="auto"/>
        <w:left w:val="none" w:sz="0" w:space="0" w:color="auto"/>
        <w:bottom w:val="none" w:sz="0" w:space="0" w:color="auto"/>
        <w:right w:val="none" w:sz="0" w:space="0" w:color="auto"/>
      </w:divBdr>
    </w:div>
    <w:div w:id="16582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YVMH</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Josephine</dc:creator>
  <cp:lastModifiedBy>HMC User</cp:lastModifiedBy>
  <cp:revision>2</cp:revision>
  <cp:lastPrinted>2016-04-06T18:19:00Z</cp:lastPrinted>
  <dcterms:created xsi:type="dcterms:W3CDTF">2016-12-29T19:50:00Z</dcterms:created>
  <dcterms:modified xsi:type="dcterms:W3CDTF">2016-12-29T19:50:00Z</dcterms:modified>
</cp:coreProperties>
</file>