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12" w:type="dxa"/>
        <w:tblLook w:val="04A0" w:firstRow="1" w:lastRow="0" w:firstColumn="1" w:lastColumn="0" w:noHBand="0" w:noVBand="1"/>
      </w:tblPr>
      <w:tblGrid>
        <w:gridCol w:w="2394"/>
        <w:gridCol w:w="2664"/>
        <w:gridCol w:w="5760"/>
        <w:gridCol w:w="2394"/>
      </w:tblGrid>
      <w:tr w:rsidR="00AC3DA7" w:rsidTr="00AC3DA7">
        <w:tc>
          <w:tcPr>
            <w:tcW w:w="13212" w:type="dxa"/>
            <w:gridSpan w:val="4"/>
            <w:tcBorders>
              <w:bottom w:val="single" w:sz="4" w:space="0" w:color="auto"/>
            </w:tcBorders>
          </w:tcPr>
          <w:p w:rsidR="00AC3DA7" w:rsidRDefault="00AC3DA7" w:rsidP="00AC3DA7">
            <w:r>
              <w:t>WAMSS E-blast 4/25/18:</w:t>
            </w:r>
          </w:p>
          <w:p w:rsidR="00AC3DA7" w:rsidRDefault="00AC3DA7" w:rsidP="00AC3DA7">
            <w:r>
              <w:t xml:space="preserve">How do other medical staffs handle applicants who have had a felony </w:t>
            </w:r>
            <w:proofErr w:type="gramStart"/>
            <w:r>
              <w:t>conviction.</w:t>
            </w:r>
            <w:proofErr w:type="gramEnd"/>
            <w:r>
              <w:t xml:space="preserve">   </w:t>
            </w:r>
            <w:proofErr w:type="gramStart"/>
            <w:r>
              <w:t>Do their medical staff</w:t>
            </w:r>
            <w:proofErr w:type="gramEnd"/>
            <w:r>
              <w:t xml:space="preserve"> governing documents address this in bylaws, medical staff policies or rules &amp; regulations?</w:t>
            </w:r>
          </w:p>
          <w:p w:rsidR="00AC3DA7" w:rsidRDefault="00AC3DA7" w:rsidP="00AC3DA7">
            <w:r>
              <w:t xml:space="preserve">If so, do they differentiate between the different types of felonies, e.g. class A, B, C and/or how long ago the felony conviction took place?  </w:t>
            </w:r>
          </w:p>
          <w:p w:rsidR="00AC3DA7" w:rsidRDefault="00AC3DA7" w:rsidP="00AC3DA7"/>
        </w:tc>
      </w:tr>
      <w:tr w:rsidR="00AC3DA7" w:rsidRPr="00AC3DA7" w:rsidTr="00AC3DA7">
        <w:tc>
          <w:tcPr>
            <w:tcW w:w="2394" w:type="dxa"/>
            <w:shd w:val="clear" w:color="auto" w:fill="BFBFBF" w:themeFill="background1" w:themeFillShade="BF"/>
          </w:tcPr>
          <w:p w:rsidR="00AC3DA7" w:rsidRPr="00AC3DA7" w:rsidRDefault="00AC3DA7">
            <w:pPr>
              <w:rPr>
                <w:b/>
              </w:rPr>
            </w:pPr>
            <w:r w:rsidRPr="00AC3DA7">
              <w:rPr>
                <w:b/>
              </w:rPr>
              <w:t>Organization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AC3DA7" w:rsidRPr="00AC3DA7" w:rsidRDefault="00AC3DA7">
            <w:pPr>
              <w:rPr>
                <w:b/>
              </w:rPr>
            </w:pPr>
            <w:r w:rsidRPr="00AC3DA7">
              <w:rPr>
                <w:b/>
              </w:rPr>
              <w:t>Contact</w:t>
            </w:r>
          </w:p>
        </w:tc>
        <w:tc>
          <w:tcPr>
            <w:tcW w:w="5760" w:type="dxa"/>
            <w:shd w:val="clear" w:color="auto" w:fill="BFBFBF" w:themeFill="background1" w:themeFillShade="BF"/>
          </w:tcPr>
          <w:p w:rsidR="00AC3DA7" w:rsidRPr="00AC3DA7" w:rsidRDefault="00AC3DA7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BFBFBF" w:themeFill="background1" w:themeFillShade="BF"/>
          </w:tcPr>
          <w:p w:rsidR="00AC3DA7" w:rsidRPr="00AC3DA7" w:rsidRDefault="009319AB">
            <w:pPr>
              <w:rPr>
                <w:b/>
              </w:rPr>
            </w:pPr>
            <w:r>
              <w:rPr>
                <w:b/>
              </w:rPr>
              <w:t>Governance Document</w:t>
            </w:r>
          </w:p>
        </w:tc>
      </w:tr>
      <w:tr w:rsidR="00AC3DA7" w:rsidTr="00AC3DA7">
        <w:tc>
          <w:tcPr>
            <w:tcW w:w="2394" w:type="dxa"/>
          </w:tcPr>
          <w:p w:rsidR="00AC3DA7" w:rsidRDefault="00AC3DA7" w:rsidP="00AC3DA7">
            <w:r>
              <w:t>St. Mark’s Hospital, Salt Lake City, UT</w:t>
            </w:r>
          </w:p>
        </w:tc>
        <w:tc>
          <w:tcPr>
            <w:tcW w:w="2664" w:type="dxa"/>
          </w:tcPr>
          <w:p w:rsidR="00AC3DA7" w:rsidRDefault="00AC3DA7">
            <w:r>
              <w:t>Rachel Smith, Director MSS</w:t>
            </w:r>
          </w:p>
        </w:tc>
        <w:tc>
          <w:tcPr>
            <w:tcW w:w="5760" w:type="dxa"/>
          </w:tcPr>
          <w:p w:rsidR="00AC3DA7" w:rsidRDefault="00AC3DA7" w:rsidP="00AC3DA7">
            <w:r>
              <w:t xml:space="preserve">Our bylaws include felony convictions </w:t>
            </w:r>
            <w:proofErr w:type="gramStart"/>
            <w:r>
              <w:t>as a threshold criteria</w:t>
            </w:r>
            <w:proofErr w:type="gramEnd"/>
            <w:r>
              <w:t xml:space="preserve"> (for new apps)…they would be ineligible to apply. </w:t>
            </w:r>
          </w:p>
          <w:p w:rsidR="00AC3DA7" w:rsidRDefault="00AC3DA7" w:rsidP="00AC3DA7"/>
          <w:p w:rsidR="00AC3DA7" w:rsidRPr="00AC3DA7" w:rsidRDefault="00AC3DA7" w:rsidP="00AC3DA7">
            <w:pPr>
              <w:rPr>
                <w:i/>
              </w:rPr>
            </w:pPr>
            <w:r w:rsidRPr="00AC3DA7">
              <w:rPr>
                <w:i/>
              </w:rPr>
              <w:t>“….have never been convicted of, or entered a plea of guilty or no contest, to any felony; or to any misdemeanor relating to controlled substances, illegal drugs, insurance or health care fraud or abuse, child abuse, elder abuse, or violence;….”</w:t>
            </w:r>
          </w:p>
          <w:p w:rsidR="00AC3DA7" w:rsidRDefault="00AC3DA7" w:rsidP="00AC3DA7"/>
        </w:tc>
        <w:tc>
          <w:tcPr>
            <w:tcW w:w="2394" w:type="dxa"/>
          </w:tcPr>
          <w:p w:rsidR="00AC3DA7" w:rsidRDefault="009319AB">
            <w:r>
              <w:t>Bylaws</w:t>
            </w:r>
          </w:p>
        </w:tc>
      </w:tr>
      <w:tr w:rsidR="00AC3DA7" w:rsidTr="00AC3DA7">
        <w:tc>
          <w:tcPr>
            <w:tcW w:w="2394" w:type="dxa"/>
          </w:tcPr>
          <w:p w:rsidR="00AC3DA7" w:rsidRDefault="00AC3DA7">
            <w:proofErr w:type="spellStart"/>
            <w:r>
              <w:t>TeamHealth</w:t>
            </w:r>
            <w:proofErr w:type="spellEnd"/>
            <w:r>
              <w:t>, Federal Way, WA</w:t>
            </w:r>
          </w:p>
        </w:tc>
        <w:tc>
          <w:tcPr>
            <w:tcW w:w="2664" w:type="dxa"/>
          </w:tcPr>
          <w:p w:rsidR="00AC3DA7" w:rsidRDefault="00AC3DA7">
            <w:r>
              <w:t>Irene Torres, Credentialing Manager</w:t>
            </w:r>
          </w:p>
        </w:tc>
        <w:tc>
          <w:tcPr>
            <w:tcW w:w="5760" w:type="dxa"/>
          </w:tcPr>
          <w:p w:rsidR="00AC3DA7" w:rsidRDefault="009319AB" w:rsidP="009319AB">
            <w:r w:rsidRPr="009319AB">
              <w:t xml:space="preserve">At </w:t>
            </w:r>
            <w:proofErr w:type="spellStart"/>
            <w:r w:rsidRPr="009319AB">
              <w:t>TeamHealth</w:t>
            </w:r>
            <w:proofErr w:type="spellEnd"/>
            <w:r w:rsidRPr="009319AB">
              <w:t xml:space="preserve">, candidates with felony convictions are considered an automatic high risk rating.  The recommendation is to not proceed if a provider reports past or pending felony. I have attached one of the Recruiting P &amp;Ps as it addresses felonies and how to proceed. </w:t>
            </w:r>
          </w:p>
          <w:p w:rsidR="009319AB" w:rsidRDefault="009319AB" w:rsidP="009319AB"/>
          <w:p w:rsidR="009319AB" w:rsidRDefault="009319AB" w:rsidP="009319AB">
            <w:pPr>
              <w:rPr>
                <w:i/>
                <w:sz w:val="20"/>
                <w:szCs w:val="20"/>
              </w:rPr>
            </w:pPr>
            <w:r w:rsidRPr="009319AB">
              <w:rPr>
                <w:i/>
              </w:rPr>
              <w:t>“…</w:t>
            </w:r>
            <w:r w:rsidRPr="009319AB">
              <w:rPr>
                <w:i/>
                <w:sz w:val="20"/>
                <w:szCs w:val="20"/>
              </w:rPr>
              <w:t>Providers who return THQs containing “red flags” must be cleared by Legal Risk Management and recruiting will cease the process until further notice…”</w:t>
            </w:r>
          </w:p>
          <w:p w:rsidR="009319AB" w:rsidRPr="009319AB" w:rsidRDefault="009319AB" w:rsidP="009319AB">
            <w:pPr>
              <w:rPr>
                <w:i/>
              </w:rPr>
            </w:pPr>
          </w:p>
        </w:tc>
        <w:tc>
          <w:tcPr>
            <w:tcW w:w="2394" w:type="dxa"/>
          </w:tcPr>
          <w:p w:rsidR="00AC3DA7" w:rsidRDefault="009319AB">
            <w:r>
              <w:t>Recruiting P &amp; P</w:t>
            </w:r>
          </w:p>
        </w:tc>
      </w:tr>
      <w:tr w:rsidR="00AC3DA7" w:rsidTr="00AC3DA7">
        <w:tc>
          <w:tcPr>
            <w:tcW w:w="2394" w:type="dxa"/>
          </w:tcPr>
          <w:p w:rsidR="00AC3DA7" w:rsidRDefault="009319AB">
            <w:r>
              <w:t>Jefferson Healthcare, Port Townsend, WA</w:t>
            </w:r>
          </w:p>
        </w:tc>
        <w:tc>
          <w:tcPr>
            <w:tcW w:w="2664" w:type="dxa"/>
          </w:tcPr>
          <w:p w:rsidR="00AC3DA7" w:rsidRPr="009319AB" w:rsidRDefault="009319AB">
            <w:pPr>
              <w:rPr>
                <w:sz w:val="20"/>
                <w:szCs w:val="20"/>
              </w:rPr>
            </w:pPr>
            <w:r w:rsidRPr="009319AB">
              <w:rPr>
                <w:sz w:val="20"/>
                <w:szCs w:val="20"/>
              </w:rPr>
              <w:t>Barbara York, Medical Staff Coordinator</w:t>
            </w:r>
          </w:p>
        </w:tc>
        <w:tc>
          <w:tcPr>
            <w:tcW w:w="5760" w:type="dxa"/>
          </w:tcPr>
          <w:p w:rsidR="00AC3DA7" w:rsidRPr="009319AB" w:rsidRDefault="009319AB">
            <w:pPr>
              <w:rPr>
                <w:sz w:val="20"/>
                <w:szCs w:val="20"/>
              </w:rPr>
            </w:pPr>
            <w:r w:rsidRPr="009319AB">
              <w:rPr>
                <w:sz w:val="20"/>
                <w:szCs w:val="20"/>
              </w:rPr>
              <w:t>We don’t address felonies (and perhaps should)</w:t>
            </w:r>
          </w:p>
        </w:tc>
        <w:tc>
          <w:tcPr>
            <w:tcW w:w="2394" w:type="dxa"/>
          </w:tcPr>
          <w:p w:rsidR="00AC3DA7" w:rsidRDefault="00AC3DA7"/>
        </w:tc>
      </w:tr>
    </w:tbl>
    <w:p w:rsidR="007F0D2D" w:rsidRDefault="004708BE">
      <w:bookmarkStart w:id="0" w:name="_GoBack"/>
      <w:bookmarkEnd w:id="0"/>
    </w:p>
    <w:sectPr w:rsidR="007F0D2D" w:rsidSect="00AC3D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A7"/>
    <w:rsid w:val="00005580"/>
    <w:rsid w:val="00456119"/>
    <w:rsid w:val="004708BE"/>
    <w:rsid w:val="009319AB"/>
    <w:rsid w:val="00AC3DA7"/>
    <w:rsid w:val="00DB3C9B"/>
    <w:rsid w:val="00E2392E"/>
    <w:rsid w:val="00FC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 User</dc:creator>
  <cp:lastModifiedBy>HMC User</cp:lastModifiedBy>
  <cp:revision>2</cp:revision>
  <dcterms:created xsi:type="dcterms:W3CDTF">2018-04-30T14:54:00Z</dcterms:created>
  <dcterms:modified xsi:type="dcterms:W3CDTF">2018-05-18T18:16:00Z</dcterms:modified>
</cp:coreProperties>
</file>