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EC51C7" w:rsidRPr="00131860" w:rsidTr="00EC51C7">
        <w:trPr>
          <w:trHeight w:val="2234"/>
        </w:trPr>
        <w:tc>
          <w:tcPr>
            <w:tcW w:w="9513" w:type="dxa"/>
          </w:tcPr>
          <w:p w:rsidR="00EC51C7" w:rsidRDefault="00EC51C7" w:rsidP="00EC51C7">
            <w:pPr>
              <w:pStyle w:val="NoSpacing"/>
              <w:jc w:val="center"/>
            </w:pPr>
            <w:r w:rsidRPr="00EC51C7">
              <w:rPr>
                <w:noProof/>
                <w:lang w:eastAsia="en-US"/>
              </w:rPr>
              <w:drawing>
                <wp:inline distT="0" distB="0" distL="0" distR="0" wp14:anchorId="43E1B1FC" wp14:editId="4475DC4D">
                  <wp:extent cx="5086350" cy="942975"/>
                  <wp:effectExtent l="0" t="0" r="0" b="9525"/>
                  <wp:docPr id="1" name="Picture 1" descr="\\c1-v-file.ch.rmc\users\e13091\Desktop\WAMSS JD\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1-v-file.ch.rmc\users\e13091\Desktop\WAMSS JD\logo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C7" w:rsidRPr="00EC51C7" w:rsidRDefault="00EC51C7" w:rsidP="00EC51C7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EC51C7">
              <w:rPr>
                <w:rFonts w:ascii="Times New Roman" w:hAnsi="Times New Roman" w:cs="Times New Roman"/>
                <w:i/>
              </w:rPr>
              <w:t>WASHINGTON ASSOCIATION MEDICAL STAFF SERVICES</w:t>
            </w:r>
          </w:p>
        </w:tc>
      </w:tr>
    </w:tbl>
    <w:p w:rsidR="00920FD3" w:rsidRPr="00131860" w:rsidRDefault="00920FD3" w:rsidP="00E2028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131860" w:rsidRPr="00131860" w:rsidTr="00131860">
        <w:trPr>
          <w:trHeight w:val="333"/>
        </w:trPr>
        <w:tc>
          <w:tcPr>
            <w:tcW w:w="9360" w:type="dxa"/>
            <w:shd w:val="clear" w:color="auto" w:fill="595959" w:themeFill="text1" w:themeFillTint="A6"/>
          </w:tcPr>
          <w:p w:rsidR="00920FD3" w:rsidRPr="00286DDC" w:rsidRDefault="00EC51C7" w:rsidP="006E357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C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131860" w:rsidRPr="00131860">
        <w:tc>
          <w:tcPr>
            <w:tcW w:w="9360" w:type="dxa"/>
          </w:tcPr>
          <w:p w:rsidR="00131860" w:rsidRPr="00EC51C7" w:rsidRDefault="00131860" w:rsidP="00131860">
            <w:pPr>
              <w:pStyle w:val="NormalWeb"/>
              <w:spacing w:after="0"/>
              <w:jc w:val="center"/>
              <w:rPr>
                <w:b/>
                <w:bCs/>
                <w:sz w:val="14"/>
                <w:szCs w:val="38"/>
              </w:rPr>
            </w:pPr>
          </w:p>
          <w:p w:rsidR="00131860" w:rsidRPr="00EC51C7" w:rsidRDefault="004B11C2" w:rsidP="006E3576">
            <w:pPr>
              <w:pStyle w:val="NormalWeb"/>
              <w:spacing w:before="0" w:beforeAutospacing="0" w:after="0"/>
            </w:pPr>
            <w:r>
              <w:rPr>
                <w:b/>
                <w:bCs/>
                <w:sz w:val="38"/>
                <w:szCs w:val="38"/>
              </w:rPr>
              <w:t>Bylaws Committee Chair</w:t>
            </w:r>
          </w:p>
          <w:p w:rsidR="00131860" w:rsidRPr="00EC51C7" w:rsidRDefault="00EC51C7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 w:rsidRPr="00EC51C7">
              <w:rPr>
                <w:b/>
                <w:bCs/>
                <w:color w:val="FFFFFF" w:themeColor="background1"/>
              </w:rPr>
              <w:t>SUMMARY</w:t>
            </w:r>
          </w:p>
          <w:p w:rsidR="00396C21" w:rsidRDefault="00C6279F" w:rsidP="00396C2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Bylaws Committee Chair is appointed by the President for a two-year term and is an ex-officio member of the Board of Directors without vote.  Limited to two consecutive terms.</w:t>
            </w:r>
            <w:r w:rsidR="00396C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6C21"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Review Bylaws at least annually for conformity with the National Association’s Bylaws, and submit recommendations for revisions to the Board of Directors. </w:t>
            </w:r>
          </w:p>
          <w:p w:rsidR="00131860" w:rsidRPr="00EC51C7" w:rsidRDefault="00396C21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</w:t>
            </w:r>
            <w:r w:rsidR="00EC51C7">
              <w:rPr>
                <w:b/>
                <w:bCs/>
                <w:color w:val="FFFFFF" w:themeColor="background1"/>
              </w:rPr>
              <w:t>UTIES (INCLUDE, BUT ARE NOT LIMITED TO)</w:t>
            </w:r>
          </w:p>
          <w:p w:rsidR="00C6279F" w:rsidRDefault="00C6279F" w:rsidP="00C6279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Point of contact for any inquires/questions related to the WAMSS Bylaws.</w:t>
            </w:r>
          </w:p>
          <w:p w:rsidR="00C6279F" w:rsidRPr="00C6279F" w:rsidRDefault="00C6279F" w:rsidP="00C6279F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9F" w:rsidRPr="00C6279F" w:rsidRDefault="00C6279F" w:rsidP="00C6279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Submit proposed amendments to the general membership at the next Annual Conference or distributed by a method approved by the Board.</w:t>
            </w:r>
          </w:p>
          <w:p w:rsidR="00C6279F" w:rsidRDefault="00C6279F" w:rsidP="00C6279F">
            <w:pPr>
              <w:pStyle w:val="ListParagraph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1C2" w:rsidRPr="004B11C2" w:rsidRDefault="004B11C2" w:rsidP="004B11C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Procedure for sending Bylaws out for a vote: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Send notice of changes to Membership via email with timeframe to respond with comments in regards to the change.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Compile all comments and send to Board for review/discussion.</w:t>
            </w:r>
          </w:p>
          <w:p w:rsidR="004B11C2" w:rsidRPr="004B11C2" w:rsidRDefault="004B11C2" w:rsidP="009B774B">
            <w:pPr>
              <w:numPr>
                <w:ilvl w:val="2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If further changes are made, resend to Membership for comments.</w:t>
            </w:r>
          </w:p>
          <w:p w:rsidR="004B11C2" w:rsidRPr="004B11C2" w:rsidRDefault="004B11C2" w:rsidP="009B774B">
            <w:pPr>
              <w:numPr>
                <w:ilvl w:val="2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If no further changes are made, send to Membership for vote to approve/reject changes with timeframe to respond by.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Compile votes and send to Board.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Once approved: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President needs to sign/date revised copy.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Send copy to NAMSS to file and/or review if needed.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Ensure updated copy of Bylaws gets posted to WAMSS Website by sending to WAMSS Webmaster.</w:t>
            </w:r>
          </w:p>
          <w:p w:rsidR="004B11C2" w:rsidRPr="004B11C2" w:rsidRDefault="004B11C2" w:rsidP="004B11C2">
            <w:pPr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Send revised copy to Membership with notice of results of vote.</w:t>
            </w:r>
          </w:p>
          <w:p w:rsidR="004B11C2" w:rsidRPr="004B11C2" w:rsidRDefault="004B11C2" w:rsidP="004B1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11C2" w:rsidRPr="004B11C2" w:rsidRDefault="004B11C2" w:rsidP="004B11C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Manage </w:t>
            </w:r>
            <w:hyperlink r:id="rId10" w:history="1">
              <w:r w:rsidRPr="004B1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WAMSSBylaws@gmail.com</w:t>
              </w:r>
            </w:hyperlink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mailbox</w:t>
            </w:r>
            <w:r w:rsidR="00B34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B342DD">
              <w:t xml:space="preserve"> </w:t>
            </w:r>
            <w:r w:rsidR="00B342DD" w:rsidRPr="00B342DD">
              <w:rPr>
                <w:rFonts w:ascii="Times New Roman" w:hAnsi="Times New Roman" w:cs="Times New Roman"/>
                <w:sz w:val="24"/>
                <w:szCs w:val="24"/>
              </w:rPr>
              <w:t>Password: WAMSS2015</w:t>
            </w:r>
          </w:p>
          <w:p w:rsidR="004B11C2" w:rsidRPr="004B11C2" w:rsidRDefault="004B11C2" w:rsidP="004B11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279F" w:rsidRPr="00C6279F" w:rsidRDefault="00C6279F" w:rsidP="00C6279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Confidentiality / Conflict of Interest Agreement</w:t>
            </w:r>
            <w:r w:rsidR="00B342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1C2" w:rsidRPr="004B11C2" w:rsidRDefault="004B11C2" w:rsidP="004B11C2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Have new Board Members sign as they star usually after the annual conference when they are sworn in. </w:t>
            </w:r>
          </w:p>
          <w:p w:rsidR="004B11C2" w:rsidRPr="004B11C2" w:rsidRDefault="004B11C2" w:rsidP="004B11C2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1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Send to WAMSS Board Secretary to keep on file.</w:t>
            </w:r>
          </w:p>
          <w:p w:rsidR="00131860" w:rsidRPr="00EC51C7" w:rsidRDefault="00EC51C7" w:rsidP="00131860">
            <w:pPr>
              <w:pStyle w:val="NormalWeb"/>
              <w:shd w:val="clear" w:color="auto" w:fill="595959" w:themeFill="text1" w:themeFillTint="A6"/>
              <w:spacing w:after="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CALENDAR OF EVENTS</w:t>
            </w: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 Quarter (January, February &amp; March)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 Quarter (April, May &amp; June)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Annual Business Meeting</w:t>
            </w:r>
          </w:p>
          <w:p w:rsidR="00C6279F" w:rsidRPr="00C6279F" w:rsidRDefault="00C6279F" w:rsidP="00C6279F">
            <w:pPr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Present annual report of activities </w:t>
            </w:r>
          </w:p>
          <w:p w:rsidR="00C6279F" w:rsidRPr="00C6279F" w:rsidRDefault="00C6279F" w:rsidP="00C6279F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 Quarter (July, August &amp; September)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Board Leadership Retreat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Send Bylaws to NAMSS for annual review.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Have new Board members sign Confidentiality / Conflict of Interest Agreement</w:t>
            </w: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9F" w:rsidRPr="00C6279F" w:rsidRDefault="00C6279F" w:rsidP="00C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 xml:space="preserve"> Quarter (October, November &amp; December)</w:t>
            </w:r>
          </w:p>
          <w:p w:rsidR="00C6279F" w:rsidRPr="00C6279F" w:rsidRDefault="00C6279F" w:rsidP="00C6279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F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  <w:p w:rsidR="00131860" w:rsidRPr="004B11C2" w:rsidRDefault="00131860" w:rsidP="00C6279F">
            <w:pPr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0" w:rsidRPr="00131860" w:rsidTr="00131860">
        <w:trPr>
          <w:trHeight w:val="20"/>
        </w:trPr>
        <w:tc>
          <w:tcPr>
            <w:tcW w:w="9360" w:type="dxa"/>
            <w:shd w:val="clear" w:color="auto" w:fill="595959" w:themeFill="text1" w:themeFillTint="A6"/>
            <w:vAlign w:val="bottom"/>
          </w:tcPr>
          <w:p w:rsidR="00920FD3" w:rsidRPr="00EC51C7" w:rsidRDefault="00920FD3" w:rsidP="006E357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c>
          <w:tcPr>
            <w:tcW w:w="9360" w:type="dxa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144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  <w:tr w:rsidR="00131860" w:rsidRPr="00131860">
        <w:trPr>
          <w:trHeight w:val="432"/>
        </w:trPr>
        <w:tc>
          <w:tcPr>
            <w:tcW w:w="9360" w:type="dxa"/>
            <w:vAlign w:val="bottom"/>
          </w:tcPr>
          <w:p w:rsidR="00920FD3" w:rsidRPr="00EC51C7" w:rsidRDefault="00920FD3">
            <w:pPr>
              <w:rPr>
                <w:rFonts w:ascii="Times New Roman" w:hAnsi="Times New Roman" w:cs="Times New Roman"/>
              </w:rPr>
            </w:pPr>
          </w:p>
        </w:tc>
      </w:tr>
    </w:tbl>
    <w:p w:rsidR="00920FD3" w:rsidRPr="00131860" w:rsidRDefault="00920FD3">
      <w:pPr>
        <w:pStyle w:val="NoSpacing"/>
      </w:pPr>
    </w:p>
    <w:sectPr w:rsidR="00920FD3" w:rsidRPr="00131860" w:rsidSect="00131860">
      <w:footerReference w:type="default" r:id="rId11"/>
      <w:pgSz w:w="12240" w:h="15840"/>
      <w:pgMar w:top="1440" w:right="1440" w:bottom="1152" w:left="1440" w:header="720" w:footer="720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A5" w:rsidRDefault="008D19A5">
      <w:pPr>
        <w:spacing w:line="240" w:lineRule="auto"/>
      </w:pPr>
      <w:r>
        <w:separator/>
      </w:r>
    </w:p>
  </w:endnote>
  <w:endnote w:type="continuationSeparator" w:id="0">
    <w:p w:rsidR="008D19A5" w:rsidRDefault="008D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49" w:rsidRDefault="00B63649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96C2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96C2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B63649" w:rsidRPr="00B63649" w:rsidRDefault="00B63649" w:rsidP="00B63649">
    <w:pPr>
      <w:tabs>
        <w:tab w:val="center" w:pos="4550"/>
        <w:tab w:val="left" w:pos="5818"/>
      </w:tabs>
      <w:ind w:right="260"/>
      <w:rPr>
        <w:color w:val="0F243E" w:themeColor="text2" w:themeShade="80"/>
        <w:sz w:val="16"/>
        <w:szCs w:val="16"/>
      </w:rPr>
    </w:pPr>
    <w:r>
      <w:rPr>
        <w:color w:val="17365D" w:themeColor="text2" w:themeShade="BF"/>
        <w:sz w:val="16"/>
        <w:szCs w:val="16"/>
      </w:rPr>
      <w:t>Updated 1 22 2019</w:t>
    </w:r>
  </w:p>
  <w:p w:rsidR="00920FD3" w:rsidRDefault="0092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A5" w:rsidRDefault="008D19A5">
      <w:pPr>
        <w:spacing w:line="240" w:lineRule="auto"/>
      </w:pPr>
      <w:r>
        <w:separator/>
      </w:r>
    </w:p>
  </w:footnote>
  <w:footnote w:type="continuationSeparator" w:id="0">
    <w:p w:rsidR="008D19A5" w:rsidRDefault="008D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1D7"/>
    <w:multiLevelType w:val="hybridMultilevel"/>
    <w:tmpl w:val="F9F26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8519B"/>
    <w:multiLevelType w:val="hybridMultilevel"/>
    <w:tmpl w:val="BBB4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56CC"/>
    <w:multiLevelType w:val="hybridMultilevel"/>
    <w:tmpl w:val="4C166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5B74"/>
    <w:multiLevelType w:val="hybridMultilevel"/>
    <w:tmpl w:val="59A2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CE0E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87286"/>
    <w:multiLevelType w:val="hybridMultilevel"/>
    <w:tmpl w:val="79E267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6C563F2"/>
    <w:multiLevelType w:val="hybridMultilevel"/>
    <w:tmpl w:val="A05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3861"/>
    <w:multiLevelType w:val="hybridMultilevel"/>
    <w:tmpl w:val="7160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010A17"/>
    <w:multiLevelType w:val="hybridMultilevel"/>
    <w:tmpl w:val="E0DA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CE0E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957C2"/>
    <w:multiLevelType w:val="hybridMultilevel"/>
    <w:tmpl w:val="C8DE96B8"/>
    <w:lvl w:ilvl="0" w:tplc="12AEE6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0"/>
    <w:rsid w:val="00131860"/>
    <w:rsid w:val="00286DDC"/>
    <w:rsid w:val="00396C21"/>
    <w:rsid w:val="004B11C2"/>
    <w:rsid w:val="00547421"/>
    <w:rsid w:val="00553031"/>
    <w:rsid w:val="006135A5"/>
    <w:rsid w:val="006E3576"/>
    <w:rsid w:val="008C652B"/>
    <w:rsid w:val="008D19A5"/>
    <w:rsid w:val="00920FD3"/>
    <w:rsid w:val="009B774B"/>
    <w:rsid w:val="00B342DD"/>
    <w:rsid w:val="00B63649"/>
    <w:rsid w:val="00C6279F"/>
    <w:rsid w:val="00D36F5E"/>
    <w:rsid w:val="00D95B46"/>
    <w:rsid w:val="00E14AA8"/>
    <w:rsid w:val="00E20286"/>
    <w:rsid w:val="00EC51C7"/>
    <w:rsid w:val="00F9719F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86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1860"/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13186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EC5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C7"/>
  </w:style>
  <w:style w:type="paragraph" w:styleId="ListParagraph">
    <w:name w:val="List Paragraph"/>
    <w:basedOn w:val="Normal"/>
    <w:uiPriority w:val="34"/>
    <w:unhideWhenUsed/>
    <w:qFormat/>
    <w:rsid w:val="004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AMSSBylaw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2019-04-16T17:56:00Z</dcterms:created>
  <dcterms:modified xsi:type="dcterms:W3CDTF">2019-04-16T17:57:00Z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