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14:paraId="1DB54945" w14:textId="77777777" w:rsidTr="00EC51C7">
        <w:trPr>
          <w:trHeight w:val="2234"/>
        </w:trPr>
        <w:tc>
          <w:tcPr>
            <w:tcW w:w="9513" w:type="dxa"/>
          </w:tcPr>
          <w:p w14:paraId="5E52DDCF" w14:textId="77777777" w:rsidR="00EC51C7" w:rsidRDefault="00EC51C7" w:rsidP="00EC51C7">
            <w:pPr>
              <w:pStyle w:val="NoSpacing"/>
              <w:jc w:val="center"/>
            </w:pPr>
            <w:r w:rsidRPr="00EC51C7">
              <w:rPr>
                <w:noProof/>
                <w:lang w:eastAsia="en-US"/>
              </w:rPr>
              <w:drawing>
                <wp:inline distT="0" distB="0" distL="0" distR="0" wp14:anchorId="3F7FAFE7" wp14:editId="208C1972">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14:paraId="2C143155" w14:textId="77777777"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14:paraId="4EC8A92B" w14:textId="77777777"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14:paraId="650D569E" w14:textId="77777777" w:rsidTr="00131860">
        <w:trPr>
          <w:trHeight w:val="333"/>
        </w:trPr>
        <w:tc>
          <w:tcPr>
            <w:tcW w:w="9360" w:type="dxa"/>
            <w:shd w:val="clear" w:color="auto" w:fill="595959" w:themeFill="text1" w:themeFillTint="A6"/>
          </w:tcPr>
          <w:p w14:paraId="030EACF1" w14:textId="77777777"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14:paraId="0F83C2DE" w14:textId="77777777">
        <w:tc>
          <w:tcPr>
            <w:tcW w:w="9360" w:type="dxa"/>
          </w:tcPr>
          <w:p w14:paraId="4BC0C6AA" w14:textId="77777777" w:rsidR="00131860" w:rsidRPr="00EC51C7" w:rsidRDefault="00131860" w:rsidP="00131860">
            <w:pPr>
              <w:pStyle w:val="NormalWeb"/>
              <w:spacing w:after="0"/>
              <w:jc w:val="center"/>
              <w:rPr>
                <w:b/>
                <w:bCs/>
                <w:sz w:val="14"/>
                <w:szCs w:val="38"/>
              </w:rPr>
            </w:pPr>
          </w:p>
          <w:p w14:paraId="3D923B61" w14:textId="77777777" w:rsidR="00131860" w:rsidRPr="00EC51C7" w:rsidRDefault="008E3B86" w:rsidP="006E3576">
            <w:pPr>
              <w:pStyle w:val="NormalWeb"/>
              <w:spacing w:before="0" w:beforeAutospacing="0" w:after="0"/>
            </w:pPr>
            <w:r>
              <w:rPr>
                <w:b/>
                <w:bCs/>
                <w:sz w:val="38"/>
                <w:szCs w:val="38"/>
              </w:rPr>
              <w:t>Treasurer</w:t>
            </w:r>
          </w:p>
          <w:p w14:paraId="2DFCC6FD" w14:textId="77777777"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14:paraId="78A50AC1" w14:textId="0CDE872F" w:rsidR="008E3B86" w:rsidRPr="00580E02" w:rsidRDefault="00580E02" w:rsidP="00B32EAC">
            <w:pPr>
              <w:pStyle w:val="BodyText2"/>
              <w:jc w:val="left"/>
              <w:rPr>
                <w:szCs w:val="24"/>
              </w:rPr>
            </w:pPr>
            <w:r>
              <w:t>The Treasurer shall be custodian of the funds of the Association.  The Treasurer shall keep a record of the payment of dues, render an annual budget, prepare a financial statement which shall be presented to the membership at the Annual Meeting and perform such other duties as may be necessary to coordinate and advance the Association’s objectives.  The Treasurer should have had previous accounting and/or finance experience.  The Treasurer shall be the custodian of all financial records. The Treasurer shall be a current member of WAMSS</w:t>
            </w:r>
            <w:r>
              <w:rPr>
                <w:szCs w:val="24"/>
              </w:rPr>
              <w:t xml:space="preserve">. </w:t>
            </w:r>
            <w:bookmarkStart w:id="0" w:name="_GoBack"/>
            <w:bookmarkEnd w:id="0"/>
            <w:r w:rsidR="008E3B86" w:rsidRPr="008E3B86">
              <w:rPr>
                <w:szCs w:val="24"/>
              </w:rPr>
              <w:t>(Article X, Section 4)</w:t>
            </w:r>
          </w:p>
          <w:p w14:paraId="3BC55A6A"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14:paraId="1D2A7372"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Board of Directors:</w:t>
            </w:r>
          </w:p>
          <w:p w14:paraId="009B9537" w14:textId="77777777" w:rsidR="008E3B86" w:rsidRPr="008E3B86" w:rsidRDefault="008E3B86" w:rsidP="00151E1A">
            <w:pPr>
              <w:numPr>
                <w:ilvl w:val="0"/>
                <w:numId w:val="19"/>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Attend and participate in quarterly Board meetings as a voting member</w:t>
            </w:r>
          </w:p>
          <w:p w14:paraId="6BB80651" w14:textId="77777777" w:rsidR="008E3B86" w:rsidRPr="008E3B86" w:rsidRDefault="008E3B86" w:rsidP="00151E1A">
            <w:pPr>
              <w:numPr>
                <w:ilvl w:val="0"/>
                <w:numId w:val="19"/>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Attend and participate in the Annual State meeting</w:t>
            </w:r>
          </w:p>
          <w:p w14:paraId="0DD73922" w14:textId="77777777" w:rsidR="008E3B86" w:rsidRPr="008E3B86" w:rsidRDefault="008E3B86" w:rsidP="008E3B86">
            <w:pPr>
              <w:rPr>
                <w:rFonts w:ascii="Times New Roman" w:hAnsi="Times New Roman" w:cs="Times New Roman"/>
                <w:sz w:val="24"/>
                <w:szCs w:val="24"/>
              </w:rPr>
            </w:pPr>
          </w:p>
          <w:p w14:paraId="14B774FE"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Membership Dues:</w:t>
            </w:r>
          </w:p>
          <w:p w14:paraId="5D0FEB1F" w14:textId="77777777" w:rsidR="008E3B86" w:rsidRPr="008E3B86" w:rsidRDefault="008E3B86" w:rsidP="00151E1A">
            <w:pPr>
              <w:numPr>
                <w:ilvl w:val="0"/>
                <w:numId w:val="21"/>
              </w:numPr>
              <w:spacing w:line="240" w:lineRule="auto"/>
              <w:rPr>
                <w:rFonts w:ascii="Times New Roman" w:hAnsi="Times New Roman" w:cs="Times New Roman"/>
                <w:sz w:val="24"/>
                <w:szCs w:val="24"/>
              </w:rPr>
            </w:pPr>
            <w:r w:rsidRPr="008E3B86">
              <w:rPr>
                <w:rFonts w:ascii="Times New Roman" w:hAnsi="Times New Roman" w:cs="Times New Roman"/>
                <w:sz w:val="24"/>
                <w:szCs w:val="24"/>
              </w:rPr>
              <w:t>Receive and deposit dues within two weeks of receipt</w:t>
            </w:r>
          </w:p>
          <w:p w14:paraId="46BBDC9A" w14:textId="77777777" w:rsidR="008E3B86" w:rsidRPr="008E3B86" w:rsidRDefault="008E3B86" w:rsidP="00151E1A">
            <w:pPr>
              <w:numPr>
                <w:ilvl w:val="0"/>
                <w:numId w:val="21"/>
              </w:numPr>
              <w:spacing w:line="240" w:lineRule="auto"/>
              <w:rPr>
                <w:rFonts w:ascii="Times New Roman" w:hAnsi="Times New Roman" w:cs="Times New Roman"/>
                <w:sz w:val="24"/>
                <w:szCs w:val="24"/>
              </w:rPr>
            </w:pPr>
            <w:r w:rsidRPr="008E3B86">
              <w:rPr>
                <w:rFonts w:ascii="Times New Roman" w:hAnsi="Times New Roman" w:cs="Times New Roman"/>
                <w:sz w:val="24"/>
                <w:szCs w:val="24"/>
              </w:rPr>
              <w:t>Maintain accounts and reports of dues collections.</w:t>
            </w:r>
          </w:p>
          <w:p w14:paraId="300ADFB4" w14:textId="77777777" w:rsidR="008E3B86" w:rsidRPr="008E3B86" w:rsidRDefault="008E3B86" w:rsidP="008E3B86">
            <w:pPr>
              <w:rPr>
                <w:rFonts w:ascii="Times New Roman" w:hAnsi="Times New Roman" w:cs="Times New Roman"/>
                <w:sz w:val="24"/>
                <w:szCs w:val="24"/>
              </w:rPr>
            </w:pPr>
          </w:p>
          <w:p w14:paraId="2C34DB7A"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Financial Records:</w:t>
            </w:r>
          </w:p>
          <w:p w14:paraId="02D49E0F" w14:textId="77777777"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Maintain bank accounts and ledgers</w:t>
            </w:r>
          </w:p>
          <w:p w14:paraId="31C0448C" w14:textId="77777777"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Pay bills within two weeks of receipt</w:t>
            </w:r>
          </w:p>
          <w:p w14:paraId="381270F3" w14:textId="77777777"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Prepare and submit quarterly reports to the Board and at the annual state meeting</w:t>
            </w:r>
          </w:p>
          <w:p w14:paraId="3683ECB3" w14:textId="77777777"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 xml:space="preserve">Arrange for billing and collection of job postings to the WAMSS website </w:t>
            </w:r>
          </w:p>
          <w:p w14:paraId="7E1C615F" w14:textId="77777777" w:rsidR="008E3B86" w:rsidRPr="008E3B86" w:rsidRDefault="008E3B86" w:rsidP="00151E1A">
            <w:pPr>
              <w:numPr>
                <w:ilvl w:val="0"/>
                <w:numId w:val="23"/>
              </w:numPr>
              <w:spacing w:line="240" w:lineRule="auto"/>
              <w:rPr>
                <w:rFonts w:ascii="Times New Roman" w:hAnsi="Times New Roman" w:cs="Times New Roman"/>
                <w:sz w:val="24"/>
                <w:szCs w:val="24"/>
              </w:rPr>
            </w:pPr>
            <w:r w:rsidRPr="008E3B86">
              <w:rPr>
                <w:rFonts w:ascii="Times New Roman" w:hAnsi="Times New Roman" w:cs="Times New Roman"/>
                <w:sz w:val="24"/>
                <w:szCs w:val="24"/>
              </w:rPr>
              <w:t>Transfer all records and supplies to incoming treasurer within two weeks of installation.</w:t>
            </w:r>
            <w:r w:rsidRPr="008E3B86">
              <w:rPr>
                <w:rFonts w:ascii="Times New Roman" w:hAnsi="Times New Roman" w:cs="Times New Roman"/>
                <w:sz w:val="24"/>
                <w:szCs w:val="24"/>
              </w:rPr>
              <w:br/>
            </w:r>
          </w:p>
          <w:p w14:paraId="21D06B41"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rPr>
            </w:pPr>
            <w:r w:rsidRPr="008E3B86">
              <w:rPr>
                <w:rFonts w:ascii="Times New Roman" w:hAnsi="Times New Roman" w:cs="Times New Roman"/>
                <w:sz w:val="24"/>
                <w:szCs w:val="24"/>
                <w:u w:val="single"/>
              </w:rPr>
              <w:t>Annual Budget:</w:t>
            </w:r>
            <w:r w:rsidRPr="008E3B86">
              <w:rPr>
                <w:rFonts w:ascii="Times New Roman" w:hAnsi="Times New Roman" w:cs="Times New Roman"/>
                <w:sz w:val="24"/>
                <w:szCs w:val="24"/>
              </w:rPr>
              <w:br/>
              <w:t xml:space="preserve">Prepare budget for fiscal year and submit to Board of Directors at the beginning of the year. </w:t>
            </w:r>
          </w:p>
          <w:p w14:paraId="53AF6C43" w14:textId="77777777" w:rsidR="008E3B86" w:rsidRPr="008E3B86" w:rsidRDefault="008E3B86" w:rsidP="008E3B86">
            <w:pPr>
              <w:ind w:left="720"/>
              <w:rPr>
                <w:rFonts w:ascii="Times New Roman" w:hAnsi="Times New Roman" w:cs="Times New Roman"/>
                <w:sz w:val="24"/>
                <w:szCs w:val="24"/>
              </w:rPr>
            </w:pPr>
          </w:p>
          <w:p w14:paraId="0BD92367"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Fiscal Year</w:t>
            </w:r>
          </w:p>
          <w:p w14:paraId="242FF0D3" w14:textId="77777777" w:rsidR="008E3B86" w:rsidRPr="00151E1A" w:rsidRDefault="008E3B86" w:rsidP="00151E1A">
            <w:pPr>
              <w:pStyle w:val="ListParagraph"/>
              <w:numPr>
                <w:ilvl w:val="0"/>
                <w:numId w:val="24"/>
              </w:numPr>
              <w:rPr>
                <w:u w:val="single"/>
              </w:rPr>
            </w:pPr>
            <w:r w:rsidRPr="00151E1A">
              <w:t>The fiscal year is June 1</w:t>
            </w:r>
            <w:r w:rsidRPr="00151E1A">
              <w:rPr>
                <w:vertAlign w:val="superscript"/>
              </w:rPr>
              <w:t>st</w:t>
            </w:r>
            <w:r w:rsidRPr="00151E1A">
              <w:t xml:space="preserve"> to May 31</w:t>
            </w:r>
            <w:r w:rsidRPr="00151E1A">
              <w:rPr>
                <w:vertAlign w:val="superscript"/>
              </w:rPr>
              <w:t>st</w:t>
            </w:r>
            <w:r w:rsidRPr="00151E1A">
              <w:t xml:space="preserve">.  This has been set with the IRS and cannot be changed. </w:t>
            </w:r>
          </w:p>
          <w:p w14:paraId="5E36904A" w14:textId="77777777" w:rsidR="008E3B86" w:rsidRPr="00151E1A" w:rsidRDefault="008E3B86" w:rsidP="00151E1A">
            <w:pPr>
              <w:pStyle w:val="ListParagraph"/>
              <w:numPr>
                <w:ilvl w:val="0"/>
                <w:numId w:val="24"/>
              </w:numPr>
              <w:rPr>
                <w:u w:val="single"/>
              </w:rPr>
            </w:pPr>
            <w:r w:rsidRPr="00151E1A">
              <w:lastRenderedPageBreak/>
              <w:t>Consult with Padgett &amp; Padgett to ensure that taxes are completed and filed in accordance to regulation as it pertains to our fiscal year. Taxes must be filed no later than October 15</w:t>
            </w:r>
            <w:r w:rsidRPr="00151E1A">
              <w:rPr>
                <w:vertAlign w:val="superscript"/>
              </w:rPr>
              <w:t>th</w:t>
            </w:r>
            <w:r w:rsidRPr="00151E1A">
              <w:t>.</w:t>
            </w:r>
          </w:p>
          <w:p w14:paraId="6E4A4537" w14:textId="77777777" w:rsidR="008E3B86" w:rsidRPr="00151E1A" w:rsidRDefault="008E3B86" w:rsidP="00151E1A">
            <w:pPr>
              <w:pStyle w:val="ListParagraph"/>
              <w:numPr>
                <w:ilvl w:val="0"/>
                <w:numId w:val="24"/>
              </w:numPr>
              <w:rPr>
                <w:u w:val="single"/>
              </w:rPr>
            </w:pPr>
            <w:r w:rsidRPr="00151E1A">
              <w:t xml:space="preserve">File an annual report with the Secretary of State, including re-registering our not-for-profit organization status to include the officers for the current year. </w:t>
            </w:r>
            <w:r w:rsidRPr="00151E1A">
              <w:rPr>
                <w:b/>
                <w:u w:val="single"/>
              </w:rPr>
              <w:t>This report is due in November of each calendar year.</w:t>
            </w:r>
          </w:p>
          <w:p w14:paraId="324E431F" w14:textId="77777777" w:rsidR="008E3B86" w:rsidRPr="008E3B86" w:rsidRDefault="008E3B86" w:rsidP="008E3B86">
            <w:pPr>
              <w:rPr>
                <w:rFonts w:ascii="Times New Roman" w:hAnsi="Times New Roman" w:cs="Times New Roman"/>
                <w:sz w:val="24"/>
                <w:szCs w:val="24"/>
                <w:u w:val="single"/>
              </w:rPr>
            </w:pPr>
          </w:p>
          <w:p w14:paraId="7F71C4B7"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Inventory:</w:t>
            </w:r>
          </w:p>
          <w:p w14:paraId="4A94931F" w14:textId="77777777" w:rsidR="008E3B86" w:rsidRPr="00151E1A" w:rsidRDefault="008E3B86" w:rsidP="00151E1A">
            <w:pPr>
              <w:pStyle w:val="ListParagraph"/>
              <w:numPr>
                <w:ilvl w:val="0"/>
                <w:numId w:val="25"/>
              </w:numPr>
              <w:rPr>
                <w:u w:val="single"/>
              </w:rPr>
            </w:pPr>
            <w:r w:rsidRPr="00151E1A">
              <w:t>Maintain inventory of supplies related to accounting functions.</w:t>
            </w:r>
          </w:p>
          <w:p w14:paraId="40DCE2CE" w14:textId="77777777" w:rsidR="008E3B86" w:rsidRPr="00151E1A" w:rsidRDefault="008E3B86" w:rsidP="00151E1A">
            <w:pPr>
              <w:pStyle w:val="ListParagraph"/>
              <w:numPr>
                <w:ilvl w:val="0"/>
                <w:numId w:val="25"/>
              </w:numPr>
              <w:rPr>
                <w:u w:val="single"/>
              </w:rPr>
            </w:pPr>
            <w:r w:rsidRPr="00151E1A">
              <w:t>Maintain financial records for the association in accordance to tax regulations.</w:t>
            </w:r>
          </w:p>
          <w:p w14:paraId="74F5CACE" w14:textId="77777777" w:rsidR="008E3B86" w:rsidRPr="008E3B86" w:rsidRDefault="008E3B86" w:rsidP="00151E1A">
            <w:pPr>
              <w:numPr>
                <w:ilvl w:val="1"/>
                <w:numId w:val="13"/>
              </w:numPr>
              <w:spacing w:line="240" w:lineRule="auto"/>
              <w:rPr>
                <w:rFonts w:ascii="Times New Roman" w:hAnsi="Times New Roman" w:cs="Times New Roman"/>
                <w:sz w:val="24"/>
                <w:szCs w:val="24"/>
                <w:u w:val="single"/>
              </w:rPr>
            </w:pPr>
            <w:r w:rsidRPr="008E3B86">
              <w:rPr>
                <w:rFonts w:ascii="Times New Roman" w:hAnsi="Times New Roman" w:cs="Times New Roman"/>
                <w:sz w:val="24"/>
                <w:szCs w:val="24"/>
              </w:rPr>
              <w:t xml:space="preserve">Files can be destroyed by shredding as they become outdated. </w:t>
            </w:r>
            <w:r w:rsidRPr="008E3B86">
              <w:rPr>
                <w:rFonts w:ascii="Times New Roman" w:hAnsi="Times New Roman" w:cs="Times New Roman"/>
                <w:b/>
                <w:sz w:val="24"/>
                <w:szCs w:val="24"/>
                <w:u w:val="single"/>
              </w:rPr>
              <w:t>Documents must be maintained for seven years.</w:t>
            </w:r>
            <w:r w:rsidRPr="008E3B86">
              <w:rPr>
                <w:rFonts w:ascii="Times New Roman" w:hAnsi="Times New Roman" w:cs="Times New Roman"/>
                <w:sz w:val="24"/>
                <w:szCs w:val="24"/>
              </w:rPr>
              <w:br/>
            </w:r>
          </w:p>
          <w:p w14:paraId="1472361A" w14:textId="77777777" w:rsidR="008E3B86" w:rsidRPr="008E3B86" w:rsidRDefault="008E3B86" w:rsidP="008E3B86">
            <w:pPr>
              <w:numPr>
                <w:ilvl w:val="0"/>
                <w:numId w:val="13"/>
              </w:numPr>
              <w:spacing w:line="240" w:lineRule="auto"/>
              <w:ind w:left="720"/>
              <w:rPr>
                <w:rFonts w:ascii="Times New Roman" w:hAnsi="Times New Roman" w:cs="Times New Roman"/>
                <w:sz w:val="24"/>
                <w:szCs w:val="24"/>
                <w:u w:val="single"/>
              </w:rPr>
            </w:pPr>
            <w:r w:rsidRPr="008E3B86">
              <w:rPr>
                <w:rFonts w:ascii="Times New Roman" w:hAnsi="Times New Roman" w:cs="Times New Roman"/>
                <w:sz w:val="24"/>
                <w:szCs w:val="24"/>
                <w:u w:val="single"/>
              </w:rPr>
              <w:t>Miscellaneous:</w:t>
            </w:r>
          </w:p>
          <w:p w14:paraId="7C924142" w14:textId="77777777" w:rsidR="008E3B86" w:rsidRPr="008E3B86" w:rsidRDefault="008E3B86" w:rsidP="008E3B86">
            <w:pPr>
              <w:numPr>
                <w:ilvl w:val="1"/>
                <w:numId w:val="13"/>
              </w:numPr>
              <w:tabs>
                <w:tab w:val="clear" w:pos="1440"/>
                <w:tab w:val="num" w:pos="1530"/>
              </w:tabs>
              <w:spacing w:line="240" w:lineRule="auto"/>
              <w:ind w:left="1170"/>
              <w:rPr>
                <w:rFonts w:ascii="Times New Roman" w:hAnsi="Times New Roman" w:cs="Times New Roman"/>
                <w:sz w:val="24"/>
                <w:szCs w:val="24"/>
                <w:u w:val="single"/>
              </w:rPr>
            </w:pPr>
            <w:r w:rsidRPr="008E3B86">
              <w:rPr>
                <w:rFonts w:ascii="Times New Roman" w:hAnsi="Times New Roman" w:cs="Times New Roman"/>
                <w:sz w:val="24"/>
                <w:szCs w:val="24"/>
              </w:rPr>
              <w:t>Make contributions to the newsletter whenever appropriate</w:t>
            </w:r>
            <w:r w:rsidRPr="008E3B86">
              <w:rPr>
                <w:rFonts w:ascii="Times New Roman" w:hAnsi="Times New Roman" w:cs="Times New Roman"/>
                <w:sz w:val="24"/>
                <w:szCs w:val="24"/>
                <w:u w:val="single"/>
              </w:rPr>
              <w:t>.</w:t>
            </w:r>
          </w:p>
          <w:p w14:paraId="11DE7B90"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14:paraId="1F36FD16" w14:textId="77777777" w:rsidR="008E3B86" w:rsidRPr="008E3B86" w:rsidRDefault="008E3B86" w:rsidP="008E3B86">
            <w:pPr>
              <w:rPr>
                <w:sz w:val="24"/>
                <w:szCs w:val="24"/>
              </w:rPr>
            </w:pPr>
            <w:r w:rsidRPr="008E3B86">
              <w:rPr>
                <w:sz w:val="24"/>
                <w:szCs w:val="24"/>
              </w:rPr>
              <w:t>Ongoing:</w:t>
            </w:r>
          </w:p>
          <w:p w14:paraId="1B97EA32" w14:textId="77777777" w:rsidR="008E3B86" w:rsidRPr="008E3B86" w:rsidRDefault="008E3B86" w:rsidP="008E3B86">
            <w:pPr>
              <w:pStyle w:val="ListParagraph"/>
              <w:numPr>
                <w:ilvl w:val="0"/>
                <w:numId w:val="17"/>
              </w:numPr>
            </w:pPr>
            <w:r w:rsidRPr="008E3B86">
              <w:t>Board of Director’s Quarterly Meetings</w:t>
            </w:r>
          </w:p>
          <w:p w14:paraId="2E00324B" w14:textId="77777777" w:rsidR="008E3B86" w:rsidRPr="008E3B86" w:rsidRDefault="008E3B86" w:rsidP="008E3B86">
            <w:pPr>
              <w:pStyle w:val="ListParagraph"/>
            </w:pPr>
          </w:p>
          <w:p w14:paraId="58962E94" w14:textId="77777777" w:rsidR="008E3B86" w:rsidRPr="008E3B86" w:rsidRDefault="008E3B86" w:rsidP="008E3B86">
            <w:pPr>
              <w:rPr>
                <w:sz w:val="24"/>
                <w:szCs w:val="24"/>
              </w:rPr>
            </w:pPr>
            <w:r w:rsidRPr="008E3B86">
              <w:rPr>
                <w:sz w:val="24"/>
                <w:szCs w:val="24"/>
              </w:rPr>
              <w:t>May:</w:t>
            </w:r>
          </w:p>
          <w:p w14:paraId="1485BA9C" w14:textId="77777777" w:rsidR="008E3B86" w:rsidRPr="008E3B86" w:rsidRDefault="008E3B86" w:rsidP="008E3B86">
            <w:pPr>
              <w:numPr>
                <w:ilvl w:val="0"/>
                <w:numId w:val="16"/>
              </w:numPr>
              <w:spacing w:line="240" w:lineRule="auto"/>
              <w:rPr>
                <w:sz w:val="24"/>
                <w:szCs w:val="24"/>
              </w:rPr>
            </w:pPr>
            <w:r w:rsidRPr="008E3B86">
              <w:rPr>
                <w:sz w:val="24"/>
                <w:szCs w:val="24"/>
              </w:rPr>
              <w:t xml:space="preserve">Have newly elected members of the board sign bank information for the issuing of WAMSS credit cards.  </w:t>
            </w:r>
            <w:r w:rsidRPr="008E3B86">
              <w:rPr>
                <w:b/>
                <w:sz w:val="24"/>
                <w:szCs w:val="24"/>
                <w:u w:val="single"/>
              </w:rPr>
              <w:t>Appropriate forms must be requested from Merrill Lynch each time changes are made to assure that the correct forms are utilized.</w:t>
            </w:r>
          </w:p>
          <w:p w14:paraId="6954BA27" w14:textId="77777777" w:rsidR="008E3B86" w:rsidRPr="008E3B86" w:rsidRDefault="008E3B86" w:rsidP="008E3B86">
            <w:pPr>
              <w:rPr>
                <w:b/>
                <w:sz w:val="24"/>
                <w:szCs w:val="24"/>
                <w:u w:val="single"/>
              </w:rPr>
            </w:pPr>
          </w:p>
          <w:p w14:paraId="72764EF2" w14:textId="77777777" w:rsidR="008E3B86" w:rsidRPr="008E3B86" w:rsidRDefault="008E3B86" w:rsidP="008E3B86">
            <w:pPr>
              <w:rPr>
                <w:b/>
                <w:sz w:val="24"/>
                <w:szCs w:val="24"/>
              </w:rPr>
            </w:pPr>
            <w:r w:rsidRPr="008E3B86">
              <w:rPr>
                <w:sz w:val="24"/>
                <w:szCs w:val="24"/>
              </w:rPr>
              <w:t>October</w:t>
            </w:r>
            <w:r w:rsidRPr="008E3B86">
              <w:rPr>
                <w:b/>
                <w:sz w:val="24"/>
                <w:szCs w:val="24"/>
              </w:rPr>
              <w:t xml:space="preserve">: </w:t>
            </w:r>
          </w:p>
          <w:p w14:paraId="3FBF7F84" w14:textId="77777777" w:rsidR="008E3B86" w:rsidRPr="008E3B86" w:rsidRDefault="008E3B86" w:rsidP="008E3B86">
            <w:pPr>
              <w:pStyle w:val="ListParagraph"/>
              <w:numPr>
                <w:ilvl w:val="0"/>
                <w:numId w:val="16"/>
              </w:numPr>
            </w:pPr>
            <w:r w:rsidRPr="008E3B86">
              <w:t>Taxes must be filed no later than October 15</w:t>
            </w:r>
            <w:r w:rsidRPr="008E3B86">
              <w:rPr>
                <w:vertAlign w:val="superscript"/>
              </w:rPr>
              <w:t>th</w:t>
            </w:r>
            <w:r w:rsidRPr="008E3B86">
              <w:t>.</w:t>
            </w:r>
          </w:p>
          <w:p w14:paraId="308BD07B" w14:textId="77777777" w:rsidR="008E3B86" w:rsidRPr="008E3B86" w:rsidRDefault="008E3B86" w:rsidP="008E3B86">
            <w:pPr>
              <w:rPr>
                <w:sz w:val="24"/>
                <w:szCs w:val="24"/>
              </w:rPr>
            </w:pPr>
          </w:p>
          <w:p w14:paraId="7EC9DD3D" w14:textId="77777777" w:rsidR="008E3B86" w:rsidRPr="008E3B86" w:rsidRDefault="008E3B86" w:rsidP="008E3B86">
            <w:pPr>
              <w:rPr>
                <w:sz w:val="24"/>
                <w:szCs w:val="24"/>
              </w:rPr>
            </w:pPr>
            <w:r w:rsidRPr="008E3B86">
              <w:rPr>
                <w:sz w:val="24"/>
                <w:szCs w:val="24"/>
              </w:rPr>
              <w:t xml:space="preserve">November: </w:t>
            </w:r>
          </w:p>
          <w:p w14:paraId="21397635" w14:textId="77777777" w:rsidR="008E3B86" w:rsidRPr="008E3B86" w:rsidRDefault="008E3B86" w:rsidP="008E3B86">
            <w:pPr>
              <w:pStyle w:val="ListParagraph"/>
              <w:numPr>
                <w:ilvl w:val="0"/>
                <w:numId w:val="16"/>
              </w:numPr>
            </w:pPr>
            <w:r w:rsidRPr="008E3B86">
              <w:t>File an annual report with the Secretary of State</w:t>
            </w:r>
          </w:p>
          <w:p w14:paraId="34788B46" w14:textId="77777777" w:rsidR="00131860" w:rsidRPr="00EC51C7" w:rsidRDefault="00131860" w:rsidP="00EC51C7">
            <w:pPr>
              <w:pStyle w:val="NormalWeb"/>
              <w:spacing w:after="0"/>
            </w:pPr>
          </w:p>
        </w:tc>
      </w:tr>
      <w:tr w:rsidR="00131860" w:rsidRPr="00131860" w14:paraId="7EC6985D" w14:textId="77777777" w:rsidTr="00131860">
        <w:trPr>
          <w:trHeight w:val="20"/>
        </w:trPr>
        <w:tc>
          <w:tcPr>
            <w:tcW w:w="9360" w:type="dxa"/>
            <w:shd w:val="clear" w:color="auto" w:fill="595959" w:themeFill="text1" w:themeFillTint="A6"/>
            <w:vAlign w:val="bottom"/>
          </w:tcPr>
          <w:p w14:paraId="4CD7683C" w14:textId="77777777" w:rsidR="00920FD3" w:rsidRPr="00EC51C7" w:rsidRDefault="00920FD3" w:rsidP="006E3576">
            <w:pPr>
              <w:pStyle w:val="Heading3"/>
              <w:jc w:val="left"/>
              <w:rPr>
                <w:rFonts w:ascii="Times New Roman" w:hAnsi="Times New Roman" w:cs="Times New Roman"/>
              </w:rPr>
            </w:pPr>
          </w:p>
        </w:tc>
      </w:tr>
      <w:tr w:rsidR="00131860" w:rsidRPr="00131860" w14:paraId="04921B8A" w14:textId="77777777">
        <w:tc>
          <w:tcPr>
            <w:tcW w:w="9360" w:type="dxa"/>
          </w:tcPr>
          <w:p w14:paraId="23D02E6F" w14:textId="77777777" w:rsidR="00920FD3" w:rsidRPr="00EC51C7" w:rsidRDefault="00920FD3">
            <w:pPr>
              <w:rPr>
                <w:rFonts w:ascii="Times New Roman" w:hAnsi="Times New Roman" w:cs="Times New Roman"/>
              </w:rPr>
            </w:pPr>
          </w:p>
        </w:tc>
      </w:tr>
      <w:tr w:rsidR="00131860" w:rsidRPr="00131860" w14:paraId="03EC06E0" w14:textId="77777777">
        <w:trPr>
          <w:trHeight w:val="144"/>
        </w:trPr>
        <w:tc>
          <w:tcPr>
            <w:tcW w:w="9360" w:type="dxa"/>
            <w:vAlign w:val="bottom"/>
          </w:tcPr>
          <w:p w14:paraId="74372DFC" w14:textId="77777777" w:rsidR="00920FD3" w:rsidRPr="00EC51C7" w:rsidRDefault="00920FD3">
            <w:pPr>
              <w:rPr>
                <w:rFonts w:ascii="Times New Roman" w:hAnsi="Times New Roman" w:cs="Times New Roman"/>
              </w:rPr>
            </w:pPr>
          </w:p>
        </w:tc>
      </w:tr>
      <w:tr w:rsidR="00131860" w:rsidRPr="00131860" w14:paraId="2662F76C" w14:textId="77777777">
        <w:trPr>
          <w:trHeight w:val="432"/>
        </w:trPr>
        <w:tc>
          <w:tcPr>
            <w:tcW w:w="9360" w:type="dxa"/>
            <w:vAlign w:val="bottom"/>
          </w:tcPr>
          <w:p w14:paraId="10D06943" w14:textId="77777777" w:rsidR="00920FD3" w:rsidRPr="00EC51C7" w:rsidRDefault="00920FD3">
            <w:pPr>
              <w:rPr>
                <w:rFonts w:ascii="Times New Roman" w:hAnsi="Times New Roman" w:cs="Times New Roman"/>
              </w:rPr>
            </w:pPr>
          </w:p>
        </w:tc>
      </w:tr>
    </w:tbl>
    <w:p w14:paraId="3DBABA09" w14:textId="77777777" w:rsidR="00920FD3" w:rsidRPr="00131860" w:rsidRDefault="00920FD3">
      <w:pPr>
        <w:pStyle w:val="NoSpacing"/>
      </w:pPr>
    </w:p>
    <w:sectPr w:rsidR="00920FD3" w:rsidRPr="00131860" w:rsidSect="001318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7B2F" w14:textId="77777777" w:rsidR="00106C69" w:rsidRDefault="00106C69">
      <w:pPr>
        <w:spacing w:line="240" w:lineRule="auto"/>
      </w:pPr>
      <w:r>
        <w:separator/>
      </w:r>
    </w:p>
  </w:endnote>
  <w:endnote w:type="continuationSeparator" w:id="0">
    <w:p w14:paraId="485A0125" w14:textId="77777777" w:rsidR="00106C69" w:rsidRDefault="0010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C71D" w14:textId="77777777" w:rsidR="00580E02" w:rsidRDefault="0058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D3DF" w14:textId="77777777"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51E1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51E1A">
      <w:rPr>
        <w:noProof/>
        <w:color w:val="17365D" w:themeColor="text2" w:themeShade="BF"/>
        <w:sz w:val="24"/>
        <w:szCs w:val="24"/>
      </w:rPr>
      <w:t>2</w:t>
    </w:r>
    <w:r>
      <w:rPr>
        <w:color w:val="17365D" w:themeColor="text2" w:themeShade="BF"/>
        <w:sz w:val="24"/>
        <w:szCs w:val="24"/>
      </w:rPr>
      <w:fldChar w:fldCharType="end"/>
    </w:r>
  </w:p>
  <w:p w14:paraId="454BCF87" w14:textId="3C0BE607"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 xml:space="preserve">Updated </w:t>
    </w:r>
    <w:r w:rsidR="00BB020F">
      <w:rPr>
        <w:color w:val="17365D" w:themeColor="text2" w:themeShade="BF"/>
        <w:sz w:val="16"/>
        <w:szCs w:val="16"/>
      </w:rPr>
      <w:t>8</w:t>
    </w:r>
    <w:r>
      <w:rPr>
        <w:color w:val="17365D" w:themeColor="text2" w:themeShade="BF"/>
        <w:sz w:val="16"/>
        <w:szCs w:val="16"/>
      </w:rPr>
      <w:t xml:space="preserve"> </w:t>
    </w:r>
    <w:r w:rsidR="00BB020F">
      <w:rPr>
        <w:color w:val="17365D" w:themeColor="text2" w:themeShade="BF"/>
        <w:sz w:val="16"/>
        <w:szCs w:val="16"/>
      </w:rPr>
      <w:t>03</w:t>
    </w:r>
    <w:r>
      <w:rPr>
        <w:color w:val="17365D" w:themeColor="text2" w:themeShade="BF"/>
        <w:sz w:val="16"/>
        <w:szCs w:val="16"/>
      </w:rPr>
      <w:t xml:space="preserve"> </w:t>
    </w:r>
    <w:r w:rsidR="00BB020F">
      <w:rPr>
        <w:color w:val="17365D" w:themeColor="text2" w:themeShade="BF"/>
        <w:sz w:val="16"/>
        <w:szCs w:val="16"/>
      </w:rPr>
      <w:t>2020</w:t>
    </w:r>
  </w:p>
  <w:p w14:paraId="08654CC2" w14:textId="77777777" w:rsidR="00920FD3" w:rsidRDefault="00920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FC2B2" w14:textId="77777777" w:rsidR="00580E02" w:rsidRDefault="0058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DE009" w14:textId="77777777" w:rsidR="00106C69" w:rsidRDefault="00106C69">
      <w:pPr>
        <w:spacing w:line="240" w:lineRule="auto"/>
      </w:pPr>
      <w:r>
        <w:separator/>
      </w:r>
    </w:p>
  </w:footnote>
  <w:footnote w:type="continuationSeparator" w:id="0">
    <w:p w14:paraId="5EA69669" w14:textId="77777777" w:rsidR="00106C69" w:rsidRDefault="00106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F4F7" w14:textId="77777777" w:rsidR="00580E02" w:rsidRDefault="0058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B524" w14:textId="77777777" w:rsidR="00580E02" w:rsidRDefault="0058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CF43" w14:textId="77777777" w:rsidR="00580E02" w:rsidRDefault="0058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95675"/>
    <w:multiLevelType w:val="hybridMultilevel"/>
    <w:tmpl w:val="1B7E1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B3904"/>
    <w:multiLevelType w:val="hybridMultilevel"/>
    <w:tmpl w:val="25DE0058"/>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74A0"/>
    <w:multiLevelType w:val="hybridMultilevel"/>
    <w:tmpl w:val="CF207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E91994"/>
    <w:multiLevelType w:val="hybridMultilevel"/>
    <w:tmpl w:val="E93A100E"/>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16DF"/>
    <w:multiLevelType w:val="hybridMultilevel"/>
    <w:tmpl w:val="1E9C931C"/>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C37D1"/>
    <w:multiLevelType w:val="hybridMultilevel"/>
    <w:tmpl w:val="207CC0DC"/>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E50776"/>
    <w:multiLevelType w:val="hybridMultilevel"/>
    <w:tmpl w:val="C7EE972C"/>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96627F"/>
    <w:multiLevelType w:val="hybridMultilevel"/>
    <w:tmpl w:val="C2CE0120"/>
    <w:lvl w:ilvl="0" w:tplc="04090001">
      <w:start w:val="1"/>
      <w:numFmt w:val="bullet"/>
      <w:lvlText w:val=""/>
      <w:lvlJc w:val="left"/>
      <w:pPr>
        <w:tabs>
          <w:tab w:val="num" w:pos="1440"/>
        </w:tabs>
        <w:ind w:left="1440" w:hanging="720"/>
      </w:pPr>
      <w:rPr>
        <w:rFonts w:ascii="Symbol" w:hAnsi="Symbol" w:hint="default"/>
        <w:u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6957C2"/>
    <w:multiLevelType w:val="hybridMultilevel"/>
    <w:tmpl w:val="AFB43220"/>
    <w:lvl w:ilvl="0" w:tplc="04090001">
      <w:start w:val="1"/>
      <w:numFmt w:val="bullet"/>
      <w:lvlText w:val=""/>
      <w:lvlJc w:val="left"/>
      <w:pPr>
        <w:tabs>
          <w:tab w:val="num" w:pos="1080"/>
        </w:tabs>
        <w:ind w:left="1080" w:hanging="72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23"/>
  </w:num>
  <w:num w:numId="14">
    <w:abstractNumId w:val="12"/>
  </w:num>
  <w:num w:numId="15">
    <w:abstractNumId w:val="14"/>
  </w:num>
  <w:num w:numId="16">
    <w:abstractNumId w:val="19"/>
  </w:num>
  <w:num w:numId="17">
    <w:abstractNumId w:val="24"/>
  </w:num>
  <w:num w:numId="18">
    <w:abstractNumId w:val="16"/>
  </w:num>
  <w:num w:numId="19">
    <w:abstractNumId w:val="18"/>
  </w:num>
  <w:num w:numId="20">
    <w:abstractNumId w:val="22"/>
  </w:num>
  <w:num w:numId="21">
    <w:abstractNumId w:val="20"/>
  </w:num>
  <w:num w:numId="22">
    <w:abstractNumId w:val="21"/>
  </w:num>
  <w:num w:numId="23">
    <w:abstractNumId w:val="11"/>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106C69"/>
    <w:rsid w:val="00131860"/>
    <w:rsid w:val="00151E1A"/>
    <w:rsid w:val="00286DDC"/>
    <w:rsid w:val="00547421"/>
    <w:rsid w:val="00553031"/>
    <w:rsid w:val="00580E02"/>
    <w:rsid w:val="006E3576"/>
    <w:rsid w:val="00710C00"/>
    <w:rsid w:val="008C652B"/>
    <w:rsid w:val="008D19A5"/>
    <w:rsid w:val="008E3B86"/>
    <w:rsid w:val="00920FD3"/>
    <w:rsid w:val="00B32EAC"/>
    <w:rsid w:val="00B475DE"/>
    <w:rsid w:val="00B63649"/>
    <w:rsid w:val="00BB020F"/>
    <w:rsid w:val="00C70148"/>
    <w:rsid w:val="00D36F5E"/>
    <w:rsid w:val="00D95B46"/>
    <w:rsid w:val="00E14AA8"/>
    <w:rsid w:val="00E20286"/>
    <w:rsid w:val="00EC51C7"/>
    <w:rsid w:val="00F9719F"/>
    <w:rsid w:val="00FF49E5"/>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0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2020-08-03T15:49:00Z</dcterms:created>
  <dcterms:modified xsi:type="dcterms:W3CDTF">2020-08-03T15:53:00Z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