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E5" w:rsidRPr="00153246" w:rsidRDefault="00826A31" w:rsidP="009D5ADC">
      <w:pPr>
        <w:ind w:right="180"/>
        <w:rPr>
          <w:b/>
          <w:lang w:val="en-US"/>
        </w:rPr>
      </w:pPr>
    </w:p>
    <w:tbl>
      <w:tblPr>
        <w:tblW w:w="5174" w:type="pct"/>
        <w:tblCellMar>
          <w:left w:w="0" w:type="dxa"/>
          <w:right w:w="0" w:type="dxa"/>
        </w:tblCellMar>
        <w:tblLook w:val="04A0" w:firstRow="1" w:lastRow="0" w:firstColumn="1" w:lastColumn="0" w:noHBand="0" w:noVBand="1"/>
      </w:tblPr>
      <w:tblGrid>
        <w:gridCol w:w="500"/>
        <w:gridCol w:w="2500"/>
        <w:gridCol w:w="2016"/>
        <w:gridCol w:w="5559"/>
        <w:gridCol w:w="135"/>
      </w:tblGrid>
      <w:tr w:rsidR="00736585" w:rsidTr="00A37CB6">
        <w:trPr>
          <w:trHeight w:val="734"/>
        </w:trPr>
        <w:tc>
          <w:tcPr>
            <w:tcW w:w="5130" w:type="dxa"/>
            <w:gridSpan w:val="3"/>
            <w:shd w:val="clear" w:color="auto" w:fill="auto"/>
            <w:vAlign w:val="center"/>
          </w:tcPr>
          <w:p w:rsidR="00564585" w:rsidRPr="009215CB" w:rsidRDefault="000F4C70" w:rsidP="00564585">
            <w:pPr>
              <w:pStyle w:val="NoSpacing"/>
              <w:rPr>
                <w:rFonts w:ascii="Georgia" w:hAnsi="Georgia" w:cs="Arial"/>
                <w:b/>
                <w:noProof/>
                <w:sz w:val="28"/>
                <w:szCs w:val="28"/>
                <w:lang w:val="en-US"/>
              </w:rPr>
            </w:pPr>
            <w:r w:rsidRPr="009215CB">
              <w:rPr>
                <w:rFonts w:ascii="Georgia" w:hAnsi="Georgia" w:cs="Arial"/>
                <w:b/>
                <w:noProof/>
                <w:sz w:val="28"/>
                <w:szCs w:val="28"/>
                <w:lang w:val="en-US"/>
              </w:rPr>
              <w:drawing>
                <wp:inline distT="0" distB="0" distL="0" distR="0">
                  <wp:extent cx="3154686" cy="637033"/>
                  <wp:effectExtent l="0" t="0" r="0" b="0"/>
                  <wp:docPr id="100001" name="Picture 100001"/>
                  <wp:cNvGraphicFramePr/>
                  <a:graphic xmlns:a="http://schemas.openxmlformats.org/drawingml/2006/main">
                    <a:graphicData uri="http://schemas.openxmlformats.org/drawingml/2006/picture">
                      <pic:pic xmlns:pic="http://schemas.openxmlformats.org/drawingml/2006/picture">
                        <pic:nvPicPr>
                          <pic:cNvPr id="1369802465" name=""/>
                          <pic:cNvPicPr/>
                        </pic:nvPicPr>
                        <pic:blipFill>
                          <a:blip r:embed="rId8"/>
                          <a:stretch>
                            <a:fillRect/>
                          </a:stretch>
                        </pic:blipFill>
                        <pic:spPr>
                          <a:xfrm>
                            <a:off x="0" y="0"/>
                            <a:ext cx="3154686" cy="637033"/>
                          </a:xfrm>
                          <a:prstGeom prst="rect">
                            <a:avLst/>
                          </a:prstGeom>
                        </pic:spPr>
                      </pic:pic>
                    </a:graphicData>
                  </a:graphic>
                </wp:inline>
              </w:drawing>
            </w:r>
          </w:p>
        </w:tc>
        <w:tc>
          <w:tcPr>
            <w:tcW w:w="5581" w:type="dxa"/>
            <w:gridSpan w:val="2"/>
            <w:shd w:val="clear" w:color="auto" w:fill="FFFFFF" w:themeFill="background1"/>
            <w:tcMar>
              <w:left w:w="43" w:type="dxa"/>
            </w:tcMar>
            <w:vAlign w:val="center"/>
          </w:tcPr>
          <w:p w:rsidR="00371B03" w:rsidRPr="009215CB" w:rsidRDefault="000F4C70" w:rsidP="0048288D">
            <w:pPr>
              <w:pStyle w:val="NoSpacing"/>
              <w:ind w:right="630"/>
              <w:jc w:val="center"/>
              <w:rPr>
                <w:rFonts w:ascii="Arial" w:hAnsi="Arial" w:cs="Arial"/>
                <w:b/>
                <w:noProof/>
                <w:color w:val="004A8E"/>
                <w:sz w:val="32"/>
                <w:szCs w:val="28"/>
                <w:lang w:val="en-US"/>
              </w:rPr>
            </w:pPr>
            <w:bookmarkStart w:id="0" w:name="_GoBack"/>
            <w:r>
              <w:rPr>
                <w:rFonts w:ascii="Arial" w:hAnsi="Arial" w:cs="Arial"/>
                <w:b/>
                <w:noProof/>
                <w:color w:val="004A8E"/>
                <w:sz w:val="32"/>
                <w:szCs w:val="28"/>
              </w:rPr>
              <w:t>Medical Staff Coordinator and Data Analyst</w:t>
            </w:r>
          </w:p>
          <w:bookmarkEnd w:id="0"/>
          <w:p w:rsidR="000179E5" w:rsidRPr="009215CB" w:rsidRDefault="000F4C70" w:rsidP="0048288D">
            <w:pPr>
              <w:pStyle w:val="NoSpacing"/>
              <w:ind w:right="720"/>
              <w:jc w:val="center"/>
              <w:rPr>
                <w:rFonts w:ascii="Arial Black" w:hAnsi="Arial Black"/>
                <w:sz w:val="20"/>
                <w:szCs w:val="20"/>
              </w:rPr>
            </w:pPr>
            <w:r w:rsidRPr="009215CB">
              <w:rPr>
                <w:rFonts w:ascii="Arial Black" w:hAnsi="Arial Black" w:cs="Arial"/>
                <w:b/>
                <w:color w:val="004A8E"/>
                <w:sz w:val="16"/>
                <w:szCs w:val="16"/>
              </w:rPr>
              <w:t>J  o  b    D  e  s  c  r  i  p  t  i  o</w:t>
            </w:r>
            <w:r w:rsidRPr="009215CB">
              <w:rPr>
                <w:rFonts w:ascii="Arial Black" w:hAnsi="Arial Black" w:cs="Aharoni"/>
                <w:color w:val="004A8E"/>
                <w:sz w:val="16"/>
                <w:szCs w:val="16"/>
              </w:rPr>
              <w:t xml:space="preserve">  </w:t>
            </w:r>
            <w:r w:rsidRPr="009215CB">
              <w:rPr>
                <w:rFonts w:ascii="Arial Black" w:hAnsi="Arial Black" w:cs="Arial"/>
                <w:color w:val="004A8E"/>
                <w:sz w:val="16"/>
                <w:szCs w:val="16"/>
              </w:rPr>
              <w:t>n</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500"/>
        </w:trPr>
        <w:tc>
          <w:tcPr>
            <w:tcW w:w="18000" w:type="dxa"/>
            <w:gridSpan w:val="4"/>
            <w:tcBorders>
              <w:top w:val="nil"/>
              <w:left w:val="nil"/>
              <w:bottom w:val="nil"/>
              <w:right w:val="nil"/>
            </w:tcBorders>
            <w:shd w:val="clear" w:color="auto" w:fill="004A8E"/>
            <w:tcMar>
              <w:top w:w="4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t>JOB INFORMATION</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Job Desc Code (JDID):</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56040SW02A</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Job Desc Title:</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Medical Staff Coordinator and Data Analyst</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FLSA:</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Exempt</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Original Creation Date:</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vAlign w:val="center"/>
          </w:tcPr>
          <w:p w:rsidR="00736585" w:rsidRDefault="000F4C70">
            <w:pPr>
              <w:rPr>
                <w:rFonts w:ascii="Tahoma" w:eastAsia="Tahoma" w:hAnsi="Tahoma" w:cs="Tahoma"/>
                <w:color w:val="000000"/>
                <w:sz w:val="18"/>
              </w:rPr>
            </w:pPr>
            <w:r>
              <w:rPr>
                <w:rFonts w:ascii="Tahoma" w:eastAsia="Tahoma" w:hAnsi="Tahoma" w:cs="Tahoma"/>
                <w:color w:val="000000"/>
                <w:sz w:val="18"/>
              </w:rPr>
              <w:t xml:space="preserve"> </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Revision Date:</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vAlign w:val="center"/>
          </w:tcPr>
          <w:p w:rsidR="00736585" w:rsidRDefault="000F4C70">
            <w:pPr>
              <w:rPr>
                <w:rFonts w:ascii="Tahoma" w:eastAsia="Tahoma" w:hAnsi="Tahoma" w:cs="Tahoma"/>
                <w:color w:val="000000"/>
                <w:sz w:val="18"/>
              </w:rPr>
            </w:pPr>
            <w:r>
              <w:rPr>
                <w:rFonts w:ascii="Tahoma" w:eastAsia="Tahoma" w:hAnsi="Tahoma" w:cs="Tahoma"/>
                <w:color w:val="000000"/>
                <w:sz w:val="18"/>
              </w:rPr>
              <w:t>11/20/2018</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500"/>
        </w:trPr>
        <w:tc>
          <w:tcPr>
            <w:tcW w:w="18000" w:type="dxa"/>
            <w:gridSpan w:val="4"/>
            <w:tcBorders>
              <w:top w:val="nil"/>
              <w:left w:val="nil"/>
              <w:bottom w:val="nil"/>
              <w:right w:val="nil"/>
            </w:tcBorders>
            <w:shd w:val="clear" w:color="auto" w:fill="004A8E"/>
            <w:tcMar>
              <w:top w:w="2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t>ORGANIZATIONAL INFORMATION</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Region:</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SW WASHINGTON</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Process Level/Company:</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330 - PROV ST PETER HOSPITAL</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Department/Cost Center:</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330-87100 - MEDICAL STAFF ADMINISTRATION</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hRule="exact" w:val="100"/>
        </w:trPr>
        <w:tc>
          <w:tcPr>
            <w:tcW w:w="18000" w:type="dxa"/>
            <w:gridSpan w:val="4"/>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vAlign w:val="center"/>
          </w:tcPr>
          <w:p w:rsidR="00736585" w:rsidRDefault="00736585">
            <w:pPr>
              <w:rPr>
                <w:rFonts w:ascii="Tahoma" w:eastAsia="Tahoma" w:hAnsi="Tahoma" w:cs="Tahoma"/>
                <w:color w:val="000000"/>
                <w:sz w:val="18"/>
              </w:rPr>
            </w:pP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Reports To:</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None listed</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Supervises:</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 xml:space="preserve"> </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500"/>
        </w:trPr>
        <w:tc>
          <w:tcPr>
            <w:tcW w:w="18000" w:type="dxa"/>
            <w:gridSpan w:val="4"/>
            <w:tcBorders>
              <w:top w:val="nil"/>
              <w:left w:val="nil"/>
              <w:bottom w:val="nil"/>
              <w:right w:val="nil"/>
            </w:tcBorders>
            <w:shd w:val="clear" w:color="auto" w:fill="004A8E"/>
            <w:tcMar>
              <w:top w:w="2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t>MISSION, VALUES, VISION and PROMISE</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The Mission:</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As expressions of God's healing love, witnessed through the ministry of Jesus, we are steadfast in serving all, especially those who are poor and vulnerable.</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Our Values:</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Compassion, Dignity, Justice, Excellence and Integrity</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Our Vision:</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Health for a Better World</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3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Arial" w:eastAsia="Arial" w:hAnsi="Arial" w:cs="Arial"/>
                <w:b/>
                <w:i/>
                <w:color w:val="000000"/>
                <w:sz w:val="18"/>
              </w:rPr>
            </w:pPr>
            <w:r>
              <w:rPr>
                <w:rFonts w:ascii="Arial" w:eastAsia="Arial" w:hAnsi="Arial" w:cs="Arial"/>
                <w:b/>
                <w:i/>
                <w:color w:val="000000"/>
                <w:sz w:val="18"/>
              </w:rPr>
              <w:t>Our Promise:</w:t>
            </w:r>
          </w:p>
        </w:tc>
        <w:tc>
          <w:tcPr>
            <w:tcW w:w="15000" w:type="dxa"/>
            <w:gridSpan w:val="2"/>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"Know me, care for me, ease my way."</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500"/>
        </w:trPr>
        <w:tc>
          <w:tcPr>
            <w:tcW w:w="18000" w:type="dxa"/>
            <w:gridSpan w:val="4"/>
            <w:tcBorders>
              <w:top w:val="nil"/>
              <w:left w:val="nil"/>
              <w:bottom w:val="nil"/>
              <w:right w:val="nil"/>
            </w:tcBorders>
            <w:shd w:val="clear" w:color="auto" w:fill="004A8E"/>
            <w:tcMar>
              <w:top w:w="2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t>GENERAL SUMMARY</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18020" w:type="dxa"/>
            <w:gridSpan w:val="4"/>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The Medical Staff Coordinator and Data Analyst is responsible for data necessary to track and manage the ongoing and focused professional practice evaluation processes of medical staff privileged practitioners at Providence St. Peter Hospital. This is achieved by data tracking and management, performance or supervision of data entry relating to ongoing and focused professional practice evaluation data within credentialing software and subsequent report generation for Medical Staff Leadership, Medical Staff Services, Quality Services and other internally affiliated customers.</w:t>
            </w:r>
          </w:p>
          <w:p w:rsidR="00736585" w:rsidRDefault="00736585">
            <w:pPr>
              <w:rPr>
                <w:rFonts w:ascii="Trebuchet MS" w:eastAsia="Trebuchet MS" w:hAnsi="Trebuchet MS" w:cs="Trebuchet MS"/>
                <w:color w:val="000000"/>
                <w:sz w:val="18"/>
              </w:rPr>
            </w:pPr>
          </w:p>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The Medical Staff Coordinator and Data Analyst also performs specialized duties in support of the administrative operation of the Medical Staff Office. Duties include coordination of and support to medical staff governance committees. This position also drafts and manages communications and documentation related to Medical Staff Bylaws, Medical Staff Rules and Regulations, Medical Staff policies, Medical Staff privilege forms and special request criteria and Departmental Committee minutes and correspondence.</w:t>
            </w:r>
          </w:p>
          <w:p w:rsidR="00736585" w:rsidRDefault="00736585">
            <w:pPr>
              <w:rPr>
                <w:rFonts w:ascii="Trebuchet MS" w:eastAsia="Trebuchet MS" w:hAnsi="Trebuchet MS" w:cs="Trebuchet MS"/>
                <w:color w:val="000000"/>
                <w:sz w:val="18"/>
              </w:rPr>
            </w:pP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500"/>
          <w:tblHeader/>
        </w:trPr>
        <w:tc>
          <w:tcPr>
            <w:tcW w:w="18020" w:type="dxa"/>
            <w:gridSpan w:val="4"/>
            <w:tcBorders>
              <w:top w:val="nil"/>
              <w:left w:val="nil"/>
              <w:bottom w:val="nil"/>
              <w:right w:val="nil"/>
            </w:tcBorders>
            <w:shd w:val="clear" w:color="auto" w:fill="004A8E"/>
            <w:tcMar>
              <w:top w:w="2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t>ESSENTIAL FUNCTIONS</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2360"/>
          <w:tblHeader/>
        </w:trPr>
        <w:tc>
          <w:tcPr>
            <w:tcW w:w="18020" w:type="dxa"/>
            <w:gridSpan w:val="4"/>
            <w:tcBorders>
              <w:top w:val="single" w:sz="8" w:space="0" w:color="FFFFFF"/>
              <w:left w:val="single" w:sz="8" w:space="0" w:color="FFFFFF"/>
              <w:bottom w:val="single" w:sz="8" w:space="0" w:color="FFFFFF"/>
              <w:right w:val="single" w:sz="8" w:space="0" w:color="FFFFFF"/>
            </w:tcBorders>
            <w:shd w:val="clear" w:color="auto" w:fill="FFFFFF"/>
            <w:tcMar>
              <w:top w:w="20" w:type="dxa"/>
              <w:left w:w="20" w:type="dxa"/>
              <w:bottom w:w="40" w:type="dxa"/>
              <w:right w:w="20" w:type="dxa"/>
            </w:tcMar>
            <w:vAlign w:val="center"/>
          </w:tcPr>
          <w:p w:rsidR="00736585" w:rsidRDefault="000F4C70">
            <w:pPr>
              <w:rPr>
                <w:rFonts w:ascii="Tahoma" w:eastAsia="Tahoma" w:hAnsi="Tahoma" w:cs="Tahoma"/>
                <w:i/>
                <w:color w:val="2F4F4F"/>
                <w:sz w:val="18"/>
              </w:rPr>
            </w:pPr>
            <w:r>
              <w:rPr>
                <w:rFonts w:ascii="Tahoma" w:eastAsia="Tahoma" w:hAnsi="Tahoma" w:cs="Tahoma"/>
                <w:i/>
                <w:color w:val="2F4F4F"/>
                <w:sz w:val="18"/>
              </w:rPr>
              <w:t>The job duties listed are essential functions of the position.  However, other duties may be assigned, and may also be considered essential functions of the position.</w:t>
            </w:r>
          </w:p>
          <w:p w:rsidR="00736585" w:rsidRDefault="000F4C70">
            <w:pPr>
              <w:rPr>
                <w:rFonts w:ascii="Tahoma" w:eastAsia="Tahoma" w:hAnsi="Tahoma" w:cs="Tahoma"/>
                <w:i/>
                <w:color w:val="2F4F4F"/>
                <w:sz w:val="18"/>
              </w:rPr>
            </w:pPr>
            <w:r>
              <w:rPr>
                <w:rFonts w:ascii="Tahoma" w:eastAsia="Tahoma" w:hAnsi="Tahoma" w:cs="Tahoma"/>
                <w:i/>
                <w:color w:val="2F4F4F"/>
                <w:sz w:val="18"/>
              </w:rPr>
              <w:t>The caregiver must be sufficiently fluent in the English language to satisfactorily perform the essential functions of the position.  The degree of fluency required will vary depending upon the nature of the position.</w:t>
            </w:r>
          </w:p>
          <w:p w:rsidR="00736585" w:rsidRDefault="00736585">
            <w:pPr>
              <w:rPr>
                <w:rFonts w:ascii="Tahoma" w:eastAsia="Tahoma" w:hAnsi="Tahoma" w:cs="Tahoma"/>
                <w:i/>
                <w:color w:val="2F4F4F"/>
                <w:sz w:val="18"/>
              </w:rPr>
            </w:pPr>
          </w:p>
          <w:p w:rsidR="00736585" w:rsidRDefault="000F4C70">
            <w:pPr>
              <w:rPr>
                <w:rFonts w:ascii="Tahoma" w:eastAsia="Tahoma" w:hAnsi="Tahoma" w:cs="Tahoma"/>
                <w:i/>
                <w:color w:val="2F4F4F"/>
                <w:sz w:val="18"/>
              </w:rPr>
            </w:pPr>
            <w:r>
              <w:rPr>
                <w:rFonts w:ascii="Tahoma" w:eastAsia="Tahoma" w:hAnsi="Tahoma" w:cs="Tahoma"/>
                <w:i/>
                <w:color w:val="2F4F4F"/>
                <w:sz w:val="18"/>
              </w:rPr>
              <w:t>Caregivers are expected to honor the Mission, Values, Vision and Promise and adhere to the Code of Conduct, policies and standards of their organization.</w:t>
            </w:r>
          </w:p>
          <w:p w:rsidR="00736585" w:rsidRDefault="00736585">
            <w:pPr>
              <w:rPr>
                <w:rFonts w:ascii="Tahoma" w:eastAsia="Tahoma" w:hAnsi="Tahoma" w:cs="Tahoma"/>
                <w:i/>
                <w:color w:val="2F4F4F"/>
                <w:sz w:val="18"/>
              </w:rPr>
            </w:pPr>
          </w:p>
          <w:p w:rsidR="00736585" w:rsidRDefault="000F4C70">
            <w:pPr>
              <w:rPr>
                <w:rFonts w:ascii="Tahoma" w:eastAsia="Tahoma" w:hAnsi="Tahoma" w:cs="Tahoma"/>
                <w:i/>
                <w:color w:val="2F4F4F"/>
                <w:sz w:val="18"/>
              </w:rPr>
            </w:pPr>
            <w:r>
              <w:rPr>
                <w:rFonts w:ascii="Tahoma" w:eastAsia="Tahoma" w:hAnsi="Tahoma" w:cs="Tahoma"/>
                <w:i/>
                <w:color w:val="2F4F4F"/>
                <w:sz w:val="18"/>
              </w:rPr>
              <w:t>For direct patient care roles: Performs and maintains currency of essential competencies as required by specific area of hire and populations served.</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gridSpan w:val="3"/>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Effectively and courteously communicate with medical providers; demonstrate success in managing priorities and timely completion of assigned tasks, provide focused and complimentary customer service, build and sustain cooperative work relationships in a team environment.</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gridSpan w:val="3"/>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Perform physical and functional requirements of the position.</w:t>
            </w:r>
          </w:p>
        </w:tc>
      </w:tr>
      <w:tr w:rsidR="00736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0" w:type="dxa"/>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gridSpan w:val="3"/>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This position will perform other duties as appropriate to ensure the efficient and smooth operations of the Medical Staff Office.</w:t>
            </w:r>
          </w:p>
        </w:tc>
      </w:tr>
    </w:tbl>
    <w:p w:rsidR="001561DA" w:rsidRPr="00153246" w:rsidRDefault="00826A31" w:rsidP="009D5ADC">
      <w:pPr>
        <w:rPr>
          <w:rFonts w:ascii="Arial" w:eastAsia="Arial" w:hAnsi="Arial" w:cs="Arial"/>
          <w:b/>
          <w:i/>
          <w:szCs w:val="20"/>
          <w:lang w:val="en-US"/>
        </w:rPr>
        <w:sectPr w:rsidR="001561DA" w:rsidRPr="00153246" w:rsidSect="009B5FB0">
          <w:headerReference w:type="even" r:id="rId9"/>
          <w:headerReference w:type="default" r:id="rId10"/>
          <w:footerReference w:type="even" r:id="rId11"/>
          <w:footerReference w:type="default" r:id="rId12"/>
          <w:headerReference w:type="first" r:id="rId13"/>
          <w:footerReference w:type="first" r:id="rId14"/>
          <w:pgSz w:w="11906" w:h="16838"/>
          <w:pgMar w:top="360" w:right="836" w:bottom="720" w:left="720" w:header="355"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736585">
        <w:trPr>
          <w:trHeight w:val="500"/>
        </w:trPr>
        <w:tc>
          <w:tcPr>
            <w:tcW w:w="18000" w:type="dxa"/>
            <w:tcBorders>
              <w:top w:val="nil"/>
              <w:left w:val="nil"/>
              <w:bottom w:val="nil"/>
              <w:right w:val="nil"/>
            </w:tcBorders>
            <w:shd w:val="clear" w:color="auto" w:fill="004A8E"/>
            <w:tcMar>
              <w:top w:w="2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lastRenderedPageBreak/>
              <w:t>QUALIFICATIONS</w:t>
            </w:r>
          </w:p>
        </w:tc>
      </w:tr>
      <w:tr w:rsidR="00736585">
        <w:trPr>
          <w:trHeight w:hRule="exact" w:val="100"/>
        </w:trPr>
        <w:tc>
          <w:tcPr>
            <w:tcW w:w="180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vAlign w:val="center"/>
          </w:tcPr>
          <w:p w:rsidR="00736585" w:rsidRDefault="00736585">
            <w:pPr>
              <w:rPr>
                <w:rFonts w:ascii="Tahoma" w:eastAsia="Tahoma" w:hAnsi="Tahoma" w:cs="Tahoma"/>
                <w:color w:val="000000"/>
                <w:sz w:val="18"/>
              </w:rPr>
            </w:pPr>
          </w:p>
        </w:tc>
      </w:tr>
    </w:tbl>
    <w:p w:rsidR="00736585" w:rsidRPr="00153246" w:rsidRDefault="00736585" w:rsidP="009D5ADC">
      <w:pPr>
        <w:rPr>
          <w:rFonts w:ascii="Arial" w:eastAsia="Arial" w:hAnsi="Arial" w:cs="Arial"/>
          <w:b/>
          <w:i/>
          <w:szCs w:val="20"/>
          <w:lang w:val="en-US"/>
        </w:rPr>
        <w:sectPr w:rsidR="00736585" w:rsidRPr="00153246" w:rsidSect="009B5FB0">
          <w:type w:val="continuous"/>
          <w:pgSz w:w="11906" w:h="16838"/>
          <w:pgMar w:top="360" w:right="836" w:bottom="720" w:left="720" w:header="355"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2341"/>
        <w:gridCol w:w="3963"/>
        <w:gridCol w:w="2284"/>
      </w:tblGrid>
      <w:tr w:rsidR="00736585">
        <w:trPr>
          <w:trHeight w:val="360"/>
          <w:tblHeader/>
        </w:trPr>
        <w:tc>
          <w:tcPr>
            <w:tcW w:w="18060" w:type="dxa"/>
            <w:gridSpan w:val="4"/>
            <w:tcBorders>
              <w:top w:val="nil"/>
              <w:left w:val="nil"/>
              <w:bottom w:val="nil"/>
              <w:right w:val="nil"/>
            </w:tcBorders>
            <w:shd w:val="clear" w:color="auto" w:fill="004A8E"/>
            <w:tcMar>
              <w:top w:w="2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t>EDUCATION</w:t>
            </w:r>
          </w:p>
        </w:tc>
      </w:tr>
      <w:tr w:rsidR="00736585">
        <w:trPr>
          <w:trHeight w:val="500"/>
          <w:tblHeader/>
        </w:trPr>
        <w:tc>
          <w:tcPr>
            <w:tcW w:w="30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vAlign w:val="center"/>
          </w:tcPr>
          <w:p w:rsidR="00736585" w:rsidRDefault="000F4C70">
            <w:pPr>
              <w:rPr>
                <w:rFonts w:ascii="Arial" w:eastAsia="Arial" w:hAnsi="Arial" w:cs="Arial"/>
                <w:b/>
                <w:i/>
                <w:color w:val="000000"/>
                <w:sz w:val="18"/>
              </w:rPr>
            </w:pPr>
            <w:r>
              <w:rPr>
                <w:rFonts w:ascii="Arial" w:eastAsia="Arial" w:hAnsi="Arial" w:cs="Arial"/>
                <w:b/>
                <w:i/>
                <w:color w:val="000000"/>
                <w:sz w:val="18"/>
              </w:rPr>
              <w:t>Required/Preferred</w:t>
            </w:r>
          </w:p>
        </w:tc>
        <w:tc>
          <w:tcPr>
            <w:tcW w:w="408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vAlign w:val="center"/>
          </w:tcPr>
          <w:p w:rsidR="00736585" w:rsidRDefault="000F4C70">
            <w:pPr>
              <w:rPr>
                <w:rFonts w:ascii="Arial" w:eastAsia="Arial" w:hAnsi="Arial" w:cs="Arial"/>
                <w:b/>
                <w:i/>
                <w:color w:val="000000"/>
                <w:sz w:val="18"/>
              </w:rPr>
            </w:pPr>
            <w:r>
              <w:rPr>
                <w:rFonts w:ascii="Arial" w:eastAsia="Arial" w:hAnsi="Arial" w:cs="Arial"/>
                <w:b/>
                <w:i/>
                <w:color w:val="000000"/>
                <w:sz w:val="18"/>
              </w:rPr>
              <w:t>Education Level</w:t>
            </w:r>
          </w:p>
        </w:tc>
        <w:tc>
          <w:tcPr>
            <w:tcW w:w="694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vAlign w:val="center"/>
          </w:tcPr>
          <w:p w:rsidR="00736585" w:rsidRDefault="000F4C70">
            <w:pPr>
              <w:rPr>
                <w:rFonts w:ascii="Arial" w:eastAsia="Arial" w:hAnsi="Arial" w:cs="Arial"/>
                <w:b/>
                <w:i/>
                <w:color w:val="000000"/>
                <w:sz w:val="18"/>
              </w:rPr>
            </w:pPr>
            <w:r>
              <w:rPr>
                <w:rFonts w:ascii="Arial" w:eastAsia="Arial" w:hAnsi="Arial" w:cs="Arial"/>
                <w:b/>
                <w:i/>
                <w:color w:val="000000"/>
                <w:sz w:val="18"/>
              </w:rPr>
              <w:t>Major/Area of Study</w:t>
            </w:r>
          </w:p>
        </w:tc>
        <w:tc>
          <w:tcPr>
            <w:tcW w:w="392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vAlign w:val="center"/>
          </w:tcPr>
          <w:p w:rsidR="00736585" w:rsidRDefault="000F4C70">
            <w:pPr>
              <w:rPr>
                <w:rFonts w:ascii="Arial" w:eastAsia="Arial" w:hAnsi="Arial" w:cs="Arial"/>
                <w:b/>
                <w:i/>
                <w:color w:val="000000"/>
                <w:sz w:val="18"/>
              </w:rPr>
            </w:pPr>
            <w:r>
              <w:rPr>
                <w:rFonts w:ascii="Arial" w:eastAsia="Arial" w:hAnsi="Arial" w:cs="Arial"/>
                <w:b/>
                <w:i/>
                <w:color w:val="000000"/>
                <w:sz w:val="18"/>
              </w:rPr>
              <w:t>And/Or</w:t>
            </w:r>
          </w:p>
        </w:tc>
      </w:tr>
      <w:tr w:rsidR="00736585">
        <w:trPr>
          <w:trHeight w:val="180"/>
        </w:trPr>
        <w:tc>
          <w:tcPr>
            <w:tcW w:w="30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Required</w:t>
            </w:r>
          </w:p>
        </w:tc>
        <w:tc>
          <w:tcPr>
            <w:tcW w:w="408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Associate's Degree</w:t>
            </w:r>
          </w:p>
        </w:tc>
        <w:tc>
          <w:tcPr>
            <w:tcW w:w="694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736585">
            <w:pPr>
              <w:rPr>
                <w:rFonts w:ascii="Trebuchet MS" w:eastAsia="Trebuchet MS" w:hAnsi="Trebuchet MS" w:cs="Trebuchet MS"/>
                <w:color w:val="000000"/>
                <w:sz w:val="18"/>
              </w:rPr>
            </w:pPr>
          </w:p>
        </w:tc>
        <w:tc>
          <w:tcPr>
            <w:tcW w:w="392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Or equivalent educ/experience</w:t>
            </w:r>
          </w:p>
        </w:tc>
      </w:tr>
      <w:tr w:rsidR="00736585">
        <w:trPr>
          <w:trHeight w:val="180"/>
        </w:trPr>
        <w:tc>
          <w:tcPr>
            <w:tcW w:w="30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Preferred</w:t>
            </w:r>
          </w:p>
        </w:tc>
        <w:tc>
          <w:tcPr>
            <w:tcW w:w="408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Bachelor's Degree</w:t>
            </w:r>
          </w:p>
        </w:tc>
        <w:tc>
          <w:tcPr>
            <w:tcW w:w="694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Business, Information Management, or other related field.</w:t>
            </w:r>
          </w:p>
        </w:tc>
        <w:tc>
          <w:tcPr>
            <w:tcW w:w="392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736585">
            <w:pPr>
              <w:rPr>
                <w:rFonts w:ascii="Trebuchet MS" w:eastAsia="Trebuchet MS" w:hAnsi="Trebuchet MS" w:cs="Trebuchet MS"/>
                <w:color w:val="000000"/>
                <w:sz w:val="18"/>
              </w:rPr>
            </w:pPr>
          </w:p>
        </w:tc>
      </w:tr>
    </w:tbl>
    <w:p w:rsidR="00736585" w:rsidRPr="00153246" w:rsidRDefault="00736585" w:rsidP="009D5ADC">
      <w:pPr>
        <w:rPr>
          <w:rFonts w:ascii="Arial" w:eastAsia="Arial" w:hAnsi="Arial" w:cs="Arial"/>
          <w:b/>
          <w:i/>
          <w:szCs w:val="20"/>
          <w:lang w:val="en-US"/>
        </w:rPr>
        <w:sectPr w:rsidR="00736585" w:rsidRPr="00153246" w:rsidSect="009B5FB0">
          <w:type w:val="continuous"/>
          <w:pgSz w:w="11906" w:h="16838"/>
          <w:pgMar w:top="360" w:right="836" w:bottom="720" w:left="720" w:header="355"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4"/>
      </w:tblGrid>
      <w:tr w:rsidR="00736585">
        <w:trPr>
          <w:trHeight w:val="500"/>
          <w:tblHeader/>
        </w:trPr>
        <w:tc>
          <w:tcPr>
            <w:tcW w:w="18000" w:type="dxa"/>
            <w:tcBorders>
              <w:top w:val="single" w:sz="2" w:space="0" w:color="D3D3D3"/>
              <w:left w:val="single" w:sz="2" w:space="0" w:color="D3D3D3"/>
              <w:bottom w:val="single" w:sz="2" w:space="0" w:color="D3D3D3"/>
              <w:right w:val="single" w:sz="2" w:space="0" w:color="D3D3D3"/>
            </w:tcBorders>
            <w:shd w:val="clear" w:color="auto" w:fill="FFFFFF"/>
            <w:tcMar>
              <w:top w:w="20" w:type="dxa"/>
              <w:left w:w="20" w:type="dxa"/>
              <w:bottom w:w="40" w:type="dxa"/>
              <w:right w:w="20" w:type="dxa"/>
            </w:tcMar>
            <w:vAlign w:val="center"/>
          </w:tcPr>
          <w:p w:rsidR="00736585" w:rsidRDefault="000F4C70">
            <w:pPr>
              <w:rPr>
                <w:rFonts w:ascii="Arial" w:eastAsia="Arial" w:hAnsi="Arial" w:cs="Arial"/>
                <w:b/>
                <w:i/>
                <w:color w:val="000000"/>
                <w:sz w:val="18"/>
              </w:rPr>
            </w:pPr>
            <w:r>
              <w:rPr>
                <w:rFonts w:ascii="Arial" w:eastAsia="Arial" w:hAnsi="Arial" w:cs="Arial"/>
                <w:b/>
                <w:i/>
                <w:color w:val="000000"/>
                <w:sz w:val="18"/>
              </w:rPr>
              <w:t>Education/Experience Equivalencies</w:t>
            </w:r>
          </w:p>
        </w:tc>
      </w:tr>
      <w:tr w:rsidR="00736585">
        <w:trPr>
          <w:trHeight w:val="180"/>
        </w:trPr>
        <w:tc>
          <w:tcPr>
            <w:tcW w:w="18000" w:type="dxa"/>
            <w:tcBorders>
              <w:top w:val="single" w:sz="2" w:space="0" w:color="D3D3D3"/>
              <w:left w:val="single" w:sz="2" w:space="0" w:color="D3D3D3"/>
              <w:bottom w:val="single" w:sz="2" w:space="0" w:color="D3D3D3"/>
              <w:right w:val="single" w:sz="2" w:space="0" w:color="D3D3D3"/>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Work experience.</w:t>
            </w:r>
          </w:p>
        </w:tc>
      </w:tr>
    </w:tbl>
    <w:p w:rsidR="00736585" w:rsidRPr="00153246" w:rsidRDefault="00736585" w:rsidP="009D5ADC">
      <w:pPr>
        <w:rPr>
          <w:rFonts w:ascii="Arial" w:eastAsia="Arial" w:hAnsi="Arial" w:cs="Arial"/>
          <w:b/>
          <w:i/>
          <w:szCs w:val="20"/>
          <w:lang w:val="en-US"/>
        </w:rPr>
        <w:sectPr w:rsidR="00736585" w:rsidRPr="00153246" w:rsidSect="009B5FB0">
          <w:type w:val="continuous"/>
          <w:pgSz w:w="11906" w:h="16838"/>
          <w:pgMar w:top="360" w:right="836" w:bottom="720" w:left="720" w:header="355"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349"/>
        <w:gridCol w:w="6233"/>
      </w:tblGrid>
      <w:tr w:rsidR="00736585">
        <w:trPr>
          <w:trHeight w:val="360"/>
          <w:tblHeader/>
        </w:trPr>
        <w:tc>
          <w:tcPr>
            <w:tcW w:w="18040" w:type="dxa"/>
            <w:gridSpan w:val="3"/>
            <w:tcBorders>
              <w:top w:val="nil"/>
              <w:left w:val="nil"/>
              <w:bottom w:val="nil"/>
              <w:right w:val="nil"/>
            </w:tcBorders>
            <w:shd w:val="clear" w:color="auto" w:fill="004A8E"/>
            <w:tcMar>
              <w:top w:w="2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t>EXPERIENCE</w:t>
            </w:r>
          </w:p>
        </w:tc>
      </w:tr>
      <w:tr w:rsidR="00736585">
        <w:trPr>
          <w:trHeight w:val="400"/>
          <w:tblHeader/>
        </w:trPr>
        <w:tc>
          <w:tcPr>
            <w:tcW w:w="30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vAlign w:val="center"/>
          </w:tcPr>
          <w:p w:rsidR="00736585" w:rsidRDefault="000F4C70">
            <w:pPr>
              <w:rPr>
                <w:rFonts w:ascii="Arial" w:eastAsia="Arial" w:hAnsi="Arial" w:cs="Arial"/>
                <w:b/>
                <w:i/>
                <w:color w:val="000000"/>
                <w:sz w:val="18"/>
              </w:rPr>
            </w:pPr>
            <w:r>
              <w:rPr>
                <w:rFonts w:ascii="Arial" w:eastAsia="Arial" w:hAnsi="Arial" w:cs="Arial"/>
                <w:b/>
                <w:i/>
                <w:color w:val="000000"/>
                <w:sz w:val="18"/>
              </w:rPr>
              <w:t>Required/Preferred</w:t>
            </w:r>
          </w:p>
        </w:tc>
        <w:tc>
          <w:tcPr>
            <w:tcW w:w="408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vAlign w:val="center"/>
          </w:tcPr>
          <w:p w:rsidR="00736585" w:rsidRDefault="000F4C70">
            <w:pPr>
              <w:rPr>
                <w:rFonts w:ascii="Arial" w:eastAsia="Arial" w:hAnsi="Arial" w:cs="Arial"/>
                <w:b/>
                <w:i/>
                <w:color w:val="000000"/>
                <w:sz w:val="18"/>
              </w:rPr>
            </w:pPr>
            <w:r>
              <w:rPr>
                <w:rFonts w:ascii="Arial" w:eastAsia="Arial" w:hAnsi="Arial" w:cs="Arial"/>
                <w:b/>
                <w:i/>
                <w:color w:val="000000"/>
                <w:sz w:val="18"/>
              </w:rPr>
              <w:t>Minimum Experience</w:t>
            </w:r>
          </w:p>
        </w:tc>
        <w:tc>
          <w:tcPr>
            <w:tcW w:w="108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vAlign w:val="center"/>
          </w:tcPr>
          <w:p w:rsidR="00736585" w:rsidRDefault="000F4C70">
            <w:pPr>
              <w:rPr>
                <w:rFonts w:ascii="Arial" w:eastAsia="Arial" w:hAnsi="Arial" w:cs="Arial"/>
                <w:b/>
                <w:i/>
                <w:color w:val="000000"/>
                <w:sz w:val="18"/>
              </w:rPr>
            </w:pPr>
            <w:r>
              <w:rPr>
                <w:rFonts w:ascii="Arial" w:eastAsia="Arial" w:hAnsi="Arial" w:cs="Arial"/>
                <w:b/>
                <w:i/>
                <w:color w:val="000000"/>
                <w:sz w:val="18"/>
              </w:rPr>
              <w:t>Details</w:t>
            </w:r>
          </w:p>
        </w:tc>
      </w:tr>
      <w:tr w:rsidR="00736585">
        <w:trPr>
          <w:trHeight w:val="180"/>
        </w:trPr>
        <w:tc>
          <w:tcPr>
            <w:tcW w:w="30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Required</w:t>
            </w:r>
          </w:p>
        </w:tc>
        <w:tc>
          <w:tcPr>
            <w:tcW w:w="408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2 years</w:t>
            </w:r>
          </w:p>
        </w:tc>
        <w:tc>
          <w:tcPr>
            <w:tcW w:w="108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Experience with verified graduated duties and responsibilities associated with medical staff credentialing and privileging responsibilities or executive administrative support.</w:t>
            </w:r>
          </w:p>
        </w:tc>
      </w:tr>
      <w:tr w:rsidR="00736585">
        <w:trPr>
          <w:trHeight w:val="180"/>
        </w:trPr>
        <w:tc>
          <w:tcPr>
            <w:tcW w:w="30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Preferred</w:t>
            </w:r>
          </w:p>
        </w:tc>
        <w:tc>
          <w:tcPr>
            <w:tcW w:w="408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736585">
            <w:pPr>
              <w:rPr>
                <w:rFonts w:ascii="Trebuchet MS" w:eastAsia="Trebuchet MS" w:hAnsi="Trebuchet MS" w:cs="Trebuchet MS"/>
                <w:color w:val="000000"/>
                <w:sz w:val="18"/>
              </w:rPr>
            </w:pPr>
          </w:p>
        </w:tc>
        <w:tc>
          <w:tcPr>
            <w:tcW w:w="108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Experience with Morrisey credentialing software, Crystal, InfoView for Clinical Activity Reporting.</w:t>
            </w:r>
          </w:p>
        </w:tc>
      </w:tr>
      <w:tr w:rsidR="00736585">
        <w:trPr>
          <w:trHeight w:val="180"/>
        </w:trPr>
        <w:tc>
          <w:tcPr>
            <w:tcW w:w="30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Preferred</w:t>
            </w:r>
          </w:p>
        </w:tc>
        <w:tc>
          <w:tcPr>
            <w:tcW w:w="408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736585">
            <w:pPr>
              <w:rPr>
                <w:rFonts w:ascii="Trebuchet MS" w:eastAsia="Trebuchet MS" w:hAnsi="Trebuchet MS" w:cs="Trebuchet MS"/>
                <w:color w:val="000000"/>
                <w:sz w:val="18"/>
              </w:rPr>
            </w:pPr>
          </w:p>
        </w:tc>
        <w:tc>
          <w:tcPr>
            <w:tcW w:w="10860" w:type="dxa"/>
            <w:tcBorders>
              <w:top w:val="single" w:sz="2" w:space="0" w:color="A9A9A9"/>
              <w:left w:val="single" w:sz="2" w:space="0" w:color="A9A9A9"/>
              <w:bottom w:val="single" w:sz="2" w:space="0" w:color="A9A9A9"/>
              <w:right w:val="single" w:sz="2" w:space="0" w:color="A9A9A9"/>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Experience with ongoing professional practice evaluation and focused professional practice evaluation data.</w:t>
            </w:r>
          </w:p>
        </w:tc>
      </w:tr>
    </w:tbl>
    <w:p w:rsidR="00736585" w:rsidRPr="00153246" w:rsidRDefault="00736585" w:rsidP="009D5ADC">
      <w:pPr>
        <w:rPr>
          <w:rFonts w:ascii="Arial" w:eastAsia="Arial" w:hAnsi="Arial" w:cs="Arial"/>
          <w:b/>
          <w:i/>
          <w:szCs w:val="20"/>
          <w:lang w:val="en-US"/>
        </w:rPr>
        <w:sectPr w:rsidR="00736585" w:rsidRPr="00153246" w:rsidSect="009B5FB0">
          <w:type w:val="continuous"/>
          <w:pgSz w:w="11906" w:h="16838"/>
          <w:pgMar w:top="360" w:right="836" w:bottom="720" w:left="720" w:header="355"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10039"/>
      </w:tblGrid>
      <w:tr w:rsidR="00736585">
        <w:trPr>
          <w:trHeight w:val="360"/>
          <w:tblHeader/>
        </w:trPr>
        <w:tc>
          <w:tcPr>
            <w:tcW w:w="18020" w:type="dxa"/>
            <w:gridSpan w:val="2"/>
            <w:tcBorders>
              <w:top w:val="nil"/>
              <w:left w:val="nil"/>
              <w:bottom w:val="nil"/>
              <w:right w:val="nil"/>
            </w:tcBorders>
            <w:shd w:val="clear" w:color="auto" w:fill="004A8E"/>
            <w:tcMar>
              <w:top w:w="2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t>JOB SPECIFIC KNOWLEDGE, SKILLS and ABILITIES</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This position will have a working knowledge of organizing business and social medical staff events.</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This position will have the ability to perform various other duties related to medical staff credentialing and privileging.</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Proficient in the use of Microsoft Office programs.</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Proficiency with credentialing software is preferred.</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Verified proficiency in data entry, data display, and information tracking and credentialing data management.</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Ability to prioritize and complete tasks.</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Proficient with Microsoft Office software programs.</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Knowledge of healthcare terminology.</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Knowledge of practitioner confidentiality, including HIPAA requirements.</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Knowledge of The Joint Commission and other regulatory requirements related to medical staff.</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Knowledge of Federal and State laws.</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Knowledge of and accuracy in the use of credentialing and privileging software.</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Knowledge of continuous monitoring processes associated with ongoing and focused professional practice evaluations.</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Knowledge regarding collection, tracking and reporting of high volume and time and content sensitive medical staff practitioner data.</w:t>
            </w:r>
          </w:p>
        </w:tc>
      </w:tr>
    </w:tbl>
    <w:p w:rsidR="00736585" w:rsidRPr="00153246" w:rsidRDefault="00736585" w:rsidP="009D5ADC">
      <w:pPr>
        <w:rPr>
          <w:rFonts w:ascii="Arial" w:eastAsia="Arial" w:hAnsi="Arial" w:cs="Arial"/>
          <w:b/>
          <w:i/>
          <w:szCs w:val="20"/>
          <w:lang w:val="en-US"/>
        </w:rPr>
        <w:sectPr w:rsidR="00736585" w:rsidRPr="00153246" w:rsidSect="009B5FB0">
          <w:type w:val="continuous"/>
          <w:pgSz w:w="11906" w:h="16838"/>
          <w:pgMar w:top="360" w:right="836" w:bottom="720" w:left="720" w:header="355"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10039"/>
      </w:tblGrid>
      <w:tr w:rsidR="00736585">
        <w:trPr>
          <w:trHeight w:val="360"/>
          <w:tblHeader/>
        </w:trPr>
        <w:tc>
          <w:tcPr>
            <w:tcW w:w="18020" w:type="dxa"/>
            <w:gridSpan w:val="2"/>
            <w:tcBorders>
              <w:top w:val="nil"/>
              <w:left w:val="nil"/>
              <w:bottom w:val="nil"/>
              <w:right w:val="nil"/>
            </w:tcBorders>
            <w:shd w:val="clear" w:color="auto" w:fill="004A8E"/>
            <w:tcMar>
              <w:top w:w="20" w:type="dxa"/>
              <w:left w:w="20" w:type="dxa"/>
              <w:bottom w:w="40" w:type="dxa"/>
              <w:right w:w="20" w:type="dxa"/>
            </w:tcMar>
            <w:vAlign w:val="center"/>
          </w:tcPr>
          <w:p w:rsidR="00736585" w:rsidRDefault="000F4C70">
            <w:pPr>
              <w:rPr>
                <w:rFonts w:ascii="Arial" w:eastAsia="Arial" w:hAnsi="Arial" w:cs="Arial"/>
                <w:b/>
                <w:i/>
                <w:color w:val="F8F8FF"/>
              </w:rPr>
            </w:pPr>
            <w:r>
              <w:rPr>
                <w:rFonts w:ascii="Arial" w:eastAsia="Arial" w:hAnsi="Arial" w:cs="Arial"/>
                <w:b/>
                <w:i/>
                <w:color w:val="F8F8FF"/>
              </w:rPr>
              <w:t>LICENSES and CERTIFICATIONS</w:t>
            </w:r>
          </w:p>
        </w:tc>
      </w:tr>
      <w:tr w:rsidR="00736585">
        <w:trPr>
          <w:trHeight w:val="1400"/>
          <w:tblHeader/>
        </w:trPr>
        <w:tc>
          <w:tcPr>
            <w:tcW w:w="18020" w:type="dxa"/>
            <w:gridSpan w:val="2"/>
            <w:tcBorders>
              <w:top w:val="single" w:sz="8" w:space="0" w:color="FFFFFF"/>
              <w:left w:val="single" w:sz="8" w:space="0" w:color="FFFFFF"/>
              <w:bottom w:val="single" w:sz="8" w:space="0" w:color="FFFFFF"/>
              <w:right w:val="single" w:sz="8" w:space="0" w:color="FFFFFF"/>
            </w:tcBorders>
            <w:shd w:val="clear" w:color="auto" w:fill="FFFFFF"/>
            <w:tcMar>
              <w:top w:w="20" w:type="dxa"/>
              <w:left w:w="20" w:type="dxa"/>
              <w:bottom w:w="40" w:type="dxa"/>
              <w:right w:w="20" w:type="dxa"/>
            </w:tcMar>
            <w:vAlign w:val="center"/>
          </w:tcPr>
          <w:p w:rsidR="00736585" w:rsidRDefault="000F4C70">
            <w:pPr>
              <w:rPr>
                <w:rFonts w:ascii="Tahoma" w:eastAsia="Tahoma" w:hAnsi="Tahoma" w:cs="Tahoma"/>
                <w:i/>
                <w:color w:val="2F4F4F"/>
                <w:sz w:val="18"/>
              </w:rPr>
            </w:pPr>
            <w:r>
              <w:rPr>
                <w:rFonts w:ascii="Tahoma" w:eastAsia="Tahoma" w:hAnsi="Tahoma" w:cs="Tahoma"/>
                <w:i/>
                <w:color w:val="2F4F4F"/>
                <w:sz w:val="18"/>
              </w:rPr>
              <w:t>Licenses, Certifications and Registrations must be unencumbered and valid in the state(s) of hire and wherever care is delivered.</w:t>
            </w:r>
          </w:p>
          <w:p w:rsidR="00736585" w:rsidRDefault="00736585">
            <w:pPr>
              <w:rPr>
                <w:rFonts w:ascii="Tahoma" w:eastAsia="Tahoma" w:hAnsi="Tahoma" w:cs="Tahoma"/>
                <w:i/>
                <w:color w:val="2F4F4F"/>
                <w:sz w:val="18"/>
              </w:rPr>
            </w:pPr>
          </w:p>
          <w:p w:rsidR="00736585" w:rsidRDefault="000F4C70">
            <w:pPr>
              <w:rPr>
                <w:rFonts w:ascii="Tahoma" w:eastAsia="Tahoma" w:hAnsi="Tahoma" w:cs="Tahoma"/>
                <w:i/>
                <w:color w:val="2F4F4F"/>
                <w:sz w:val="18"/>
              </w:rPr>
            </w:pPr>
            <w:r>
              <w:rPr>
                <w:rFonts w:ascii="Tahoma" w:eastAsia="Tahoma" w:hAnsi="Tahoma" w:cs="Tahoma"/>
                <w:i/>
                <w:color w:val="2F4F4F"/>
                <w:sz w:val="18"/>
              </w:rPr>
              <w:t>Notify JobRequiredLC@providence.org if any changes are made to required license and/or certifications. Email must contain specific certification and/or credentialing agency i.e.  AHA BLS, TNCC, PALS, FHC … If known provide specific code.</w:t>
            </w:r>
          </w:p>
        </w:tc>
      </w:tr>
      <w:tr w:rsidR="00736585">
        <w:trPr>
          <w:trHeight w:val="180"/>
        </w:trPr>
        <w:tc>
          <w:tcPr>
            <w:tcW w:w="500" w:type="dxa"/>
            <w:tcBorders>
              <w:top w:val="nil"/>
              <w:left w:val="nil"/>
              <w:bottom w:val="nil"/>
              <w:right w:val="nil"/>
            </w:tcBorders>
            <w:shd w:val="clear" w:color="auto" w:fill="FFFFFF"/>
            <w:tcMar>
              <w:top w:w="20" w:type="dxa"/>
              <w:left w:w="20" w:type="dxa"/>
              <w:bottom w:w="40" w:type="dxa"/>
              <w:right w:w="20" w:type="dxa"/>
            </w:tcMar>
          </w:tcPr>
          <w:p w:rsidR="00736585" w:rsidRDefault="000F4C70">
            <w:pPr>
              <w:jc w:val="right"/>
              <w:rPr>
                <w:rFonts w:ascii="Tahoma" w:eastAsia="Tahoma" w:hAnsi="Tahoma" w:cs="Tahoma"/>
                <w:color w:val="000000"/>
                <w:sz w:val="18"/>
              </w:rPr>
            </w:pPr>
            <w:r>
              <w:rPr>
                <w:rFonts w:ascii="Tahoma" w:eastAsia="Tahoma" w:hAnsi="Tahoma" w:cs="Tahoma"/>
                <w:color w:val="000000"/>
                <w:sz w:val="18"/>
              </w:rPr>
              <w:t>•</w:t>
            </w:r>
          </w:p>
        </w:tc>
        <w:tc>
          <w:tcPr>
            <w:tcW w:w="1750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tcPr>
          <w:p w:rsidR="00736585" w:rsidRDefault="000F4C70">
            <w:pPr>
              <w:rPr>
                <w:rFonts w:ascii="Trebuchet MS" w:eastAsia="Trebuchet MS" w:hAnsi="Trebuchet MS" w:cs="Trebuchet MS"/>
                <w:color w:val="000000"/>
                <w:sz w:val="18"/>
              </w:rPr>
            </w:pPr>
            <w:r>
              <w:rPr>
                <w:rFonts w:ascii="Trebuchet MS" w:eastAsia="Trebuchet MS" w:hAnsi="Trebuchet MS" w:cs="Trebuchet MS"/>
                <w:color w:val="000000"/>
                <w:sz w:val="18"/>
              </w:rPr>
              <w:t>Preferred: CPMSM or CPCS.</w:t>
            </w:r>
          </w:p>
        </w:tc>
      </w:tr>
    </w:tbl>
    <w:p w:rsidR="00736585" w:rsidRPr="00153246" w:rsidRDefault="00736585" w:rsidP="009D5ADC">
      <w:pPr>
        <w:rPr>
          <w:rFonts w:ascii="Arial" w:eastAsia="Arial" w:hAnsi="Arial" w:cs="Arial"/>
          <w:b/>
          <w:i/>
          <w:szCs w:val="20"/>
          <w:lang w:val="en-US"/>
        </w:rPr>
        <w:sectPr w:rsidR="00736585" w:rsidRPr="00153246" w:rsidSect="009B5FB0">
          <w:type w:val="continuous"/>
          <w:pgSz w:w="11906" w:h="16838"/>
          <w:pgMar w:top="360" w:right="836" w:bottom="720" w:left="720" w:header="355" w:footer="708" w:gutter="0"/>
          <w:cols w:space="708"/>
          <w:docGrid w:linePitch="360"/>
        </w:sectPr>
      </w:pPr>
    </w:p>
    <w:p w:rsidR="00736585" w:rsidRPr="00153246" w:rsidRDefault="00736585" w:rsidP="009D5ADC">
      <w:pPr>
        <w:rPr>
          <w:rFonts w:ascii="Arial" w:eastAsia="Arial" w:hAnsi="Arial" w:cs="Arial"/>
          <w:b/>
          <w:i/>
          <w:szCs w:val="20"/>
          <w:lang w:val="en-US"/>
        </w:rPr>
      </w:pPr>
    </w:p>
    <w:sectPr w:rsidR="00736585" w:rsidRPr="00153246" w:rsidSect="009B5FB0">
      <w:type w:val="continuous"/>
      <w:pgSz w:w="11906" w:h="16838"/>
      <w:pgMar w:top="360" w:right="836" w:bottom="720" w:left="720" w:header="35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31" w:rsidRDefault="00826A31" w:rsidP="000F4C70">
      <w:r>
        <w:separator/>
      </w:r>
    </w:p>
  </w:endnote>
  <w:endnote w:type="continuationSeparator" w:id="0">
    <w:p w:rsidR="00826A31" w:rsidRDefault="00826A31" w:rsidP="000F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70" w:rsidRDefault="000F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70" w:rsidRDefault="000F4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70" w:rsidRDefault="000F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31" w:rsidRDefault="00826A31" w:rsidP="000F4C70">
      <w:r>
        <w:separator/>
      </w:r>
    </w:p>
  </w:footnote>
  <w:footnote w:type="continuationSeparator" w:id="0">
    <w:p w:rsidR="00826A31" w:rsidRDefault="00826A31" w:rsidP="000F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70" w:rsidRDefault="000F4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70" w:rsidRDefault="000F4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70" w:rsidRDefault="000F4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830FC"/>
    <w:multiLevelType w:val="hybridMultilevel"/>
    <w:tmpl w:val="C6788F30"/>
    <w:lvl w:ilvl="0" w:tplc="05F84E32">
      <w:start w:val="1"/>
      <w:numFmt w:val="bullet"/>
      <w:lvlText w:val=""/>
      <w:lvlJc w:val="left"/>
      <w:pPr>
        <w:ind w:left="360" w:hanging="360"/>
      </w:pPr>
      <w:rPr>
        <w:rFonts w:ascii="Symbol" w:hAnsi="Symbol" w:hint="default"/>
      </w:rPr>
    </w:lvl>
    <w:lvl w:ilvl="1" w:tplc="32CC39AA" w:tentative="1">
      <w:start w:val="1"/>
      <w:numFmt w:val="bullet"/>
      <w:lvlText w:val="o"/>
      <w:lvlJc w:val="left"/>
      <w:pPr>
        <w:ind w:left="1080" w:hanging="360"/>
      </w:pPr>
      <w:rPr>
        <w:rFonts w:ascii="Courier New" w:hAnsi="Courier New" w:cs="Courier New" w:hint="default"/>
      </w:rPr>
    </w:lvl>
    <w:lvl w:ilvl="2" w:tplc="A87C50D6" w:tentative="1">
      <w:start w:val="1"/>
      <w:numFmt w:val="bullet"/>
      <w:lvlText w:val=""/>
      <w:lvlJc w:val="left"/>
      <w:pPr>
        <w:ind w:left="1800" w:hanging="360"/>
      </w:pPr>
      <w:rPr>
        <w:rFonts w:ascii="Wingdings" w:hAnsi="Wingdings" w:hint="default"/>
      </w:rPr>
    </w:lvl>
    <w:lvl w:ilvl="3" w:tplc="8D28AEE8" w:tentative="1">
      <w:start w:val="1"/>
      <w:numFmt w:val="bullet"/>
      <w:lvlText w:val=""/>
      <w:lvlJc w:val="left"/>
      <w:pPr>
        <w:ind w:left="2520" w:hanging="360"/>
      </w:pPr>
      <w:rPr>
        <w:rFonts w:ascii="Symbol" w:hAnsi="Symbol" w:hint="default"/>
      </w:rPr>
    </w:lvl>
    <w:lvl w:ilvl="4" w:tplc="6FDCA6EC" w:tentative="1">
      <w:start w:val="1"/>
      <w:numFmt w:val="bullet"/>
      <w:lvlText w:val="o"/>
      <w:lvlJc w:val="left"/>
      <w:pPr>
        <w:ind w:left="3240" w:hanging="360"/>
      </w:pPr>
      <w:rPr>
        <w:rFonts w:ascii="Courier New" w:hAnsi="Courier New" w:cs="Courier New" w:hint="default"/>
      </w:rPr>
    </w:lvl>
    <w:lvl w:ilvl="5" w:tplc="157ED75E" w:tentative="1">
      <w:start w:val="1"/>
      <w:numFmt w:val="bullet"/>
      <w:lvlText w:val=""/>
      <w:lvlJc w:val="left"/>
      <w:pPr>
        <w:ind w:left="3960" w:hanging="360"/>
      </w:pPr>
      <w:rPr>
        <w:rFonts w:ascii="Wingdings" w:hAnsi="Wingdings" w:hint="default"/>
      </w:rPr>
    </w:lvl>
    <w:lvl w:ilvl="6" w:tplc="B590C820" w:tentative="1">
      <w:start w:val="1"/>
      <w:numFmt w:val="bullet"/>
      <w:lvlText w:val=""/>
      <w:lvlJc w:val="left"/>
      <w:pPr>
        <w:ind w:left="4680" w:hanging="360"/>
      </w:pPr>
      <w:rPr>
        <w:rFonts w:ascii="Symbol" w:hAnsi="Symbol" w:hint="default"/>
      </w:rPr>
    </w:lvl>
    <w:lvl w:ilvl="7" w:tplc="F61AD476" w:tentative="1">
      <w:start w:val="1"/>
      <w:numFmt w:val="bullet"/>
      <w:lvlText w:val="o"/>
      <w:lvlJc w:val="left"/>
      <w:pPr>
        <w:ind w:left="5400" w:hanging="360"/>
      </w:pPr>
      <w:rPr>
        <w:rFonts w:ascii="Courier New" w:hAnsi="Courier New" w:cs="Courier New" w:hint="default"/>
      </w:rPr>
    </w:lvl>
    <w:lvl w:ilvl="8" w:tplc="2B22114C"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50000" w:hash="JD5zdgihcVYBrowST8MtH+42tj4=" w:salt="hIqOl99kIr/+N0hyovEq7Q=="/>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85"/>
    <w:rsid w:val="000F4C70"/>
    <w:rsid w:val="005E1A64"/>
    <w:rsid w:val="00736585"/>
    <w:rsid w:val="00826A31"/>
    <w:rsid w:val="00F9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364C6-001D-49A3-9D88-5E379392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9C"/>
    <w:rPr>
      <w:sz w:val="22"/>
      <w:szCs w:val="22"/>
      <w:lang w:val="ru-RU"/>
    </w:rPr>
  </w:style>
  <w:style w:type="paragraph" w:styleId="Heading2">
    <w:name w:val="heading 2"/>
    <w:basedOn w:val="Normal"/>
    <w:next w:val="Normal"/>
    <w:link w:val="Heading2Char"/>
    <w:uiPriority w:val="9"/>
    <w:unhideWhenUsed/>
    <w:qFormat/>
    <w:rsid w:val="005232E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334A9"/>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73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32E9"/>
    <w:rPr>
      <w:rFonts w:ascii="Cambria" w:eastAsia="Times New Roman" w:hAnsi="Cambria" w:cs="Times New Roman"/>
      <w:b/>
      <w:bCs/>
      <w:i/>
      <w:iCs/>
      <w:sz w:val="28"/>
      <w:szCs w:val="28"/>
      <w:lang w:val="ru-RU"/>
    </w:rPr>
  </w:style>
  <w:style w:type="paragraph" w:styleId="Header">
    <w:name w:val="header"/>
    <w:basedOn w:val="Normal"/>
    <w:link w:val="HeaderChar"/>
    <w:uiPriority w:val="99"/>
    <w:unhideWhenUsed/>
    <w:rsid w:val="00265A48"/>
    <w:pPr>
      <w:tabs>
        <w:tab w:val="center" w:pos="4680"/>
        <w:tab w:val="right" w:pos="9360"/>
      </w:tabs>
    </w:pPr>
  </w:style>
  <w:style w:type="character" w:customStyle="1" w:styleId="HeaderChar">
    <w:name w:val="Header Char"/>
    <w:basedOn w:val="DefaultParagraphFont"/>
    <w:link w:val="Header"/>
    <w:uiPriority w:val="99"/>
    <w:rsid w:val="00265A48"/>
    <w:rPr>
      <w:sz w:val="22"/>
      <w:szCs w:val="22"/>
      <w:lang w:val="ru-RU"/>
    </w:rPr>
  </w:style>
  <w:style w:type="paragraph" w:styleId="Footer">
    <w:name w:val="footer"/>
    <w:basedOn w:val="Normal"/>
    <w:link w:val="FooterChar"/>
    <w:uiPriority w:val="99"/>
    <w:unhideWhenUsed/>
    <w:rsid w:val="00265A48"/>
    <w:pPr>
      <w:tabs>
        <w:tab w:val="center" w:pos="4680"/>
        <w:tab w:val="right" w:pos="9360"/>
      </w:tabs>
    </w:pPr>
  </w:style>
  <w:style w:type="character" w:customStyle="1" w:styleId="FooterChar">
    <w:name w:val="Footer Char"/>
    <w:basedOn w:val="DefaultParagraphFont"/>
    <w:link w:val="Footer"/>
    <w:uiPriority w:val="99"/>
    <w:rsid w:val="00265A48"/>
    <w:rPr>
      <w:sz w:val="22"/>
      <w:szCs w:val="22"/>
      <w:lang w:val="ru-RU"/>
    </w:rPr>
  </w:style>
  <w:style w:type="paragraph" w:styleId="BalloonText">
    <w:name w:val="Balloon Text"/>
    <w:basedOn w:val="Normal"/>
    <w:link w:val="BalloonTextChar"/>
    <w:uiPriority w:val="99"/>
    <w:semiHidden/>
    <w:unhideWhenUsed/>
    <w:rsid w:val="00265A48"/>
    <w:rPr>
      <w:rFonts w:ascii="Tahoma" w:hAnsi="Tahoma" w:cs="Tahoma"/>
      <w:sz w:val="16"/>
      <w:szCs w:val="16"/>
    </w:rPr>
  </w:style>
  <w:style w:type="character" w:customStyle="1" w:styleId="BalloonTextChar">
    <w:name w:val="Balloon Text Char"/>
    <w:basedOn w:val="DefaultParagraphFont"/>
    <w:link w:val="BalloonText"/>
    <w:uiPriority w:val="99"/>
    <w:semiHidden/>
    <w:rsid w:val="00265A48"/>
    <w:rPr>
      <w:rFonts w:ascii="Tahoma" w:hAnsi="Tahoma" w:cs="Tahoma"/>
      <w:sz w:val="16"/>
      <w:szCs w:val="16"/>
      <w:lang w:val="ru-RU"/>
    </w:rPr>
  </w:style>
  <w:style w:type="character" w:customStyle="1" w:styleId="Heading3Char">
    <w:name w:val="Heading 3 Char"/>
    <w:basedOn w:val="DefaultParagraphFont"/>
    <w:link w:val="Heading3"/>
    <w:uiPriority w:val="9"/>
    <w:rsid w:val="00C334A9"/>
    <w:rPr>
      <w:rFonts w:asciiTheme="majorHAnsi" w:eastAsiaTheme="majorEastAsia" w:hAnsiTheme="majorHAnsi" w:cstheme="majorBidi"/>
      <w:b/>
      <w:bCs/>
      <w:color w:val="4F81BD" w:themeColor="accent1"/>
      <w:sz w:val="22"/>
      <w:szCs w:val="22"/>
      <w:lang w:val="ru-RU"/>
    </w:rPr>
  </w:style>
  <w:style w:type="character" w:customStyle="1" w:styleId="Heading4Char">
    <w:name w:val="Heading 4 Char"/>
    <w:basedOn w:val="DefaultParagraphFont"/>
    <w:link w:val="Heading4"/>
    <w:uiPriority w:val="9"/>
    <w:rsid w:val="001E731F"/>
    <w:rPr>
      <w:rFonts w:asciiTheme="majorHAnsi" w:eastAsiaTheme="majorEastAsia" w:hAnsiTheme="majorHAnsi" w:cstheme="majorBidi"/>
      <w:b/>
      <w:bCs/>
      <w:i/>
      <w:iCs/>
      <w:color w:val="4F81BD" w:themeColor="accent1"/>
      <w:sz w:val="22"/>
      <w:szCs w:val="22"/>
      <w:lang w:val="ru-RU"/>
    </w:rPr>
  </w:style>
  <w:style w:type="table" w:customStyle="1" w:styleId="LightList-Accent11">
    <w:name w:val="Light List - Accent 11"/>
    <w:basedOn w:val="TableNormal"/>
    <w:uiPriority w:val="61"/>
    <w:rsid w:val="001E73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1E731F"/>
    <w:rPr>
      <w:sz w:val="22"/>
      <w:szCs w:val="22"/>
      <w:lang w:val="ru-RU"/>
    </w:rPr>
  </w:style>
  <w:style w:type="table" w:styleId="MediumGrid1-Accent1">
    <w:name w:val="Medium Grid 1 Accent 1"/>
    <w:basedOn w:val="TableNormal"/>
    <w:uiPriority w:val="67"/>
    <w:rsid w:val="001E73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TableNormal"/>
    <w:uiPriority w:val="63"/>
    <w:rsid w:val="001E73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E73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2">
    <w:name w:val="Body Text 2"/>
    <w:basedOn w:val="Normal"/>
    <w:link w:val="BodyText2Char"/>
    <w:semiHidden/>
    <w:unhideWhenUsed/>
    <w:rsid w:val="0002577E"/>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semiHidden/>
    <w:rsid w:val="0002577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2840-E788-44A0-8DBE-30F22B29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4965</Characters>
  <Application>Microsoft Office Word</Application>
  <DocSecurity>8</DocSecurity>
  <Lines>190</Lines>
  <Paragraphs>77</Paragraphs>
  <ScaleCrop>false</ScaleCrop>
  <HeadingPairs>
    <vt:vector size="2" baseType="variant">
      <vt:variant>
        <vt:lpstr>Title</vt:lpstr>
      </vt:variant>
      <vt:variant>
        <vt:i4>1</vt:i4>
      </vt:variant>
    </vt:vector>
  </HeadingPairs>
  <TitlesOfParts>
    <vt:vector size="1" baseType="lpstr">
      <vt:lpstr>HRTMS Job Description Management</vt:lpstr>
    </vt:vector>
  </TitlesOfParts>
  <Company>Home</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HRTMS Job Description Management</dc:title>
  <dc:creator>User</dc:creator>
  <cp:lastModifiedBy>Tasha Kaye</cp:lastModifiedBy>
  <cp:revision>2</cp:revision>
  <dcterms:created xsi:type="dcterms:W3CDTF">2021-01-13T16:43:00Z</dcterms:created>
  <dcterms:modified xsi:type="dcterms:W3CDTF">2021-01-13T16:43:00Z</dcterms:modified>
</cp:coreProperties>
</file>