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9360"/>
      </w:tblGrid>
      <w:tr w:rsidR="00EC51C7" w:rsidRPr="00131860" w14:paraId="78364F1B" w14:textId="77777777" w:rsidTr="00EC51C7">
        <w:trPr>
          <w:trHeight w:val="2234"/>
        </w:trPr>
        <w:tc>
          <w:tcPr>
            <w:tcW w:w="9513" w:type="dxa"/>
          </w:tcPr>
          <w:p w14:paraId="31150A48" w14:textId="77777777" w:rsidR="00EC51C7" w:rsidRDefault="00EC51C7" w:rsidP="00EC51C7">
            <w:pPr>
              <w:pStyle w:val="NoSpacing"/>
              <w:jc w:val="center"/>
            </w:pPr>
            <w:r w:rsidRPr="00EC51C7">
              <w:rPr>
                <w:noProof/>
                <w:lang w:eastAsia="en-US"/>
              </w:rPr>
              <w:drawing>
                <wp:inline distT="0" distB="0" distL="0" distR="0" wp14:anchorId="43E1B1FC" wp14:editId="4475DC4D">
                  <wp:extent cx="5086350" cy="942975"/>
                  <wp:effectExtent l="0" t="0" r="0" b="9525"/>
                  <wp:docPr id="1" name="Picture 1" descr="\\c1-v-file.ch.rmc\users\e13091\Desktop\WAMSS JD\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v-file.ch.rmc\users\e13091\Desktop\WAMSS JD\logo@2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6350" cy="942975"/>
                          </a:xfrm>
                          <a:prstGeom prst="rect">
                            <a:avLst/>
                          </a:prstGeom>
                          <a:noFill/>
                          <a:ln>
                            <a:noFill/>
                          </a:ln>
                        </pic:spPr>
                      </pic:pic>
                    </a:graphicData>
                  </a:graphic>
                </wp:inline>
              </w:drawing>
            </w:r>
          </w:p>
          <w:p w14:paraId="0F3826D4" w14:textId="77777777" w:rsidR="00EC51C7" w:rsidRPr="00EC51C7" w:rsidRDefault="00EC51C7" w:rsidP="00EC51C7">
            <w:pPr>
              <w:pStyle w:val="NoSpacing"/>
              <w:jc w:val="center"/>
              <w:rPr>
                <w:rFonts w:ascii="Times New Roman" w:hAnsi="Times New Roman" w:cs="Times New Roman"/>
                <w:i/>
              </w:rPr>
            </w:pPr>
            <w:r w:rsidRPr="00EC51C7">
              <w:rPr>
                <w:rFonts w:ascii="Times New Roman" w:hAnsi="Times New Roman" w:cs="Times New Roman"/>
                <w:i/>
              </w:rPr>
              <w:t>WASHINGTON ASSOCIATION MEDICAL STAFF SERVICES</w:t>
            </w:r>
          </w:p>
        </w:tc>
      </w:tr>
    </w:tbl>
    <w:p w14:paraId="5685B292" w14:textId="77777777" w:rsidR="00920FD3" w:rsidRPr="00131860" w:rsidRDefault="00920FD3" w:rsidP="00E20286"/>
    <w:tbl>
      <w:tblPr>
        <w:tblW w:w="5000" w:type="pct"/>
        <w:tblLayout w:type="fixed"/>
        <w:tblCellMar>
          <w:left w:w="0" w:type="dxa"/>
          <w:right w:w="0" w:type="dxa"/>
        </w:tblCellMar>
        <w:tblLook w:val="04A0" w:firstRow="1" w:lastRow="0" w:firstColumn="1" w:lastColumn="0" w:noHBand="0" w:noVBand="1"/>
        <w:tblDescription w:val="Request for approval to hire form"/>
      </w:tblPr>
      <w:tblGrid>
        <w:gridCol w:w="9360"/>
      </w:tblGrid>
      <w:tr w:rsidR="00131860" w:rsidRPr="00131860" w14:paraId="1373F341" w14:textId="77777777" w:rsidTr="00131860">
        <w:trPr>
          <w:trHeight w:val="333"/>
        </w:trPr>
        <w:tc>
          <w:tcPr>
            <w:tcW w:w="9360" w:type="dxa"/>
            <w:shd w:val="clear" w:color="auto" w:fill="595959" w:themeFill="text1" w:themeFillTint="A6"/>
          </w:tcPr>
          <w:p w14:paraId="62207D4E" w14:textId="77777777" w:rsidR="00920FD3" w:rsidRPr="00286DDC" w:rsidRDefault="00EC51C7" w:rsidP="006E3576">
            <w:pPr>
              <w:pStyle w:val="Heading3"/>
              <w:jc w:val="left"/>
              <w:rPr>
                <w:rFonts w:ascii="Times New Roman" w:hAnsi="Times New Roman" w:cs="Times New Roman"/>
                <w:sz w:val="24"/>
                <w:szCs w:val="24"/>
              </w:rPr>
            </w:pPr>
            <w:r w:rsidRPr="00286DDC">
              <w:rPr>
                <w:rFonts w:ascii="Times New Roman" w:hAnsi="Times New Roman" w:cs="Times New Roman"/>
                <w:sz w:val="24"/>
                <w:szCs w:val="24"/>
              </w:rPr>
              <w:t>POSITION</w:t>
            </w:r>
          </w:p>
        </w:tc>
      </w:tr>
      <w:tr w:rsidR="00131860" w:rsidRPr="00F8091B" w14:paraId="1504EBFD" w14:textId="77777777">
        <w:tc>
          <w:tcPr>
            <w:tcW w:w="9360" w:type="dxa"/>
          </w:tcPr>
          <w:p w14:paraId="6247B6E3" w14:textId="77777777" w:rsidR="00131860" w:rsidRPr="00F8091B" w:rsidRDefault="00131860" w:rsidP="00131860">
            <w:pPr>
              <w:pStyle w:val="NormalWeb"/>
              <w:spacing w:after="0"/>
              <w:jc w:val="center"/>
              <w:rPr>
                <w:bCs/>
                <w:sz w:val="14"/>
                <w:szCs w:val="38"/>
              </w:rPr>
            </w:pPr>
          </w:p>
          <w:p w14:paraId="74401E18" w14:textId="77777777" w:rsidR="00131860" w:rsidRPr="00F8091B" w:rsidRDefault="00834A75" w:rsidP="006E3576">
            <w:pPr>
              <w:pStyle w:val="NormalWeb"/>
              <w:spacing w:before="0" w:beforeAutospacing="0" w:after="0"/>
            </w:pPr>
            <w:r>
              <w:rPr>
                <w:bCs/>
                <w:sz w:val="38"/>
                <w:szCs w:val="38"/>
              </w:rPr>
              <w:t>Bylaws Committee Chair</w:t>
            </w:r>
          </w:p>
          <w:p w14:paraId="5ACF73AE" w14:textId="77777777" w:rsidR="00131860" w:rsidRPr="008A2EA9" w:rsidRDefault="00EC51C7" w:rsidP="00131860">
            <w:pPr>
              <w:pStyle w:val="NormalWeb"/>
              <w:shd w:val="clear" w:color="auto" w:fill="595959" w:themeFill="text1" w:themeFillTint="A6"/>
              <w:spacing w:after="0"/>
              <w:rPr>
                <w:b/>
                <w:color w:val="FFFFFF" w:themeColor="background1"/>
              </w:rPr>
            </w:pPr>
            <w:r w:rsidRPr="008A2EA9">
              <w:rPr>
                <w:b/>
                <w:bCs/>
                <w:color w:val="FFFFFF" w:themeColor="background1"/>
              </w:rPr>
              <w:t>SUMMARY</w:t>
            </w:r>
          </w:p>
          <w:p w14:paraId="6395C8E1" w14:textId="77777777" w:rsidR="00F8091B" w:rsidRPr="00F8091B" w:rsidRDefault="00F8091B" w:rsidP="00F8091B">
            <w:pPr>
              <w:rPr>
                <w:rFonts w:ascii="Times New Roman" w:hAnsi="Times New Roman" w:cs="Times New Roman"/>
                <w:sz w:val="24"/>
                <w:szCs w:val="24"/>
              </w:rPr>
            </w:pPr>
            <w:r w:rsidRPr="00F8091B">
              <w:rPr>
                <w:rFonts w:ascii="Times New Roman" w:hAnsi="Times New Roman" w:cs="Times New Roman"/>
                <w:sz w:val="24"/>
                <w:szCs w:val="24"/>
              </w:rPr>
              <w:t xml:space="preserve">The </w:t>
            </w:r>
            <w:r w:rsidR="00D1475C">
              <w:rPr>
                <w:rFonts w:ascii="Times New Roman" w:hAnsi="Times New Roman" w:cs="Times New Roman"/>
                <w:sz w:val="24"/>
                <w:szCs w:val="24"/>
              </w:rPr>
              <w:t xml:space="preserve">Bylaws Committee Chair </w:t>
            </w:r>
            <w:r w:rsidR="00D41667">
              <w:rPr>
                <w:rFonts w:ascii="Times New Roman" w:hAnsi="Times New Roman" w:cs="Times New Roman"/>
                <w:sz w:val="24"/>
                <w:szCs w:val="24"/>
              </w:rPr>
              <w:t>is an appointed position that last for 2 years.  This position is an ex-officio member of the Board of Directors without a vote.</w:t>
            </w:r>
          </w:p>
          <w:p w14:paraId="04484472" w14:textId="77777777" w:rsidR="00F8091B" w:rsidRPr="00F8091B" w:rsidRDefault="00F8091B" w:rsidP="00F8091B">
            <w:pPr>
              <w:rPr>
                <w:rFonts w:ascii="Times New Roman" w:hAnsi="Times New Roman" w:cs="Times New Roman"/>
                <w:sz w:val="24"/>
                <w:szCs w:val="24"/>
              </w:rPr>
            </w:pPr>
          </w:p>
          <w:p w14:paraId="637681AF" w14:textId="53434BBA" w:rsidR="00131860" w:rsidRPr="00F8091B" w:rsidRDefault="00F8091B" w:rsidP="00F8091B">
            <w:pPr>
              <w:rPr>
                <w:rFonts w:ascii="Times New Roman" w:hAnsi="Times New Roman" w:cs="Times New Roman"/>
                <w:sz w:val="24"/>
                <w:szCs w:val="24"/>
              </w:rPr>
            </w:pPr>
            <w:r w:rsidRPr="00F8091B">
              <w:rPr>
                <w:rFonts w:ascii="Times New Roman" w:hAnsi="Times New Roman" w:cs="Times New Roman"/>
                <w:sz w:val="24"/>
                <w:szCs w:val="24"/>
              </w:rPr>
              <w:t xml:space="preserve">This position must meet state level criteria including but not limited to holding membership in </w:t>
            </w:r>
            <w:r w:rsidR="005A3CED">
              <w:rPr>
                <w:rFonts w:ascii="Times New Roman" w:hAnsi="Times New Roman" w:cs="Times New Roman"/>
                <w:sz w:val="24"/>
                <w:szCs w:val="24"/>
              </w:rPr>
              <w:t>W</w:t>
            </w:r>
            <w:r w:rsidRPr="00F8091B">
              <w:rPr>
                <w:rFonts w:ascii="Times New Roman" w:hAnsi="Times New Roman" w:cs="Times New Roman"/>
                <w:sz w:val="24"/>
                <w:szCs w:val="24"/>
              </w:rPr>
              <w:t>AMSS</w:t>
            </w:r>
            <w:r w:rsidR="005A3CED">
              <w:rPr>
                <w:rFonts w:ascii="Times New Roman" w:hAnsi="Times New Roman" w:cs="Times New Roman"/>
                <w:sz w:val="24"/>
                <w:szCs w:val="24"/>
              </w:rPr>
              <w:t>.</w:t>
            </w:r>
          </w:p>
          <w:p w14:paraId="545A0039" w14:textId="77777777" w:rsidR="00131860" w:rsidRPr="008A2EA9" w:rsidRDefault="00EC51C7" w:rsidP="00131860">
            <w:pPr>
              <w:pStyle w:val="NormalWeb"/>
              <w:shd w:val="clear" w:color="auto" w:fill="595959" w:themeFill="text1" w:themeFillTint="A6"/>
              <w:spacing w:after="0"/>
              <w:rPr>
                <w:b/>
                <w:color w:val="FFFFFF" w:themeColor="background1"/>
              </w:rPr>
            </w:pPr>
            <w:r w:rsidRPr="008A2EA9">
              <w:rPr>
                <w:b/>
                <w:bCs/>
                <w:color w:val="FFFFFF" w:themeColor="background1"/>
              </w:rPr>
              <w:t>DUTIES (INCLUDE, BUT ARE NOT LIMITED TO)</w:t>
            </w:r>
          </w:p>
          <w:p w14:paraId="1BC768E5" w14:textId="77777777" w:rsidR="00E95AAC" w:rsidRDefault="00E95AAC" w:rsidP="007E561D">
            <w:pPr>
              <w:numPr>
                <w:ilvl w:val="0"/>
                <w:numId w:val="30"/>
              </w:numPr>
              <w:spacing w:line="240" w:lineRule="auto"/>
              <w:rPr>
                <w:rFonts w:ascii="Times New Roman" w:hAnsi="Times New Roman" w:cs="Times New Roman"/>
                <w:sz w:val="24"/>
                <w:szCs w:val="24"/>
              </w:rPr>
            </w:pPr>
            <w:r w:rsidRPr="00E95AAC">
              <w:rPr>
                <w:rFonts w:ascii="Times New Roman" w:hAnsi="Times New Roman" w:cs="Times New Roman"/>
                <w:sz w:val="24"/>
                <w:szCs w:val="24"/>
              </w:rPr>
              <w:t xml:space="preserve">Review Bylaws at least annually for conformity with the National Association’s </w:t>
            </w:r>
            <w:r w:rsidR="008F14C4" w:rsidRPr="00E95AAC">
              <w:rPr>
                <w:rFonts w:ascii="Times New Roman" w:hAnsi="Times New Roman" w:cs="Times New Roman"/>
                <w:sz w:val="24"/>
                <w:szCs w:val="24"/>
              </w:rPr>
              <w:t>Bylaws and</w:t>
            </w:r>
            <w:r w:rsidRPr="00E95AAC">
              <w:rPr>
                <w:rFonts w:ascii="Times New Roman" w:hAnsi="Times New Roman" w:cs="Times New Roman"/>
                <w:sz w:val="24"/>
                <w:szCs w:val="24"/>
              </w:rPr>
              <w:t xml:space="preserve"> submit recommendations for revisions to the Board of Directors. </w:t>
            </w:r>
          </w:p>
          <w:p w14:paraId="4C0FD908" w14:textId="77777777" w:rsidR="00E95AAC" w:rsidRDefault="00E95AAC" w:rsidP="00E95AAC">
            <w:pPr>
              <w:spacing w:line="240" w:lineRule="auto"/>
              <w:rPr>
                <w:rFonts w:ascii="Times New Roman" w:hAnsi="Times New Roman" w:cs="Times New Roman"/>
                <w:sz w:val="24"/>
                <w:szCs w:val="24"/>
              </w:rPr>
            </w:pPr>
          </w:p>
          <w:p w14:paraId="1705D875" w14:textId="77777777" w:rsidR="00E95AAC" w:rsidRPr="00E95AAC" w:rsidRDefault="00434BA9" w:rsidP="007E561D">
            <w:pPr>
              <w:numPr>
                <w:ilvl w:val="0"/>
                <w:numId w:val="30"/>
              </w:numPr>
              <w:spacing w:line="240" w:lineRule="auto"/>
              <w:rPr>
                <w:rFonts w:ascii="Times New Roman" w:hAnsi="Times New Roman" w:cs="Times New Roman"/>
                <w:sz w:val="24"/>
                <w:szCs w:val="24"/>
              </w:rPr>
            </w:pPr>
            <w:r>
              <w:rPr>
                <w:rFonts w:ascii="Times New Roman" w:hAnsi="Times New Roman" w:cs="Times New Roman"/>
                <w:sz w:val="24"/>
                <w:szCs w:val="24"/>
              </w:rPr>
              <w:t>Be the p</w:t>
            </w:r>
            <w:r w:rsidR="00E95AAC" w:rsidRPr="00E95AAC">
              <w:rPr>
                <w:rFonts w:ascii="Times New Roman" w:hAnsi="Times New Roman" w:cs="Times New Roman"/>
                <w:sz w:val="24"/>
                <w:szCs w:val="24"/>
              </w:rPr>
              <w:t>oint of contact for any inquires/questions related to the WAMSS Bylaws.</w:t>
            </w:r>
          </w:p>
          <w:p w14:paraId="564DBE18" w14:textId="77777777" w:rsidR="00E95AAC" w:rsidRPr="00E95AAC" w:rsidRDefault="00E95AAC" w:rsidP="00E95AAC">
            <w:pPr>
              <w:rPr>
                <w:rFonts w:ascii="Times New Roman" w:hAnsi="Times New Roman" w:cs="Times New Roman"/>
                <w:sz w:val="24"/>
                <w:szCs w:val="24"/>
              </w:rPr>
            </w:pPr>
          </w:p>
          <w:p w14:paraId="7F828465" w14:textId="77777777" w:rsidR="00E95AAC" w:rsidRPr="00E95AAC" w:rsidRDefault="00E95AAC" w:rsidP="007E561D">
            <w:pPr>
              <w:numPr>
                <w:ilvl w:val="0"/>
                <w:numId w:val="30"/>
              </w:numPr>
              <w:spacing w:line="240" w:lineRule="auto"/>
              <w:rPr>
                <w:rFonts w:ascii="Times New Roman" w:hAnsi="Times New Roman" w:cs="Times New Roman"/>
                <w:sz w:val="24"/>
                <w:szCs w:val="24"/>
              </w:rPr>
            </w:pPr>
            <w:r w:rsidRPr="00E95AAC">
              <w:rPr>
                <w:rFonts w:ascii="Times New Roman" w:hAnsi="Times New Roman" w:cs="Times New Roman"/>
                <w:sz w:val="24"/>
                <w:szCs w:val="24"/>
              </w:rPr>
              <w:t>Submit proposed amendments to the general membership at the next Annual Conference or distributed by a method approved by the Board.</w:t>
            </w:r>
          </w:p>
          <w:p w14:paraId="4D1E0330" w14:textId="77777777" w:rsidR="00E95AAC" w:rsidRDefault="00E95AAC" w:rsidP="00E95AAC"/>
          <w:p w14:paraId="136D22E1" w14:textId="77777777" w:rsidR="00E95AAC" w:rsidRPr="00E95AAC" w:rsidRDefault="00E95AAC" w:rsidP="007E561D">
            <w:pPr>
              <w:numPr>
                <w:ilvl w:val="0"/>
                <w:numId w:val="30"/>
              </w:numPr>
              <w:spacing w:line="240" w:lineRule="auto"/>
              <w:rPr>
                <w:rFonts w:ascii="Times New Roman" w:hAnsi="Times New Roman" w:cs="Times New Roman"/>
                <w:sz w:val="24"/>
                <w:szCs w:val="24"/>
              </w:rPr>
            </w:pPr>
            <w:r w:rsidRPr="00E95AAC">
              <w:rPr>
                <w:rFonts w:ascii="Times New Roman" w:hAnsi="Times New Roman" w:cs="Times New Roman"/>
                <w:sz w:val="24"/>
                <w:szCs w:val="24"/>
              </w:rPr>
              <w:t>Ensure new Board Members have reviewed/signed Confidentiality / Conflict of Interest Agreement.</w:t>
            </w:r>
            <w:r>
              <w:rPr>
                <w:rFonts w:ascii="Times New Roman" w:hAnsi="Times New Roman" w:cs="Times New Roman"/>
                <w:sz w:val="24"/>
                <w:szCs w:val="24"/>
              </w:rPr>
              <w:t xml:space="preserve">  Additionally, ensure that all current </w:t>
            </w:r>
            <w:r w:rsidR="008F14C4">
              <w:rPr>
                <w:rFonts w:ascii="Times New Roman" w:hAnsi="Times New Roman" w:cs="Times New Roman"/>
                <w:sz w:val="24"/>
                <w:szCs w:val="24"/>
              </w:rPr>
              <w:t>B</w:t>
            </w:r>
            <w:r>
              <w:rPr>
                <w:rFonts w:ascii="Times New Roman" w:hAnsi="Times New Roman" w:cs="Times New Roman"/>
                <w:sz w:val="24"/>
                <w:szCs w:val="24"/>
              </w:rPr>
              <w:t xml:space="preserve">oard </w:t>
            </w:r>
            <w:r w:rsidR="008F14C4">
              <w:rPr>
                <w:rFonts w:ascii="Times New Roman" w:hAnsi="Times New Roman" w:cs="Times New Roman"/>
                <w:sz w:val="24"/>
                <w:szCs w:val="24"/>
              </w:rPr>
              <w:t>M</w:t>
            </w:r>
            <w:r>
              <w:rPr>
                <w:rFonts w:ascii="Times New Roman" w:hAnsi="Times New Roman" w:cs="Times New Roman"/>
                <w:sz w:val="24"/>
                <w:szCs w:val="24"/>
              </w:rPr>
              <w:t xml:space="preserve">embers have the </w:t>
            </w:r>
            <w:r w:rsidRPr="00E95AAC">
              <w:rPr>
                <w:rFonts w:ascii="Times New Roman" w:hAnsi="Times New Roman" w:cs="Times New Roman"/>
                <w:sz w:val="24"/>
                <w:szCs w:val="24"/>
              </w:rPr>
              <w:t>Confidentiality / Conflict of Interest Agreement</w:t>
            </w:r>
            <w:r>
              <w:rPr>
                <w:rFonts w:ascii="Times New Roman" w:hAnsi="Times New Roman" w:cs="Times New Roman"/>
                <w:sz w:val="24"/>
                <w:szCs w:val="24"/>
              </w:rPr>
              <w:t xml:space="preserve"> signed annually.  These are both done directly after (or as soon as possible) being swo</w:t>
            </w:r>
            <w:r w:rsidR="008F14C4">
              <w:rPr>
                <w:rFonts w:ascii="Times New Roman" w:hAnsi="Times New Roman" w:cs="Times New Roman"/>
                <w:sz w:val="24"/>
                <w:szCs w:val="24"/>
              </w:rPr>
              <w:t>rn into office.</w:t>
            </w:r>
          </w:p>
          <w:p w14:paraId="5CDFCE6E" w14:textId="77777777" w:rsidR="00E95AAC" w:rsidRDefault="00E95AAC" w:rsidP="008F14C4"/>
          <w:p w14:paraId="10FF30C0" w14:textId="0BE6E352" w:rsidR="008F14C4" w:rsidRDefault="008F14C4" w:rsidP="007E561D">
            <w:pPr>
              <w:pStyle w:val="ListParagraph"/>
              <w:numPr>
                <w:ilvl w:val="0"/>
                <w:numId w:val="30"/>
              </w:numPr>
            </w:pPr>
            <w:r>
              <w:t>Create a report for each board meeting.</w:t>
            </w:r>
          </w:p>
          <w:p w14:paraId="55E28BFE" w14:textId="77777777" w:rsidR="0033582C" w:rsidRDefault="0033582C" w:rsidP="0033582C">
            <w:pPr>
              <w:pStyle w:val="ListParagraph"/>
            </w:pPr>
          </w:p>
          <w:p w14:paraId="6405E975" w14:textId="77777777" w:rsidR="0033582C" w:rsidRDefault="0033582C" w:rsidP="0033582C">
            <w:pPr>
              <w:numPr>
                <w:ilvl w:val="0"/>
                <w:numId w:val="29"/>
              </w:numPr>
              <w:tabs>
                <w:tab w:val="clear" w:pos="1080"/>
                <w:tab w:val="num" w:pos="3240"/>
              </w:tabs>
              <w:spacing w:line="240" w:lineRule="auto"/>
              <w:ind w:left="720"/>
              <w:rPr>
                <w:rFonts w:ascii="Times New Roman" w:hAnsi="Times New Roman" w:cs="Times New Roman"/>
                <w:sz w:val="24"/>
                <w:szCs w:val="24"/>
              </w:rPr>
            </w:pPr>
            <w:r>
              <w:rPr>
                <w:rFonts w:ascii="Times New Roman" w:hAnsi="Times New Roman" w:cs="Times New Roman"/>
                <w:sz w:val="24"/>
                <w:szCs w:val="24"/>
                <w:u w:val="single"/>
              </w:rPr>
              <w:t>WAMSS conference starting 2026 per Board Minutes April 2025:</w:t>
            </w:r>
          </w:p>
          <w:p w14:paraId="51DA0F96" w14:textId="58F1D105" w:rsidR="0033582C" w:rsidRDefault="005E5746" w:rsidP="0033582C">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Committee Chairs (appointed non-voting members) of the WAMSS Board will receive a 25% discount off </w:t>
            </w:r>
            <w:r w:rsidR="0033582C">
              <w:rPr>
                <w:rFonts w:ascii="Times New Roman" w:hAnsi="Times New Roman" w:cs="Times New Roman"/>
                <w:sz w:val="24"/>
                <w:szCs w:val="24"/>
              </w:rPr>
              <w:t xml:space="preserve">Annual WAMSS conference </w:t>
            </w:r>
            <w:r>
              <w:rPr>
                <w:rFonts w:ascii="Times New Roman" w:hAnsi="Times New Roman" w:cs="Times New Roman"/>
                <w:sz w:val="24"/>
                <w:szCs w:val="24"/>
              </w:rPr>
              <w:t>registration.</w:t>
            </w:r>
          </w:p>
          <w:p w14:paraId="33AB838D" w14:textId="77777777" w:rsidR="0033582C" w:rsidRPr="00E95AAC" w:rsidRDefault="0033582C" w:rsidP="0033582C">
            <w:pPr>
              <w:pStyle w:val="ListParagraph"/>
            </w:pPr>
          </w:p>
          <w:p w14:paraId="28FDE09C" w14:textId="77777777" w:rsidR="00E95AAC" w:rsidRPr="00D41667" w:rsidRDefault="00E95AAC" w:rsidP="00E95AAC">
            <w:pPr>
              <w:spacing w:line="240" w:lineRule="auto"/>
              <w:rPr>
                <w:rFonts w:ascii="Times New Roman" w:hAnsi="Times New Roman" w:cs="Times New Roman"/>
                <w:sz w:val="24"/>
                <w:szCs w:val="24"/>
              </w:rPr>
            </w:pPr>
          </w:p>
          <w:p w14:paraId="2E9E969E" w14:textId="77777777" w:rsidR="00131860" w:rsidRPr="00F8091B" w:rsidRDefault="00131860" w:rsidP="00D65BFD">
            <w:pPr>
              <w:pStyle w:val="NormalWeb"/>
              <w:shd w:val="clear" w:color="auto" w:fill="595959" w:themeFill="text1" w:themeFillTint="A6"/>
              <w:spacing w:after="0"/>
            </w:pPr>
          </w:p>
        </w:tc>
      </w:tr>
      <w:tr w:rsidR="00131860" w:rsidRPr="00131860" w14:paraId="7A754D9D" w14:textId="77777777" w:rsidTr="00131860">
        <w:trPr>
          <w:trHeight w:val="20"/>
        </w:trPr>
        <w:tc>
          <w:tcPr>
            <w:tcW w:w="9360" w:type="dxa"/>
            <w:shd w:val="clear" w:color="auto" w:fill="595959" w:themeFill="text1" w:themeFillTint="A6"/>
            <w:vAlign w:val="bottom"/>
          </w:tcPr>
          <w:p w14:paraId="78DE1269" w14:textId="77777777" w:rsidR="00920FD3" w:rsidRPr="00EC51C7" w:rsidRDefault="00920FD3" w:rsidP="006E3576">
            <w:pPr>
              <w:pStyle w:val="Heading3"/>
              <w:jc w:val="left"/>
              <w:rPr>
                <w:rFonts w:ascii="Times New Roman" w:hAnsi="Times New Roman" w:cs="Times New Roman"/>
              </w:rPr>
            </w:pPr>
          </w:p>
        </w:tc>
      </w:tr>
      <w:tr w:rsidR="00131860" w:rsidRPr="00131860" w14:paraId="12ED9D3A" w14:textId="77777777">
        <w:tc>
          <w:tcPr>
            <w:tcW w:w="9360" w:type="dxa"/>
          </w:tcPr>
          <w:p w14:paraId="012F6977" w14:textId="77777777" w:rsidR="00920FD3" w:rsidRPr="00EC51C7" w:rsidRDefault="00920FD3">
            <w:pPr>
              <w:rPr>
                <w:rFonts w:ascii="Times New Roman" w:hAnsi="Times New Roman" w:cs="Times New Roman"/>
              </w:rPr>
            </w:pPr>
          </w:p>
        </w:tc>
      </w:tr>
    </w:tbl>
    <w:p w14:paraId="0AA4C9F1" w14:textId="77777777" w:rsidR="00D00638" w:rsidRDefault="00D00638">
      <w:r>
        <w:br w:type="page"/>
      </w:r>
    </w:p>
    <w:tbl>
      <w:tblPr>
        <w:tblW w:w="5000" w:type="pct"/>
        <w:tblLayout w:type="fixed"/>
        <w:tblCellMar>
          <w:left w:w="0" w:type="dxa"/>
          <w:right w:w="0" w:type="dxa"/>
        </w:tblCellMar>
        <w:tblLook w:val="04A0" w:firstRow="1" w:lastRow="0" w:firstColumn="1" w:lastColumn="0" w:noHBand="0" w:noVBand="1"/>
        <w:tblDescription w:val="Request for approval to hire form"/>
      </w:tblPr>
      <w:tblGrid>
        <w:gridCol w:w="9360"/>
      </w:tblGrid>
      <w:tr w:rsidR="00131860" w:rsidRPr="00131860" w14:paraId="0A389C8C" w14:textId="77777777">
        <w:trPr>
          <w:trHeight w:val="144"/>
        </w:trPr>
        <w:tc>
          <w:tcPr>
            <w:tcW w:w="9360" w:type="dxa"/>
            <w:vAlign w:val="bottom"/>
          </w:tcPr>
          <w:p w14:paraId="40B566E1" w14:textId="2A013040" w:rsidR="00920FD3" w:rsidRPr="00EC51C7" w:rsidRDefault="00920FD3" w:rsidP="00D00638">
            <w:pPr>
              <w:pStyle w:val="ListParagraph"/>
            </w:pPr>
          </w:p>
        </w:tc>
      </w:tr>
    </w:tbl>
    <w:p w14:paraId="305198E6" w14:textId="77777777" w:rsidR="00AD5D3C" w:rsidRPr="00AD5D3C" w:rsidRDefault="00434BA9" w:rsidP="00AD5D3C">
      <w:pPr>
        <w:pStyle w:val="NormalWeb"/>
        <w:spacing w:before="0" w:beforeAutospacing="0" w:after="0"/>
        <w:rPr>
          <w:bCs/>
          <w:sz w:val="38"/>
          <w:szCs w:val="38"/>
        </w:rPr>
      </w:pPr>
      <w:r>
        <w:rPr>
          <w:bCs/>
          <w:sz w:val="38"/>
          <w:szCs w:val="38"/>
        </w:rPr>
        <w:t>Bylaws Committee Chair</w:t>
      </w:r>
    </w:p>
    <w:p w14:paraId="4563753E" w14:textId="77777777" w:rsidR="00AD5D3C" w:rsidRDefault="00AD5D3C" w:rsidP="00AD5D3C">
      <w:pPr>
        <w:pStyle w:val="NormalWeb"/>
        <w:shd w:val="clear" w:color="auto" w:fill="595959" w:themeFill="text1" w:themeFillTint="A6"/>
        <w:spacing w:after="0"/>
        <w:rPr>
          <w:b/>
          <w:bCs/>
          <w:color w:val="FFFFFF" w:themeColor="background1"/>
        </w:rPr>
      </w:pPr>
      <w:r>
        <w:rPr>
          <w:b/>
          <w:bCs/>
          <w:color w:val="FFFFFF" w:themeColor="background1"/>
        </w:rPr>
        <w:t>Standard Operating Procedures</w:t>
      </w:r>
    </w:p>
    <w:p w14:paraId="6C3B31E1" w14:textId="77777777" w:rsidR="00AD5D3C" w:rsidRPr="00AD5D3C" w:rsidRDefault="00AD5D3C" w:rsidP="00AD5D3C">
      <w:pPr>
        <w:rPr>
          <w:lang w:eastAsia="en-US"/>
        </w:rPr>
      </w:pPr>
    </w:p>
    <w:p w14:paraId="35F58877" w14:textId="77777777" w:rsidR="00AD5D3C" w:rsidRPr="00CA4178" w:rsidRDefault="00434BA9" w:rsidP="00434BA9">
      <w:pPr>
        <w:rPr>
          <w:rFonts w:ascii="Times New Roman" w:hAnsi="Times New Roman" w:cs="Times New Roman"/>
          <w:b/>
          <w:sz w:val="24"/>
          <w:szCs w:val="24"/>
        </w:rPr>
      </w:pPr>
      <w:r w:rsidRPr="00CA4178">
        <w:rPr>
          <w:rFonts w:ascii="Times New Roman" w:hAnsi="Times New Roman" w:cs="Times New Roman"/>
          <w:b/>
          <w:sz w:val="24"/>
          <w:szCs w:val="24"/>
        </w:rPr>
        <w:t>Annual Review of the WAMSS Bylaws:</w:t>
      </w:r>
    </w:p>
    <w:p w14:paraId="2780FD4C" w14:textId="77777777" w:rsidR="00434BA9" w:rsidRPr="00434BA9" w:rsidRDefault="00434BA9" w:rsidP="00434BA9">
      <w:pPr>
        <w:pStyle w:val="ListParagraph"/>
        <w:numPr>
          <w:ilvl w:val="0"/>
          <w:numId w:val="26"/>
        </w:numPr>
        <w:rPr>
          <w:b/>
        </w:rPr>
      </w:pPr>
      <w:r>
        <w:t xml:space="preserve">Review to be completed prior to the Annual WAMSS Conference.  </w:t>
      </w:r>
    </w:p>
    <w:p w14:paraId="1A820BB4" w14:textId="2170A8C5" w:rsidR="00434BA9" w:rsidRPr="00CA4178" w:rsidRDefault="00434BA9" w:rsidP="00434BA9">
      <w:pPr>
        <w:pStyle w:val="ListParagraph"/>
        <w:numPr>
          <w:ilvl w:val="0"/>
          <w:numId w:val="26"/>
        </w:numPr>
        <w:rPr>
          <w:b/>
        </w:rPr>
      </w:pPr>
      <w:r>
        <w:t xml:space="preserve">Review to be completed with the NAMSS </w:t>
      </w:r>
      <w:r w:rsidR="00AB16CE">
        <w:t>Bylaws</w:t>
      </w:r>
      <w:r w:rsidR="006D23AF">
        <w:t>.</w:t>
      </w:r>
      <w:r w:rsidR="00CA4178">
        <w:t xml:space="preserve">  </w:t>
      </w:r>
    </w:p>
    <w:p w14:paraId="0A07A99F" w14:textId="749AB40B" w:rsidR="00CA4178" w:rsidRPr="00CA4178" w:rsidRDefault="00196F31" w:rsidP="00434BA9">
      <w:pPr>
        <w:pStyle w:val="ListParagraph"/>
        <w:numPr>
          <w:ilvl w:val="0"/>
          <w:numId w:val="26"/>
        </w:numPr>
        <w:rPr>
          <w:b/>
        </w:rPr>
      </w:pPr>
      <w:r>
        <w:t>The Board of Directors will s</w:t>
      </w:r>
      <w:r w:rsidR="00CA4178">
        <w:t>ubmit proposed amendments to the general membership at the Annual Conference or distributed by a method approved by the Board.</w:t>
      </w:r>
    </w:p>
    <w:p w14:paraId="4F0C57DC" w14:textId="77777777" w:rsidR="00196F31" w:rsidRDefault="00196F31" w:rsidP="00196F31">
      <w:pPr>
        <w:numPr>
          <w:ilvl w:val="0"/>
          <w:numId w:val="26"/>
        </w:numPr>
        <w:spacing w:line="240" w:lineRule="auto"/>
        <w:rPr>
          <w:rFonts w:ascii="Times New Roman" w:hAnsi="Times New Roman" w:cs="Times New Roman"/>
          <w:sz w:val="24"/>
          <w:szCs w:val="24"/>
        </w:rPr>
      </w:pPr>
      <w:r w:rsidRPr="00196F31">
        <w:rPr>
          <w:rFonts w:ascii="Times New Roman" w:hAnsi="Times New Roman" w:cs="Times New Roman"/>
          <w:sz w:val="24"/>
          <w:szCs w:val="24"/>
        </w:rPr>
        <w:t>Notice of proposed changes shall be sent to the voting members at least fifteen (15) days prior to an Association meeting or distribution of the ballots.</w:t>
      </w:r>
      <w:r>
        <w:rPr>
          <w:rFonts w:ascii="Times New Roman" w:hAnsi="Times New Roman" w:cs="Times New Roman"/>
          <w:sz w:val="24"/>
          <w:szCs w:val="24"/>
        </w:rPr>
        <w:t xml:space="preserve"> </w:t>
      </w:r>
    </w:p>
    <w:p w14:paraId="041EFB76" w14:textId="77777777" w:rsidR="00CA4178" w:rsidRPr="00CA4178" w:rsidRDefault="00CA4178" w:rsidP="00CA4178">
      <w:pPr>
        <w:numPr>
          <w:ilvl w:val="1"/>
          <w:numId w:val="26"/>
        </w:numPr>
        <w:spacing w:line="240" w:lineRule="auto"/>
        <w:rPr>
          <w:rFonts w:ascii="Times New Roman" w:hAnsi="Times New Roman" w:cs="Times New Roman"/>
          <w:sz w:val="24"/>
          <w:szCs w:val="24"/>
        </w:rPr>
      </w:pPr>
      <w:r w:rsidRPr="00CA4178">
        <w:rPr>
          <w:rFonts w:ascii="Times New Roman" w:hAnsi="Times New Roman" w:cs="Times New Roman"/>
          <w:sz w:val="24"/>
          <w:szCs w:val="24"/>
        </w:rPr>
        <w:t>Compile all comments and send to Board for review/discussion.</w:t>
      </w:r>
    </w:p>
    <w:p w14:paraId="33A1A0DB" w14:textId="77777777" w:rsidR="00CA4178" w:rsidRPr="00CA4178" w:rsidRDefault="00CA4178" w:rsidP="00CA4178">
      <w:pPr>
        <w:numPr>
          <w:ilvl w:val="2"/>
          <w:numId w:val="26"/>
        </w:numPr>
        <w:spacing w:line="240" w:lineRule="auto"/>
        <w:rPr>
          <w:rFonts w:ascii="Times New Roman" w:hAnsi="Times New Roman" w:cs="Times New Roman"/>
          <w:sz w:val="24"/>
          <w:szCs w:val="24"/>
        </w:rPr>
      </w:pPr>
      <w:r w:rsidRPr="00CA4178">
        <w:rPr>
          <w:rFonts w:ascii="Times New Roman" w:hAnsi="Times New Roman" w:cs="Times New Roman"/>
          <w:sz w:val="24"/>
          <w:szCs w:val="24"/>
        </w:rPr>
        <w:t>If further changes are made, resend to Membership for comments.</w:t>
      </w:r>
    </w:p>
    <w:p w14:paraId="5AA4B3DE" w14:textId="77777777" w:rsidR="00CA4178" w:rsidRPr="00CA4178" w:rsidRDefault="00CA4178" w:rsidP="00CA4178">
      <w:pPr>
        <w:numPr>
          <w:ilvl w:val="2"/>
          <w:numId w:val="26"/>
        </w:numPr>
        <w:spacing w:line="240" w:lineRule="auto"/>
        <w:rPr>
          <w:rFonts w:ascii="Times New Roman" w:hAnsi="Times New Roman" w:cs="Times New Roman"/>
          <w:sz w:val="24"/>
          <w:szCs w:val="24"/>
        </w:rPr>
      </w:pPr>
      <w:r w:rsidRPr="00CA4178">
        <w:rPr>
          <w:rFonts w:ascii="Times New Roman" w:hAnsi="Times New Roman" w:cs="Times New Roman"/>
          <w:sz w:val="24"/>
          <w:szCs w:val="24"/>
        </w:rPr>
        <w:t>If no further changes are made, send to Membership for vote to approve/reject changes with timeframe to respond by.</w:t>
      </w:r>
    </w:p>
    <w:p w14:paraId="7B954255" w14:textId="77777777" w:rsidR="00CA4178" w:rsidRPr="00CA4178" w:rsidRDefault="00CA4178" w:rsidP="00CA4178">
      <w:pPr>
        <w:numPr>
          <w:ilvl w:val="1"/>
          <w:numId w:val="26"/>
        </w:numPr>
        <w:spacing w:line="240" w:lineRule="auto"/>
        <w:rPr>
          <w:rFonts w:ascii="Times New Roman" w:hAnsi="Times New Roman" w:cs="Times New Roman"/>
          <w:sz w:val="24"/>
          <w:szCs w:val="24"/>
        </w:rPr>
      </w:pPr>
      <w:r w:rsidRPr="00CA4178">
        <w:rPr>
          <w:rFonts w:ascii="Times New Roman" w:hAnsi="Times New Roman" w:cs="Times New Roman"/>
          <w:sz w:val="24"/>
          <w:szCs w:val="24"/>
        </w:rPr>
        <w:t>Compile votes and send to Board.</w:t>
      </w:r>
    </w:p>
    <w:p w14:paraId="5D280897" w14:textId="77777777" w:rsidR="00196F31" w:rsidRDefault="00196F31" w:rsidP="00CA4178">
      <w:pPr>
        <w:numPr>
          <w:ilvl w:val="1"/>
          <w:numId w:val="26"/>
        </w:numPr>
        <w:spacing w:line="240" w:lineRule="auto"/>
        <w:rPr>
          <w:rFonts w:ascii="Times New Roman" w:hAnsi="Times New Roman" w:cs="Times New Roman"/>
          <w:sz w:val="24"/>
          <w:szCs w:val="24"/>
        </w:rPr>
      </w:pPr>
      <w:r w:rsidRPr="00196F31">
        <w:rPr>
          <w:rFonts w:ascii="Times New Roman" w:hAnsi="Times New Roman" w:cs="Times New Roman"/>
          <w:sz w:val="24"/>
          <w:szCs w:val="24"/>
        </w:rPr>
        <w:t xml:space="preserve">The Board of Directors shall have the power by two thirds (2/3) to adopt such amendments to the Bylaws as are in the Board’s judgment technical or legal modifications, clarifications or renumbering, or amendments made necessary because of punctuation, spelling or other errors of grammar or expression. Such amendments shall be effective immediately. </w:t>
      </w:r>
    </w:p>
    <w:p w14:paraId="67E71C87" w14:textId="77777777" w:rsidR="00196F31" w:rsidRDefault="00196F31" w:rsidP="00CA4178">
      <w:pPr>
        <w:numPr>
          <w:ilvl w:val="1"/>
          <w:numId w:val="26"/>
        </w:numPr>
        <w:spacing w:line="240" w:lineRule="auto"/>
        <w:rPr>
          <w:rFonts w:ascii="Times New Roman" w:hAnsi="Times New Roman" w:cs="Times New Roman"/>
          <w:sz w:val="24"/>
          <w:szCs w:val="24"/>
        </w:rPr>
      </w:pPr>
      <w:r w:rsidRPr="00196F31">
        <w:rPr>
          <w:rFonts w:ascii="Times New Roman" w:hAnsi="Times New Roman" w:cs="Times New Roman"/>
          <w:sz w:val="24"/>
          <w:szCs w:val="24"/>
        </w:rPr>
        <w:t xml:space="preserve">These Bylaws may not be unilaterally amended by either the members or by the Board of Directors. </w:t>
      </w:r>
    </w:p>
    <w:p w14:paraId="7C6D94AB" w14:textId="77777777" w:rsidR="00196F31" w:rsidRDefault="00196F31" w:rsidP="00CA4178">
      <w:pPr>
        <w:numPr>
          <w:ilvl w:val="1"/>
          <w:numId w:val="26"/>
        </w:numPr>
        <w:spacing w:line="240" w:lineRule="auto"/>
        <w:rPr>
          <w:rFonts w:ascii="Times New Roman" w:hAnsi="Times New Roman" w:cs="Times New Roman"/>
          <w:sz w:val="24"/>
          <w:szCs w:val="24"/>
        </w:rPr>
      </w:pPr>
      <w:r w:rsidRPr="00196F31">
        <w:rPr>
          <w:rFonts w:ascii="Times New Roman" w:hAnsi="Times New Roman" w:cs="Times New Roman"/>
          <w:sz w:val="24"/>
          <w:szCs w:val="24"/>
        </w:rPr>
        <w:t xml:space="preserve">The Bylaws will be reviewed and approved in accordance with the NAMSS Bylaws Committee policy. </w:t>
      </w:r>
    </w:p>
    <w:p w14:paraId="281EAC4B" w14:textId="283E6320" w:rsidR="00CA4178" w:rsidRPr="00CA4178" w:rsidRDefault="00CA4178" w:rsidP="00CA4178">
      <w:pPr>
        <w:numPr>
          <w:ilvl w:val="1"/>
          <w:numId w:val="26"/>
        </w:numPr>
        <w:spacing w:line="240" w:lineRule="auto"/>
        <w:rPr>
          <w:rFonts w:ascii="Times New Roman" w:hAnsi="Times New Roman" w:cs="Times New Roman"/>
          <w:sz w:val="24"/>
          <w:szCs w:val="24"/>
        </w:rPr>
      </w:pPr>
      <w:r w:rsidRPr="00CA4178">
        <w:rPr>
          <w:rFonts w:ascii="Times New Roman" w:hAnsi="Times New Roman" w:cs="Times New Roman"/>
          <w:sz w:val="24"/>
          <w:szCs w:val="24"/>
        </w:rPr>
        <w:t>Once approved:</w:t>
      </w:r>
    </w:p>
    <w:p w14:paraId="3BC48500" w14:textId="77777777" w:rsidR="00CA4178" w:rsidRPr="00CA4178" w:rsidRDefault="00CA4178" w:rsidP="00CA4178">
      <w:pPr>
        <w:numPr>
          <w:ilvl w:val="2"/>
          <w:numId w:val="26"/>
        </w:numPr>
        <w:spacing w:line="240" w:lineRule="auto"/>
        <w:rPr>
          <w:rFonts w:ascii="Times New Roman" w:hAnsi="Times New Roman" w:cs="Times New Roman"/>
          <w:sz w:val="24"/>
          <w:szCs w:val="24"/>
        </w:rPr>
      </w:pPr>
      <w:r w:rsidRPr="00CA4178">
        <w:rPr>
          <w:rFonts w:ascii="Times New Roman" w:hAnsi="Times New Roman" w:cs="Times New Roman"/>
          <w:sz w:val="24"/>
          <w:szCs w:val="24"/>
        </w:rPr>
        <w:t>President needs to sign/date revised copy.</w:t>
      </w:r>
    </w:p>
    <w:p w14:paraId="7D2F1CF9" w14:textId="77777777" w:rsidR="00CA4178" w:rsidRPr="00CA4178" w:rsidRDefault="00CA4178" w:rsidP="00CA4178">
      <w:pPr>
        <w:numPr>
          <w:ilvl w:val="2"/>
          <w:numId w:val="26"/>
        </w:numPr>
        <w:spacing w:line="240" w:lineRule="auto"/>
        <w:rPr>
          <w:rFonts w:ascii="Times New Roman" w:hAnsi="Times New Roman" w:cs="Times New Roman"/>
          <w:sz w:val="24"/>
          <w:szCs w:val="24"/>
        </w:rPr>
      </w:pPr>
      <w:r w:rsidRPr="00CA4178">
        <w:rPr>
          <w:rFonts w:ascii="Times New Roman" w:hAnsi="Times New Roman" w:cs="Times New Roman"/>
          <w:sz w:val="24"/>
          <w:szCs w:val="24"/>
        </w:rPr>
        <w:t>Send copy to NAMSS to file and/or review if needed.</w:t>
      </w:r>
    </w:p>
    <w:p w14:paraId="137783B5" w14:textId="77777777" w:rsidR="00CA4178" w:rsidRPr="00CA4178" w:rsidRDefault="00CA4178" w:rsidP="00CA4178">
      <w:pPr>
        <w:numPr>
          <w:ilvl w:val="2"/>
          <w:numId w:val="26"/>
        </w:numPr>
        <w:spacing w:line="240" w:lineRule="auto"/>
        <w:rPr>
          <w:rFonts w:ascii="Times New Roman" w:hAnsi="Times New Roman" w:cs="Times New Roman"/>
          <w:sz w:val="24"/>
          <w:szCs w:val="24"/>
        </w:rPr>
      </w:pPr>
      <w:r w:rsidRPr="00CA4178">
        <w:rPr>
          <w:rFonts w:ascii="Times New Roman" w:hAnsi="Times New Roman" w:cs="Times New Roman"/>
          <w:sz w:val="24"/>
          <w:szCs w:val="24"/>
        </w:rPr>
        <w:t>Ensure updated copy of Bylaws gets posted to WAMSS Website</w:t>
      </w:r>
    </w:p>
    <w:p w14:paraId="6B0464FB" w14:textId="77777777" w:rsidR="00CA4178" w:rsidRPr="00CA4178" w:rsidRDefault="00CA4178" w:rsidP="00196F31">
      <w:pPr>
        <w:pStyle w:val="ListParagraph"/>
        <w:numPr>
          <w:ilvl w:val="2"/>
          <w:numId w:val="26"/>
        </w:numPr>
        <w:rPr>
          <w:b/>
        </w:rPr>
      </w:pPr>
      <w:r w:rsidRPr="00CA4178">
        <w:t>Send revised copy to Membership with notice of results of vote</w:t>
      </w:r>
    </w:p>
    <w:p w14:paraId="22A2F429" w14:textId="77777777" w:rsidR="00CA4178" w:rsidRDefault="00CA4178" w:rsidP="00CA4178">
      <w:pPr>
        <w:rPr>
          <w:b/>
        </w:rPr>
      </w:pPr>
    </w:p>
    <w:p w14:paraId="65BFCF33" w14:textId="77777777" w:rsidR="00196F31" w:rsidRDefault="00196F31" w:rsidP="00CA4178">
      <w:pPr>
        <w:rPr>
          <w:rFonts w:ascii="Times New Roman" w:hAnsi="Times New Roman" w:cs="Times New Roman"/>
          <w:b/>
          <w:sz w:val="24"/>
          <w:szCs w:val="24"/>
        </w:rPr>
      </w:pPr>
      <w:r>
        <w:rPr>
          <w:rFonts w:ascii="Times New Roman" w:hAnsi="Times New Roman" w:cs="Times New Roman"/>
          <w:b/>
          <w:sz w:val="24"/>
          <w:szCs w:val="24"/>
        </w:rPr>
        <w:t xml:space="preserve">Proposed Amendments to </w:t>
      </w:r>
      <w:r w:rsidRPr="00CA4178">
        <w:rPr>
          <w:rFonts w:ascii="Times New Roman" w:hAnsi="Times New Roman" w:cs="Times New Roman"/>
          <w:b/>
          <w:sz w:val="24"/>
          <w:szCs w:val="24"/>
        </w:rPr>
        <w:t>the WAMSS Bylaws:</w:t>
      </w:r>
      <w:r>
        <w:rPr>
          <w:rFonts w:ascii="Times New Roman" w:hAnsi="Times New Roman" w:cs="Times New Roman"/>
          <w:b/>
          <w:sz w:val="24"/>
          <w:szCs w:val="24"/>
        </w:rPr>
        <w:t xml:space="preserve"> </w:t>
      </w:r>
    </w:p>
    <w:p w14:paraId="6291E209" w14:textId="0228085E" w:rsidR="00CA4178" w:rsidRPr="00196F31" w:rsidRDefault="00196F31" w:rsidP="00CA4178">
      <w:pPr>
        <w:rPr>
          <w:rFonts w:ascii="Times New Roman" w:hAnsi="Times New Roman"/>
          <w:b/>
          <w:sz w:val="24"/>
        </w:rPr>
      </w:pPr>
      <w:r w:rsidRPr="00196F31">
        <w:rPr>
          <w:rFonts w:ascii="Times New Roman" w:hAnsi="Times New Roman"/>
          <w:sz w:val="24"/>
        </w:rPr>
        <w:t xml:space="preserve">Any active member may propose amendments to the Bylaws Chair. </w:t>
      </w:r>
    </w:p>
    <w:p w14:paraId="34979086" w14:textId="77777777" w:rsidR="00904B1D" w:rsidRDefault="00904B1D" w:rsidP="00FC30B4">
      <w:pPr>
        <w:rPr>
          <w:rFonts w:ascii="Times New Roman" w:hAnsi="Times New Roman" w:cs="Times New Roman"/>
          <w:b/>
          <w:sz w:val="24"/>
          <w:szCs w:val="24"/>
        </w:rPr>
      </w:pPr>
    </w:p>
    <w:p w14:paraId="7A46879A" w14:textId="5C5E9C1B" w:rsidR="00FC30B4" w:rsidRDefault="00FC30B4" w:rsidP="00FC30B4">
      <w:pPr>
        <w:rPr>
          <w:rFonts w:ascii="Times New Roman" w:hAnsi="Times New Roman" w:cs="Times New Roman"/>
          <w:b/>
          <w:sz w:val="24"/>
          <w:szCs w:val="24"/>
        </w:rPr>
      </w:pPr>
      <w:r>
        <w:rPr>
          <w:rFonts w:ascii="Times New Roman" w:hAnsi="Times New Roman" w:cs="Times New Roman"/>
          <w:b/>
          <w:sz w:val="24"/>
          <w:szCs w:val="24"/>
        </w:rPr>
        <w:t>Reporting at Meetings:</w:t>
      </w:r>
    </w:p>
    <w:p w14:paraId="7ECD22AA" w14:textId="1F42A33B" w:rsidR="00FC30B4" w:rsidRDefault="00FC30B4" w:rsidP="00FC30B4">
      <w:pPr>
        <w:pStyle w:val="ListParagraph"/>
        <w:numPr>
          <w:ilvl w:val="0"/>
          <w:numId w:val="28"/>
        </w:numPr>
      </w:pPr>
      <w:r>
        <w:t>Create a report for each board meeting</w:t>
      </w:r>
      <w:r w:rsidR="002854A0">
        <w:t xml:space="preserve"> or at the request of the WAMSS Board</w:t>
      </w:r>
      <w:r>
        <w:t>.  This report will include any activity or updates since the last report.  If no updates, this can be reported out as such.</w:t>
      </w:r>
    </w:p>
    <w:p w14:paraId="0391867F" w14:textId="359040EB" w:rsidR="002854A0" w:rsidRDefault="002854A0" w:rsidP="00FC30B4">
      <w:pPr>
        <w:pStyle w:val="ListParagraph"/>
        <w:numPr>
          <w:ilvl w:val="0"/>
          <w:numId w:val="28"/>
        </w:numPr>
      </w:pPr>
      <w:r>
        <w:t xml:space="preserve">Create a report for the </w:t>
      </w:r>
      <w:r w:rsidR="000974D3">
        <w:t xml:space="preserve">WAMSS </w:t>
      </w:r>
      <w:r w:rsidR="00A31A3C">
        <w:t xml:space="preserve">Annual Conference Membership Meeting that captures a summary </w:t>
      </w:r>
      <w:r w:rsidR="006D6209">
        <w:t xml:space="preserve">from the fiscal year (June-May) </w:t>
      </w:r>
      <w:r w:rsidR="00A31A3C">
        <w:t>of any updates about the Bylaws or areas that are impacted by the Bylaws</w:t>
      </w:r>
      <w:r w:rsidR="006D6209">
        <w:t xml:space="preserve"> within WAMSS. </w:t>
      </w:r>
    </w:p>
    <w:p w14:paraId="7A1741D9" w14:textId="77777777" w:rsidR="00904B1D" w:rsidRDefault="00904B1D" w:rsidP="00904B1D">
      <w:pPr>
        <w:pStyle w:val="ListParagraph"/>
      </w:pPr>
    </w:p>
    <w:p w14:paraId="1030CD71" w14:textId="77777777" w:rsidR="00780C76" w:rsidRDefault="00780C76" w:rsidP="00780C76">
      <w:pPr>
        <w:pStyle w:val="NormalWeb"/>
        <w:shd w:val="clear" w:color="auto" w:fill="595959" w:themeFill="text1" w:themeFillTint="A6"/>
        <w:spacing w:after="0"/>
        <w:rPr>
          <w:b/>
          <w:bCs/>
          <w:color w:val="FFFFFF" w:themeColor="background1"/>
        </w:rPr>
      </w:pPr>
      <w:r>
        <w:rPr>
          <w:b/>
          <w:bCs/>
          <w:color w:val="FFFFFF" w:themeColor="background1"/>
        </w:rPr>
        <w:lastRenderedPageBreak/>
        <w:t>Standard Operating Procedures</w:t>
      </w:r>
    </w:p>
    <w:p w14:paraId="3B462ABD" w14:textId="77777777" w:rsidR="00780C76" w:rsidRPr="00AD5D3C" w:rsidRDefault="00780C76" w:rsidP="00780C76">
      <w:pPr>
        <w:rPr>
          <w:lang w:eastAsia="en-US"/>
        </w:rPr>
      </w:pPr>
    </w:p>
    <w:p w14:paraId="5B304649" w14:textId="77777777" w:rsidR="00453E18" w:rsidRDefault="00453E18" w:rsidP="00453E18">
      <w:pPr>
        <w:rPr>
          <w:rFonts w:ascii="Times New Roman" w:hAnsi="Times New Roman" w:cs="Times New Roman"/>
          <w:b/>
          <w:sz w:val="24"/>
          <w:szCs w:val="24"/>
        </w:rPr>
      </w:pPr>
      <w:r>
        <w:rPr>
          <w:rFonts w:ascii="Times New Roman" w:hAnsi="Times New Roman" w:cs="Times New Roman"/>
          <w:b/>
          <w:sz w:val="24"/>
          <w:szCs w:val="24"/>
        </w:rPr>
        <w:t>Annual collection of the “Confidentiality/Conflict of Interest Form:</w:t>
      </w:r>
    </w:p>
    <w:p w14:paraId="66053F1A" w14:textId="77777777" w:rsidR="00453E18" w:rsidRPr="004C3BF7" w:rsidRDefault="00453E18" w:rsidP="004C3BF7">
      <w:pPr>
        <w:rPr>
          <w:rFonts w:ascii="Times New Roman" w:hAnsi="Times New Roman" w:cs="Times New Roman"/>
          <w:b/>
          <w:sz w:val="24"/>
          <w:szCs w:val="24"/>
        </w:rPr>
      </w:pPr>
      <w:r w:rsidRPr="004C3BF7">
        <w:rPr>
          <w:rFonts w:ascii="Times New Roman" w:hAnsi="Times New Roman" w:cs="Times New Roman"/>
          <w:sz w:val="24"/>
          <w:szCs w:val="24"/>
        </w:rPr>
        <w:t xml:space="preserve">New and current Board Members need to annually sign the “Confidentiality/Conflict of Interest Form”.  </w:t>
      </w:r>
    </w:p>
    <w:p w14:paraId="7252A774" w14:textId="77777777" w:rsidR="00453E18" w:rsidRPr="004C3BF7" w:rsidRDefault="00453E18" w:rsidP="004C3BF7">
      <w:pPr>
        <w:rPr>
          <w:rFonts w:ascii="Times New Roman" w:hAnsi="Times New Roman" w:cs="Times New Roman"/>
          <w:b/>
          <w:sz w:val="24"/>
          <w:szCs w:val="24"/>
        </w:rPr>
      </w:pPr>
      <w:r w:rsidRPr="004C3BF7">
        <w:rPr>
          <w:rFonts w:ascii="Times New Roman" w:hAnsi="Times New Roman" w:cs="Times New Roman"/>
          <w:sz w:val="24"/>
          <w:szCs w:val="24"/>
        </w:rPr>
        <w:t>Collection of these forms will happen as soon as possible after the new Board Members are sworn in.</w:t>
      </w:r>
    </w:p>
    <w:p w14:paraId="4FD36558" w14:textId="25EF28AF" w:rsidR="00021FE8" w:rsidRDefault="00210575" w:rsidP="00FC30B4">
      <w:pPr>
        <w:pStyle w:val="ListParagraph"/>
        <w:numPr>
          <w:ilvl w:val="0"/>
          <w:numId w:val="28"/>
        </w:numPr>
      </w:pPr>
      <w:r>
        <w:t>Update the Excel</w:t>
      </w:r>
      <w:r w:rsidR="0070161F">
        <w:t xml:space="preserve"> WAMSS Board Chairs 2019 and forward Tracking of </w:t>
      </w:r>
      <w:r w:rsidR="004C3BF7">
        <w:t>Conflict-of-Interest</w:t>
      </w:r>
      <w:r w:rsidR="0070161F">
        <w:t xml:space="preserve"> Confidentiality </w:t>
      </w:r>
      <w:r w:rsidR="0005729C">
        <w:t xml:space="preserve">Forms document </w:t>
      </w:r>
    </w:p>
    <w:p w14:paraId="74A3358A" w14:textId="5CFE55F7" w:rsidR="00780C76" w:rsidRDefault="00021FE8" w:rsidP="00021FE8">
      <w:pPr>
        <w:pStyle w:val="ListParagraph"/>
        <w:numPr>
          <w:ilvl w:val="1"/>
          <w:numId w:val="28"/>
        </w:numPr>
      </w:pPr>
      <w:r>
        <w:t>add</w:t>
      </w:r>
      <w:r w:rsidR="0005729C">
        <w:t xml:space="preserve"> tab for the current years (ex: 2025-2026)</w:t>
      </w:r>
    </w:p>
    <w:p w14:paraId="164BFB0B" w14:textId="3DED374E" w:rsidR="00021FE8" w:rsidRDefault="00021FE8" w:rsidP="00021FE8">
      <w:pPr>
        <w:pStyle w:val="ListParagraph"/>
        <w:numPr>
          <w:ilvl w:val="1"/>
          <w:numId w:val="28"/>
        </w:numPr>
      </w:pPr>
      <w:r>
        <w:t xml:space="preserve">include </w:t>
      </w:r>
      <w:r w:rsidR="00370C7A">
        <w:t xml:space="preserve">columns for: </w:t>
      </w:r>
      <w:r w:rsidR="00370C7A" w:rsidRPr="004A1A18">
        <w:t>Volunteer Position, Volunteer Leader Name, Email address</w:t>
      </w:r>
      <w:r w:rsidR="004B5651" w:rsidRPr="004A1A18">
        <w:t xml:space="preserve"> for work and WAMSS if applicable, Date sent email to leader, date reminder sent to leader, </w:t>
      </w:r>
      <w:r w:rsidR="00D67DE9" w:rsidRPr="004A1A18">
        <w:t xml:space="preserve">date reminder sent to leader, Date COI received back and complete, date forms </w:t>
      </w:r>
      <w:proofErr w:type="spellStart"/>
      <w:r w:rsidR="00D67DE9" w:rsidRPr="004A1A18">
        <w:t>PDF’d</w:t>
      </w:r>
      <w:proofErr w:type="spellEnd"/>
      <w:r w:rsidR="00D67DE9" w:rsidRPr="004A1A18">
        <w:t xml:space="preserve"> sent to Secretary</w:t>
      </w:r>
      <w:r w:rsidR="004A1A18" w:rsidRPr="004A1A18">
        <w:t>, Notes</w:t>
      </w:r>
      <w:r w:rsidR="004A1A18">
        <w:t>.</w:t>
      </w:r>
    </w:p>
    <w:p w14:paraId="15738BCB" w14:textId="6476B4A2" w:rsidR="008104CB" w:rsidRDefault="00F76C20" w:rsidP="008104CB">
      <w:pPr>
        <w:pStyle w:val="ListParagraph"/>
        <w:numPr>
          <w:ilvl w:val="0"/>
          <w:numId w:val="28"/>
        </w:numPr>
      </w:pPr>
      <w:r>
        <w:t xml:space="preserve">Review WAMSS Volunteer Leader Agreement Conflict of Interest </w:t>
      </w:r>
      <w:r w:rsidR="00126ADF">
        <w:t xml:space="preserve">Form </w:t>
      </w:r>
      <w:r>
        <w:t xml:space="preserve">word document for any changes and rename it </w:t>
      </w:r>
      <w:r w:rsidR="00CD48D0">
        <w:t xml:space="preserve">with the date reviewed. </w:t>
      </w:r>
    </w:p>
    <w:p w14:paraId="688279A9" w14:textId="7C04B11F" w:rsidR="00CD48D0" w:rsidRDefault="00CD48D0" w:rsidP="00CD48D0">
      <w:pPr>
        <w:pStyle w:val="ListParagraph"/>
        <w:numPr>
          <w:ilvl w:val="0"/>
          <w:numId w:val="28"/>
        </w:numPr>
      </w:pPr>
      <w:r>
        <w:t xml:space="preserve">Create </w:t>
      </w:r>
      <w:r w:rsidR="00DB2B3C">
        <w:t xml:space="preserve">group </w:t>
      </w:r>
      <w:r>
        <w:t xml:space="preserve">email </w:t>
      </w:r>
      <w:r w:rsidR="00DB2B3C">
        <w:t xml:space="preserve">to the Volunteer Leaders </w:t>
      </w:r>
      <w:r w:rsidR="001620A2">
        <w:t>(</w:t>
      </w:r>
      <w:r w:rsidR="0057734D">
        <w:t>ok to use the previous year email and update contacts and dates</w:t>
      </w:r>
      <w:r w:rsidR="001620A2">
        <w:t>)</w:t>
      </w:r>
      <w:r w:rsidR="0057734D">
        <w:t xml:space="preserve">. Attach the Volunteer Leader Agreement Conflict of Interest Form to the email and request </w:t>
      </w:r>
      <w:r w:rsidR="00856282">
        <w:t xml:space="preserve">return </w:t>
      </w:r>
      <w:r w:rsidR="0057734D">
        <w:t xml:space="preserve">by a due date. Use the </w:t>
      </w:r>
      <w:r w:rsidR="00297624">
        <w:t xml:space="preserve">Excel Tracker in the first step to ensure all forms are received and submitted. </w:t>
      </w:r>
    </w:p>
    <w:p w14:paraId="4E5C6B05" w14:textId="402ED3BC" w:rsidR="00234677" w:rsidRDefault="00FF74FB" w:rsidP="00CD48D0">
      <w:pPr>
        <w:pStyle w:val="ListParagraph"/>
        <w:numPr>
          <w:ilvl w:val="0"/>
          <w:numId w:val="28"/>
        </w:numPr>
      </w:pPr>
      <w:r>
        <w:t xml:space="preserve">As the forms are returned, review timely to ensure all initials, </w:t>
      </w:r>
      <w:r w:rsidR="00234677">
        <w:t>signatures and blanks are filled in appropriately. Bylaws Chair signs and dates the form</w:t>
      </w:r>
      <w:r w:rsidR="002E617D">
        <w:t xml:space="preserve"> (ok to sign your own)</w:t>
      </w:r>
      <w:r w:rsidR="00234677">
        <w:t xml:space="preserve">. </w:t>
      </w:r>
    </w:p>
    <w:p w14:paraId="68B19522" w14:textId="55DE5B2B" w:rsidR="0099620E" w:rsidRDefault="0048595D" w:rsidP="00CD48D0">
      <w:pPr>
        <w:pStyle w:val="ListParagraph"/>
        <w:numPr>
          <w:ilvl w:val="0"/>
          <w:numId w:val="28"/>
        </w:numPr>
      </w:pPr>
      <w:r>
        <w:t>After all Volunteer Leader Agreement Conflict of Interest Forms are received create a PDF of all forms together.</w:t>
      </w:r>
    </w:p>
    <w:p w14:paraId="7189FF5C" w14:textId="099D1059" w:rsidR="002C7600" w:rsidRDefault="002C7600" w:rsidP="00CD48D0">
      <w:pPr>
        <w:pStyle w:val="ListParagraph"/>
        <w:numPr>
          <w:ilvl w:val="0"/>
          <w:numId w:val="28"/>
        </w:numPr>
      </w:pPr>
      <w:r>
        <w:t>Send email to WAMSS Secretary</w:t>
      </w:r>
      <w:r w:rsidR="0099620E">
        <w:t xml:space="preserve"> with the PDF of all the </w:t>
      </w:r>
      <w:r w:rsidR="00804B3C">
        <w:t xml:space="preserve">Volunteer Leader Agreement Conflict of Interest </w:t>
      </w:r>
      <w:r w:rsidR="001B0080">
        <w:t>finalized forms</w:t>
      </w:r>
      <w:r w:rsidR="005605DA">
        <w:t xml:space="preserve"> to store</w:t>
      </w:r>
      <w:r w:rsidR="001B0080">
        <w:t>.</w:t>
      </w:r>
      <w:r w:rsidR="006352BD">
        <w:t xml:space="preserve"> </w:t>
      </w:r>
    </w:p>
    <w:p w14:paraId="0DFF3432" w14:textId="58C48936" w:rsidR="001B0080" w:rsidRDefault="001B0080" w:rsidP="00CD48D0">
      <w:pPr>
        <w:pStyle w:val="ListParagraph"/>
        <w:numPr>
          <w:ilvl w:val="0"/>
          <w:numId w:val="28"/>
        </w:numPr>
      </w:pPr>
      <w:r>
        <w:t xml:space="preserve">Send email to WAMSS Webmaster or Communications Chair to save </w:t>
      </w:r>
      <w:r w:rsidR="005605DA">
        <w:t xml:space="preserve">the PDF of all the Volunteer Leader Agreement Conflict of Interest finalized forms on the WAMSS </w:t>
      </w:r>
      <w:r w:rsidR="00A64529">
        <w:t xml:space="preserve">website </w:t>
      </w:r>
      <w:r w:rsidR="004C3BF7">
        <w:t>under Leader Volunteer Documents.</w:t>
      </w:r>
    </w:p>
    <w:p w14:paraId="755EF2C0" w14:textId="7CEA4CBB" w:rsidR="002E617D" w:rsidRDefault="002E617D" w:rsidP="00CD48D0">
      <w:pPr>
        <w:pStyle w:val="ListParagraph"/>
        <w:numPr>
          <w:ilvl w:val="0"/>
          <w:numId w:val="28"/>
        </w:numPr>
      </w:pPr>
      <w:r>
        <w:t xml:space="preserve">If there are any changes to the Volunteer Leaders during the </w:t>
      </w:r>
      <w:r w:rsidR="00196B50">
        <w:t>year of service, please collect upon initiation forms from new Volunteer Leaders</w:t>
      </w:r>
      <w:r w:rsidR="004A1DC1">
        <w:t xml:space="preserve"> and follow the submission process above to the Secretary and Webmaster or Communications Chair.</w:t>
      </w:r>
    </w:p>
    <w:p w14:paraId="1E50D0C0" w14:textId="13DD2090" w:rsidR="00BF0A41" w:rsidRDefault="00BF0A41" w:rsidP="00BF0A41">
      <w:pPr>
        <w:ind w:left="360"/>
      </w:pPr>
    </w:p>
    <w:p w14:paraId="30671068" w14:textId="35FC6466" w:rsidR="00BF0A41" w:rsidRDefault="00BF0A41" w:rsidP="00BF0A41">
      <w:pPr>
        <w:rPr>
          <w:rFonts w:ascii="Times New Roman" w:hAnsi="Times New Roman" w:cs="Times New Roman"/>
          <w:b/>
          <w:sz w:val="24"/>
          <w:szCs w:val="24"/>
        </w:rPr>
      </w:pPr>
      <w:r>
        <w:rPr>
          <w:rFonts w:ascii="Times New Roman" w:hAnsi="Times New Roman" w:cs="Times New Roman"/>
          <w:b/>
          <w:sz w:val="24"/>
          <w:szCs w:val="24"/>
        </w:rPr>
        <w:t>Document Storage:</w:t>
      </w:r>
    </w:p>
    <w:p w14:paraId="1A76CB9C" w14:textId="14275E3F" w:rsidR="00BF0A41" w:rsidRPr="00FC30B4" w:rsidRDefault="00BF0A41" w:rsidP="00BF0A41">
      <w:pPr>
        <w:ind w:left="360"/>
      </w:pPr>
      <w:r>
        <w:rPr>
          <w:rFonts w:ascii="Times New Roman" w:hAnsi="Times New Roman" w:cs="Times New Roman"/>
          <w:sz w:val="24"/>
          <w:szCs w:val="24"/>
        </w:rPr>
        <w:t>The Bylaws Chair retains the Excel WAMSS Board Chairs COI Form. All documentation should be forwarded to the new Bylaws Chair when a new appointment occurs.</w:t>
      </w:r>
    </w:p>
    <w:sectPr w:rsidR="00BF0A41" w:rsidRPr="00FC30B4" w:rsidSect="00131860">
      <w:footerReference w:type="default" r:id="rId10"/>
      <w:pgSz w:w="12240" w:h="15840"/>
      <w:pgMar w:top="1440" w:right="1440" w:bottom="1152" w:left="1440" w:header="720" w:footer="720" w:gutter="0"/>
      <w:pgBorders w:offsetFrom="page">
        <w:top w:val="single" w:sz="4" w:space="24" w:color="595959" w:themeColor="text1" w:themeTint="A6"/>
        <w:left w:val="single" w:sz="4" w:space="24" w:color="595959" w:themeColor="text1" w:themeTint="A6"/>
        <w:bottom w:val="single" w:sz="4" w:space="24" w:color="595959" w:themeColor="text1" w:themeTint="A6"/>
        <w:right w:val="single" w:sz="4" w:space="24" w:color="595959" w:themeColor="text1" w:themeTint="A6"/>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6204" w14:textId="77777777" w:rsidR="004636ED" w:rsidRDefault="004636ED">
      <w:pPr>
        <w:spacing w:line="240" w:lineRule="auto"/>
      </w:pPr>
      <w:r>
        <w:separator/>
      </w:r>
    </w:p>
  </w:endnote>
  <w:endnote w:type="continuationSeparator" w:id="0">
    <w:p w14:paraId="3B180606" w14:textId="77777777" w:rsidR="004636ED" w:rsidRDefault="00463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4064" w14:textId="77777777" w:rsidR="00B63649" w:rsidRDefault="00B63649">
    <w:pPr>
      <w:tabs>
        <w:tab w:val="center" w:pos="4550"/>
        <w:tab w:val="left" w:pos="5818"/>
      </w:tabs>
      <w:ind w:right="260"/>
      <w:jc w:val="right"/>
      <w:rPr>
        <w:color w:val="17365D" w:themeColor="text2" w:themeShade="BF"/>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5154BE">
      <w:rPr>
        <w:noProof/>
        <w:color w:val="17365D" w:themeColor="text2" w:themeShade="BF"/>
        <w:sz w:val="24"/>
        <w:szCs w:val="24"/>
      </w:rPr>
      <w:t>4</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5154BE">
      <w:rPr>
        <w:noProof/>
        <w:color w:val="17365D" w:themeColor="text2" w:themeShade="BF"/>
        <w:sz w:val="24"/>
        <w:szCs w:val="24"/>
      </w:rPr>
      <w:t>4</w:t>
    </w:r>
    <w:r>
      <w:rPr>
        <w:color w:val="17365D" w:themeColor="text2" w:themeShade="BF"/>
        <w:sz w:val="24"/>
        <w:szCs w:val="24"/>
      </w:rPr>
      <w:fldChar w:fldCharType="end"/>
    </w:r>
  </w:p>
  <w:p w14:paraId="7C68F485" w14:textId="268AC48B" w:rsidR="00B63649" w:rsidRPr="00B63649" w:rsidRDefault="00B63649" w:rsidP="00B63649">
    <w:pPr>
      <w:tabs>
        <w:tab w:val="center" w:pos="4550"/>
        <w:tab w:val="left" w:pos="5818"/>
      </w:tabs>
      <w:ind w:right="260"/>
      <w:rPr>
        <w:color w:val="0F243E" w:themeColor="text2" w:themeShade="80"/>
        <w:sz w:val="16"/>
        <w:szCs w:val="16"/>
      </w:rPr>
    </w:pPr>
    <w:r>
      <w:rPr>
        <w:color w:val="17365D" w:themeColor="text2" w:themeShade="BF"/>
        <w:sz w:val="16"/>
        <w:szCs w:val="16"/>
      </w:rPr>
      <w:t xml:space="preserve">Updated </w:t>
    </w:r>
    <w:r w:rsidR="00B42C12">
      <w:rPr>
        <w:color w:val="17365D" w:themeColor="text2" w:themeShade="BF"/>
        <w:sz w:val="16"/>
        <w:szCs w:val="16"/>
      </w:rPr>
      <w:t>08/0</w:t>
    </w:r>
    <w:r w:rsidR="003B5CA0">
      <w:rPr>
        <w:color w:val="17365D" w:themeColor="text2" w:themeShade="BF"/>
        <w:sz w:val="16"/>
        <w:szCs w:val="16"/>
      </w:rPr>
      <w:t>6</w:t>
    </w:r>
    <w:r w:rsidR="00B42C12">
      <w:rPr>
        <w:color w:val="17365D" w:themeColor="text2" w:themeShade="BF"/>
        <w:sz w:val="16"/>
        <w:szCs w:val="16"/>
      </w:rPr>
      <w:t>/</w:t>
    </w:r>
    <w:r w:rsidR="002F0BAE">
      <w:rPr>
        <w:color w:val="17365D" w:themeColor="text2" w:themeShade="BF"/>
        <w:sz w:val="16"/>
        <w:szCs w:val="16"/>
      </w:rPr>
      <w:t>2025</w:t>
    </w:r>
  </w:p>
  <w:p w14:paraId="61799B5C" w14:textId="77777777" w:rsidR="00920FD3" w:rsidRDefault="00920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FACE" w14:textId="77777777" w:rsidR="004636ED" w:rsidRDefault="004636ED">
      <w:pPr>
        <w:spacing w:line="240" w:lineRule="auto"/>
      </w:pPr>
      <w:r>
        <w:separator/>
      </w:r>
    </w:p>
  </w:footnote>
  <w:footnote w:type="continuationSeparator" w:id="0">
    <w:p w14:paraId="5E277744" w14:textId="77777777" w:rsidR="004636ED" w:rsidRDefault="004636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6432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483C7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4AB0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13E43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2677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3E0D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EE0CC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30C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1A73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7012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84790"/>
    <w:multiLevelType w:val="hybridMultilevel"/>
    <w:tmpl w:val="209A265E"/>
    <w:lvl w:ilvl="0" w:tplc="04090003">
      <w:start w:val="1"/>
      <w:numFmt w:val="bullet"/>
      <w:lvlText w:val="o"/>
      <w:lvlJc w:val="left"/>
      <w:pPr>
        <w:tabs>
          <w:tab w:val="num" w:pos="1440"/>
        </w:tabs>
        <w:ind w:left="1440" w:hanging="720"/>
      </w:pPr>
      <w:rPr>
        <w:rFonts w:ascii="Courier New" w:hAnsi="Courier New" w:cs="Courier New" w:hint="default"/>
        <w:u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DFA54FE"/>
    <w:multiLevelType w:val="hybridMultilevel"/>
    <w:tmpl w:val="D1264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66EEF"/>
    <w:multiLevelType w:val="hybridMultilevel"/>
    <w:tmpl w:val="44EA5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8831D7"/>
    <w:multiLevelType w:val="hybridMultilevel"/>
    <w:tmpl w:val="F9F26114"/>
    <w:lvl w:ilvl="0" w:tplc="04090001">
      <w:start w:val="1"/>
      <w:numFmt w:val="bullet"/>
      <w:lvlText w:val=""/>
      <w:lvlJc w:val="left"/>
      <w:pPr>
        <w:tabs>
          <w:tab w:val="num" w:pos="1080"/>
        </w:tabs>
        <w:ind w:left="1080" w:hanging="720"/>
      </w:pPr>
      <w:rPr>
        <w:rFonts w:ascii="Symbol" w:hAnsi="Symbol" w:hint="default"/>
        <w:u w:val="none"/>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D8519B"/>
    <w:multiLevelType w:val="hybridMultilevel"/>
    <w:tmpl w:val="BBB4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0056CC"/>
    <w:multiLevelType w:val="hybridMultilevel"/>
    <w:tmpl w:val="4C1668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087630"/>
    <w:multiLevelType w:val="hybridMultilevel"/>
    <w:tmpl w:val="885C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442982"/>
    <w:multiLevelType w:val="hybridMultilevel"/>
    <w:tmpl w:val="4990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C159F"/>
    <w:multiLevelType w:val="hybridMultilevel"/>
    <w:tmpl w:val="4174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41D52"/>
    <w:multiLevelType w:val="hybridMultilevel"/>
    <w:tmpl w:val="2046A2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F6466"/>
    <w:multiLevelType w:val="hybridMultilevel"/>
    <w:tmpl w:val="D1961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07692"/>
    <w:multiLevelType w:val="hybridMultilevel"/>
    <w:tmpl w:val="2990C3B2"/>
    <w:lvl w:ilvl="0" w:tplc="04090003">
      <w:start w:val="1"/>
      <w:numFmt w:val="bullet"/>
      <w:lvlText w:val="o"/>
      <w:lvlJc w:val="left"/>
      <w:pPr>
        <w:tabs>
          <w:tab w:val="num" w:pos="1440"/>
        </w:tabs>
        <w:ind w:left="1440" w:hanging="720"/>
      </w:pPr>
      <w:rPr>
        <w:rFonts w:ascii="Courier New" w:hAnsi="Courier New" w:cs="Courier New" w:hint="default"/>
        <w:u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5D57257"/>
    <w:multiLevelType w:val="hybridMultilevel"/>
    <w:tmpl w:val="07F45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563F2"/>
    <w:multiLevelType w:val="hybridMultilevel"/>
    <w:tmpl w:val="A050C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761EB"/>
    <w:multiLevelType w:val="hybridMultilevel"/>
    <w:tmpl w:val="78F4935C"/>
    <w:lvl w:ilvl="0" w:tplc="04090001">
      <w:start w:val="1"/>
      <w:numFmt w:val="bullet"/>
      <w:lvlText w:val=""/>
      <w:lvlJc w:val="left"/>
      <w:pPr>
        <w:tabs>
          <w:tab w:val="num" w:pos="1440"/>
        </w:tabs>
        <w:ind w:left="1440" w:hanging="720"/>
      </w:pPr>
      <w:rPr>
        <w:rFonts w:ascii="Symbol" w:hAnsi="Symbol" w:hint="default"/>
        <w:u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0010A17"/>
    <w:multiLevelType w:val="hybridMultilevel"/>
    <w:tmpl w:val="7A96695E"/>
    <w:lvl w:ilvl="0" w:tplc="71B474A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52FD0"/>
    <w:multiLevelType w:val="hybridMultilevel"/>
    <w:tmpl w:val="FC8E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E6E1D"/>
    <w:multiLevelType w:val="hybridMultilevel"/>
    <w:tmpl w:val="397C9CE0"/>
    <w:lvl w:ilvl="0" w:tplc="04090001">
      <w:start w:val="1"/>
      <w:numFmt w:val="bullet"/>
      <w:lvlText w:val=""/>
      <w:lvlJc w:val="left"/>
      <w:pPr>
        <w:tabs>
          <w:tab w:val="num" w:pos="1440"/>
        </w:tabs>
        <w:ind w:left="1440" w:hanging="720"/>
      </w:pPr>
      <w:rPr>
        <w:rFonts w:ascii="Symbol" w:hAnsi="Symbol" w:hint="default"/>
        <w:u w:val="no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36957C2"/>
    <w:multiLevelType w:val="hybridMultilevel"/>
    <w:tmpl w:val="CC487310"/>
    <w:lvl w:ilvl="0" w:tplc="04090001">
      <w:start w:val="1"/>
      <w:numFmt w:val="bullet"/>
      <w:lvlText w:val=""/>
      <w:lvlJc w:val="left"/>
      <w:pPr>
        <w:tabs>
          <w:tab w:val="num" w:pos="1080"/>
        </w:tabs>
        <w:ind w:left="1080" w:hanging="720"/>
      </w:pPr>
      <w:rPr>
        <w:rFonts w:ascii="Symbol" w:hAnsi="Symbol"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8924664">
    <w:abstractNumId w:val="9"/>
  </w:num>
  <w:num w:numId="2" w16cid:durableId="1359355848">
    <w:abstractNumId w:val="7"/>
  </w:num>
  <w:num w:numId="3" w16cid:durableId="2127507590">
    <w:abstractNumId w:val="6"/>
  </w:num>
  <w:num w:numId="4" w16cid:durableId="642856803">
    <w:abstractNumId w:val="5"/>
  </w:num>
  <w:num w:numId="5" w16cid:durableId="1228806181">
    <w:abstractNumId w:val="4"/>
  </w:num>
  <w:num w:numId="6" w16cid:durableId="1585869792">
    <w:abstractNumId w:val="8"/>
  </w:num>
  <w:num w:numId="7" w16cid:durableId="696583332">
    <w:abstractNumId w:val="3"/>
  </w:num>
  <w:num w:numId="8" w16cid:durableId="1329748152">
    <w:abstractNumId w:val="2"/>
  </w:num>
  <w:num w:numId="9" w16cid:durableId="1150174785">
    <w:abstractNumId w:val="1"/>
  </w:num>
  <w:num w:numId="10" w16cid:durableId="1763067301">
    <w:abstractNumId w:val="0"/>
  </w:num>
  <w:num w:numId="11" w16cid:durableId="1719434345">
    <w:abstractNumId w:val="23"/>
  </w:num>
  <w:num w:numId="12" w16cid:durableId="537398860">
    <w:abstractNumId w:val="14"/>
  </w:num>
  <w:num w:numId="13" w16cid:durableId="1867795332">
    <w:abstractNumId w:val="28"/>
  </w:num>
  <w:num w:numId="14" w16cid:durableId="1684474846">
    <w:abstractNumId w:val="13"/>
  </w:num>
  <w:num w:numId="15" w16cid:durableId="740450086">
    <w:abstractNumId w:val="15"/>
  </w:num>
  <w:num w:numId="16" w16cid:durableId="1198085575">
    <w:abstractNumId w:val="17"/>
  </w:num>
  <w:num w:numId="17" w16cid:durableId="2113277254">
    <w:abstractNumId w:val="18"/>
  </w:num>
  <w:num w:numId="18" w16cid:durableId="1881015354">
    <w:abstractNumId w:val="27"/>
  </w:num>
  <w:num w:numId="19" w16cid:durableId="1323050273">
    <w:abstractNumId w:val="10"/>
  </w:num>
  <w:num w:numId="20" w16cid:durableId="420372483">
    <w:abstractNumId w:val="24"/>
  </w:num>
  <w:num w:numId="21" w16cid:durableId="1233471317">
    <w:abstractNumId w:val="21"/>
  </w:num>
  <w:num w:numId="22" w16cid:durableId="1773160709">
    <w:abstractNumId w:val="25"/>
  </w:num>
  <w:num w:numId="23" w16cid:durableId="500433839">
    <w:abstractNumId w:val="22"/>
  </w:num>
  <w:num w:numId="24" w16cid:durableId="1956256503">
    <w:abstractNumId w:val="19"/>
  </w:num>
  <w:num w:numId="25" w16cid:durableId="1694653666">
    <w:abstractNumId w:val="11"/>
  </w:num>
  <w:num w:numId="26" w16cid:durableId="51932461">
    <w:abstractNumId w:val="20"/>
  </w:num>
  <w:num w:numId="27" w16cid:durableId="1448937291">
    <w:abstractNumId w:val="16"/>
  </w:num>
  <w:num w:numId="28" w16cid:durableId="693114961">
    <w:abstractNumId w:val="12"/>
  </w:num>
  <w:num w:numId="29" w16cid:durableId="13632825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72364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60"/>
    <w:rsid w:val="00021FE8"/>
    <w:rsid w:val="0005729C"/>
    <w:rsid w:val="0006654B"/>
    <w:rsid w:val="0007264F"/>
    <w:rsid w:val="00096C2E"/>
    <w:rsid w:val="000974D3"/>
    <w:rsid w:val="000E26B0"/>
    <w:rsid w:val="00126ADF"/>
    <w:rsid w:val="00131860"/>
    <w:rsid w:val="001620A2"/>
    <w:rsid w:val="0018010F"/>
    <w:rsid w:val="00196B50"/>
    <w:rsid w:val="00196F31"/>
    <w:rsid w:val="001B0080"/>
    <w:rsid w:val="001D2530"/>
    <w:rsid w:val="001E3955"/>
    <w:rsid w:val="00210575"/>
    <w:rsid w:val="00234349"/>
    <w:rsid w:val="00234677"/>
    <w:rsid w:val="002854A0"/>
    <w:rsid w:val="00286DDC"/>
    <w:rsid w:val="00297624"/>
    <w:rsid w:val="002C7600"/>
    <w:rsid w:val="002E617D"/>
    <w:rsid w:val="002F0BAE"/>
    <w:rsid w:val="0033582C"/>
    <w:rsid w:val="00336640"/>
    <w:rsid w:val="00370C7A"/>
    <w:rsid w:val="003B5CA0"/>
    <w:rsid w:val="00434BA9"/>
    <w:rsid w:val="00453E18"/>
    <w:rsid w:val="004636ED"/>
    <w:rsid w:val="004729E1"/>
    <w:rsid w:val="0048595D"/>
    <w:rsid w:val="004A1A18"/>
    <w:rsid w:val="004A1DC1"/>
    <w:rsid w:val="004B5651"/>
    <w:rsid w:val="004C3BF7"/>
    <w:rsid w:val="005154BE"/>
    <w:rsid w:val="00547421"/>
    <w:rsid w:val="00553031"/>
    <w:rsid w:val="005605DA"/>
    <w:rsid w:val="0057734D"/>
    <w:rsid w:val="005A3CED"/>
    <w:rsid w:val="005E5746"/>
    <w:rsid w:val="005F67A9"/>
    <w:rsid w:val="006352BD"/>
    <w:rsid w:val="0065066D"/>
    <w:rsid w:val="0069538D"/>
    <w:rsid w:val="006D23AF"/>
    <w:rsid w:val="006D6209"/>
    <w:rsid w:val="006E3576"/>
    <w:rsid w:val="0070161F"/>
    <w:rsid w:val="00780C76"/>
    <w:rsid w:val="007E561D"/>
    <w:rsid w:val="00804B3C"/>
    <w:rsid w:val="008104CB"/>
    <w:rsid w:val="00834A75"/>
    <w:rsid w:val="00856282"/>
    <w:rsid w:val="008A2EA9"/>
    <w:rsid w:val="008C652B"/>
    <w:rsid w:val="008D19A5"/>
    <w:rsid w:val="008F14C4"/>
    <w:rsid w:val="00904B1D"/>
    <w:rsid w:val="00920FD3"/>
    <w:rsid w:val="00931F15"/>
    <w:rsid w:val="00991131"/>
    <w:rsid w:val="0099620E"/>
    <w:rsid w:val="00A274D6"/>
    <w:rsid w:val="00A31A3C"/>
    <w:rsid w:val="00A64529"/>
    <w:rsid w:val="00AB16CE"/>
    <w:rsid w:val="00AD4D86"/>
    <w:rsid w:val="00AD5D3C"/>
    <w:rsid w:val="00AF0160"/>
    <w:rsid w:val="00B311DE"/>
    <w:rsid w:val="00B42C12"/>
    <w:rsid w:val="00B63649"/>
    <w:rsid w:val="00BB7182"/>
    <w:rsid w:val="00BD4013"/>
    <w:rsid w:val="00BF0A41"/>
    <w:rsid w:val="00C9561B"/>
    <w:rsid w:val="00CA4178"/>
    <w:rsid w:val="00CC05DD"/>
    <w:rsid w:val="00CD48D0"/>
    <w:rsid w:val="00D00638"/>
    <w:rsid w:val="00D1475C"/>
    <w:rsid w:val="00D34CB4"/>
    <w:rsid w:val="00D36F5E"/>
    <w:rsid w:val="00D41667"/>
    <w:rsid w:val="00D65BFD"/>
    <w:rsid w:val="00D67DE9"/>
    <w:rsid w:val="00D95B46"/>
    <w:rsid w:val="00DB2B3C"/>
    <w:rsid w:val="00DF577A"/>
    <w:rsid w:val="00E14AA8"/>
    <w:rsid w:val="00E20286"/>
    <w:rsid w:val="00E95AAC"/>
    <w:rsid w:val="00EC51C7"/>
    <w:rsid w:val="00F76C20"/>
    <w:rsid w:val="00F8091B"/>
    <w:rsid w:val="00F9719F"/>
    <w:rsid w:val="00FC30B4"/>
    <w:rsid w:val="00FF5813"/>
    <w:rsid w:val="00FF7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F340F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after="480"/>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131860"/>
    <w:pPr>
      <w:spacing w:line="240" w:lineRule="auto"/>
      <w:jc w:val="center"/>
      <w:outlineLvl w:val="2"/>
    </w:pPr>
    <w:rPr>
      <w:rFonts w:asciiTheme="majorHAnsi" w:eastAsiaTheme="majorEastAsia" w:hAnsiTheme="majorHAnsi" w:cstheme="majorBidi"/>
      <w:b/>
      <w:bCs/>
      <w:color w:val="FFFFFF" w:themeColor="background1"/>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31860"/>
    <w:rPr>
      <w:rFonts w:asciiTheme="majorHAnsi" w:eastAsiaTheme="majorEastAsia" w:hAnsiTheme="majorHAnsi" w:cstheme="majorBidi"/>
      <w:b/>
      <w:bCs/>
      <w:color w:val="FFFFFF" w:themeColor="background1"/>
      <w:sz w:val="22"/>
      <w:szCs w:val="22"/>
    </w:rPr>
  </w:style>
  <w:style w:type="paragraph" w:customStyle="1" w:styleId="Labels">
    <w:name w:val="Labels"/>
    <w:basedOn w:val="Normal"/>
    <w:next w:val="Normal"/>
    <w:uiPriority w:val="1"/>
    <w:qFormat/>
    <w:pPr>
      <w:spacing w:line="240" w:lineRule="auto"/>
      <w:jc w:val="center"/>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iPriority w:val="99"/>
    <w:unhideWhenUsed/>
    <w:pPr>
      <w:tabs>
        <w:tab w:val="center" w:pos="4680"/>
        <w:tab w:val="right" w:pos="9360"/>
      </w:tabs>
      <w:spacing w:line="240" w:lineRule="auto"/>
      <w:jc w:val="center"/>
    </w:pPr>
  </w:style>
  <w:style w:type="character" w:customStyle="1" w:styleId="FooterChar">
    <w:name w:val="Footer Char"/>
    <w:basedOn w:val="DefaultParagraphFont"/>
    <w:link w:val="Footer"/>
    <w:uiPriority w:val="99"/>
    <w:rPr>
      <w:spacing w:val="4"/>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Spacing">
    <w:name w:val="No Spacing"/>
    <w:uiPriority w:val="1"/>
    <w:unhideWhenUsed/>
    <w:qFormat/>
    <w:pPr>
      <w:spacing w:line="240" w:lineRule="auto"/>
    </w:pPr>
    <w:rPr>
      <w:spacing w:val="4"/>
    </w:rPr>
  </w:style>
  <w:style w:type="paragraph" w:styleId="NormalWeb">
    <w:name w:val="Normal (Web)"/>
    <w:basedOn w:val="Normal"/>
    <w:uiPriority w:val="99"/>
    <w:unhideWhenUsed/>
    <w:rsid w:val="00131860"/>
    <w:pPr>
      <w:spacing w:before="100" w:beforeAutospacing="1" w:after="115" w:line="240" w:lineRule="auto"/>
    </w:pPr>
    <w:rPr>
      <w:rFonts w:ascii="Times New Roman" w:eastAsia="Times New Roman" w:hAnsi="Times New Roman" w:cs="Times New Roman"/>
      <w:sz w:val="24"/>
      <w:szCs w:val="24"/>
      <w:lang w:eastAsia="en-US"/>
    </w:rPr>
  </w:style>
  <w:style w:type="character" w:styleId="Hyperlink">
    <w:name w:val="Hyperlink"/>
    <w:rsid w:val="00EC51C7"/>
    <w:rPr>
      <w:color w:val="0000FF"/>
      <w:u w:val="single"/>
    </w:rPr>
  </w:style>
  <w:style w:type="paragraph" w:styleId="Header">
    <w:name w:val="header"/>
    <w:basedOn w:val="Normal"/>
    <w:link w:val="HeaderChar"/>
    <w:uiPriority w:val="99"/>
    <w:unhideWhenUsed/>
    <w:rsid w:val="00EC51C7"/>
    <w:pPr>
      <w:tabs>
        <w:tab w:val="center" w:pos="4680"/>
        <w:tab w:val="right" w:pos="9360"/>
      </w:tabs>
      <w:spacing w:line="240" w:lineRule="auto"/>
    </w:pPr>
  </w:style>
  <w:style w:type="character" w:customStyle="1" w:styleId="HeaderChar">
    <w:name w:val="Header Char"/>
    <w:basedOn w:val="DefaultParagraphFont"/>
    <w:link w:val="Header"/>
    <w:uiPriority w:val="99"/>
    <w:rsid w:val="00EC51C7"/>
  </w:style>
  <w:style w:type="paragraph" w:styleId="ListParagraph">
    <w:name w:val="List Paragraph"/>
    <w:basedOn w:val="Normal"/>
    <w:uiPriority w:val="34"/>
    <w:qFormat/>
    <w:rsid w:val="00F8091B"/>
    <w:pPr>
      <w:spacing w:line="240" w:lineRule="auto"/>
      <w:ind w:left="720"/>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CA4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1200">
      <w:bodyDiv w:val="1"/>
      <w:marLeft w:val="0"/>
      <w:marRight w:val="0"/>
      <w:marTop w:val="0"/>
      <w:marBottom w:val="0"/>
      <w:divBdr>
        <w:top w:val="none" w:sz="0" w:space="0" w:color="auto"/>
        <w:left w:val="none" w:sz="0" w:space="0" w:color="auto"/>
        <w:bottom w:val="none" w:sz="0" w:space="0" w:color="auto"/>
        <w:right w:val="none" w:sz="0" w:space="0" w:color="auto"/>
      </w:divBdr>
    </w:div>
    <w:div w:id="376129518">
      <w:bodyDiv w:val="1"/>
      <w:marLeft w:val="0"/>
      <w:marRight w:val="0"/>
      <w:marTop w:val="0"/>
      <w:marBottom w:val="0"/>
      <w:divBdr>
        <w:top w:val="none" w:sz="0" w:space="0" w:color="auto"/>
        <w:left w:val="none" w:sz="0" w:space="0" w:color="auto"/>
        <w:bottom w:val="none" w:sz="0" w:space="0" w:color="auto"/>
        <w:right w:val="none" w:sz="0" w:space="0" w:color="auto"/>
      </w:divBdr>
    </w:div>
    <w:div w:id="1013994408">
      <w:bodyDiv w:val="1"/>
      <w:marLeft w:val="0"/>
      <w:marRight w:val="0"/>
      <w:marTop w:val="0"/>
      <w:marBottom w:val="0"/>
      <w:divBdr>
        <w:top w:val="none" w:sz="0" w:space="0" w:color="auto"/>
        <w:left w:val="none" w:sz="0" w:space="0" w:color="auto"/>
        <w:bottom w:val="none" w:sz="0" w:space="0" w:color="auto"/>
        <w:right w:val="none" w:sz="0" w:space="0" w:color="auto"/>
      </w:divBdr>
    </w:div>
    <w:div w:id="186439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PAQ\AppData\Roaming\Microsoft\Templates\Request%20form%20for%20approval%20to%20hi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AFFA8-1ECE-45CC-93E7-F226E19D1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Request form for approval to hire</Template>
  <TotalTime>0</TotalTime>
  <Pages>3</Pages>
  <Words>899</Words>
  <Characters>4753</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2025-08-06T21:56:00Z</dcterms:created>
  <dcterms:modified xsi:type="dcterms:W3CDTF">2026-02-24T00:35:00Z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TC040219759991</vt:lpwstr>
  </property>
</Properties>
</file>