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2EF5" w14:textId="77777777" w:rsidR="00CF250B" w:rsidRPr="009B4F17" w:rsidRDefault="00CF250B" w:rsidP="000D3FAE">
      <w:pPr>
        <w:spacing w:after="0" w:line="240" w:lineRule="auto"/>
        <w:jc w:val="center"/>
        <w:rPr>
          <w:rFonts w:ascii="Arial" w:hAnsi="Arial" w:cs="Arial"/>
          <w:b/>
          <w:color w:val="000000" w:themeColor="text1"/>
          <w:sz w:val="24"/>
          <w:szCs w:val="24"/>
        </w:rPr>
      </w:pPr>
      <w:r w:rsidRPr="009B4F17">
        <w:rPr>
          <w:rFonts w:ascii="Arial" w:hAnsi="Arial" w:cs="Arial"/>
          <w:b/>
          <w:color w:val="000000" w:themeColor="text1"/>
          <w:sz w:val="24"/>
          <w:szCs w:val="24"/>
        </w:rPr>
        <w:t>Washington Cred</w:t>
      </w:r>
      <w:r w:rsidR="00FC641C" w:rsidRPr="009B4F17">
        <w:rPr>
          <w:rFonts w:ascii="Arial" w:hAnsi="Arial" w:cs="Arial"/>
          <w:b/>
          <w:color w:val="000000" w:themeColor="text1"/>
          <w:sz w:val="24"/>
          <w:szCs w:val="24"/>
        </w:rPr>
        <w:t>entialing Standardization Group</w:t>
      </w:r>
      <w:r w:rsidRPr="009B4F17">
        <w:rPr>
          <w:rFonts w:ascii="Arial" w:hAnsi="Arial" w:cs="Arial"/>
          <w:b/>
          <w:color w:val="000000" w:themeColor="text1"/>
          <w:sz w:val="24"/>
          <w:szCs w:val="24"/>
        </w:rPr>
        <w:br/>
        <w:t>Shared Delegation Audit Program</w:t>
      </w:r>
      <w:r w:rsidRPr="009B4F17">
        <w:rPr>
          <w:rFonts w:ascii="Arial" w:hAnsi="Arial" w:cs="Arial"/>
          <w:b/>
          <w:color w:val="000000" w:themeColor="text1"/>
          <w:sz w:val="24"/>
          <w:szCs w:val="24"/>
        </w:rPr>
        <w:br/>
        <w:t>Best Practice Tool for Ongoing Monitoring</w:t>
      </w:r>
    </w:p>
    <w:p w14:paraId="4FCE19E3" w14:textId="77777777" w:rsidR="00CF250B" w:rsidRPr="009B4F17" w:rsidRDefault="00CF250B" w:rsidP="000D3FAE">
      <w:pPr>
        <w:spacing w:after="0" w:line="240" w:lineRule="auto"/>
        <w:jc w:val="center"/>
        <w:rPr>
          <w:rFonts w:ascii="Arial" w:hAnsi="Arial" w:cs="Arial"/>
          <w:b/>
          <w:color w:val="000000" w:themeColor="text1"/>
        </w:rPr>
      </w:pPr>
    </w:p>
    <w:p w14:paraId="68F0B22E" w14:textId="6B1850CE" w:rsidR="000D3FAE" w:rsidRPr="009B4F17" w:rsidRDefault="00AE0A0C" w:rsidP="007E21CC">
      <w:pPr>
        <w:pStyle w:val="BodyText2"/>
        <w:rPr>
          <w:sz w:val="22"/>
          <w:szCs w:val="22"/>
        </w:rPr>
      </w:pPr>
      <w:r w:rsidRPr="009B4F17">
        <w:rPr>
          <w:sz w:val="22"/>
          <w:szCs w:val="22"/>
        </w:rPr>
        <w:t>This best practice tool was created by the Washington Crede</w:t>
      </w:r>
      <w:r w:rsidR="005A73CC" w:rsidRPr="009B4F17">
        <w:rPr>
          <w:sz w:val="22"/>
          <w:szCs w:val="22"/>
        </w:rPr>
        <w:t xml:space="preserve">ntialing Standardization Group, </w:t>
      </w:r>
      <w:r w:rsidRPr="009B4F17">
        <w:rPr>
          <w:sz w:val="22"/>
          <w:szCs w:val="22"/>
        </w:rPr>
        <w:t xml:space="preserve">Shared Delegation Audit Program to assist </w:t>
      </w:r>
      <w:r w:rsidR="000D3FAE" w:rsidRPr="009B4F17">
        <w:rPr>
          <w:sz w:val="22"/>
          <w:szCs w:val="22"/>
        </w:rPr>
        <w:t>M</w:t>
      </w:r>
      <w:r w:rsidRPr="009B4F17">
        <w:rPr>
          <w:sz w:val="22"/>
          <w:szCs w:val="22"/>
        </w:rPr>
        <w:t xml:space="preserve">edical </w:t>
      </w:r>
      <w:r w:rsidR="000D3FAE" w:rsidRPr="009B4F17">
        <w:rPr>
          <w:sz w:val="22"/>
          <w:szCs w:val="22"/>
        </w:rPr>
        <w:t>G</w:t>
      </w:r>
      <w:r w:rsidRPr="009B4F17">
        <w:rPr>
          <w:sz w:val="22"/>
          <w:szCs w:val="22"/>
        </w:rPr>
        <w:t>roups</w:t>
      </w:r>
      <w:r w:rsidR="000D3FAE" w:rsidRPr="009B4F17">
        <w:rPr>
          <w:sz w:val="22"/>
          <w:szCs w:val="22"/>
        </w:rPr>
        <w:t xml:space="preserve"> that have taken on the responsibility of performing ongoing monitoring activit</w:t>
      </w:r>
      <w:r w:rsidR="00FC641C" w:rsidRPr="009B4F17">
        <w:rPr>
          <w:sz w:val="22"/>
          <w:szCs w:val="22"/>
        </w:rPr>
        <w:t>ies on behalf of a Health Plan.</w:t>
      </w:r>
    </w:p>
    <w:p w14:paraId="476329D3" w14:textId="030F3B73" w:rsidR="000D3FAE" w:rsidRPr="009B4F17" w:rsidRDefault="000D3FAE" w:rsidP="00B90D30">
      <w:pPr>
        <w:pStyle w:val="BodyText"/>
        <w:spacing w:after="240"/>
      </w:pPr>
      <w:r w:rsidRPr="009B4F17">
        <w:t xml:space="preserve">The following Health Plan accreditation and regulatory requirements regarding ongoing monitoring of practitioner sanctions, </w:t>
      </w:r>
      <w:r w:rsidR="00AE4038">
        <w:t xml:space="preserve">exclusions, </w:t>
      </w:r>
      <w:r w:rsidRPr="009B4F17">
        <w:t>complaints</w:t>
      </w:r>
      <w:r w:rsidR="00EE2F27" w:rsidRPr="009B4F17">
        <w:t>,</w:t>
      </w:r>
      <w:r w:rsidRPr="009B4F17">
        <w:t xml:space="preserve"> and quality issues between recredentialing cycles must be met:</w:t>
      </w:r>
    </w:p>
    <w:tbl>
      <w:tblPr>
        <w:tblStyle w:val="TableGrid"/>
        <w:tblW w:w="10795" w:type="dxa"/>
        <w:tblLayout w:type="fixed"/>
        <w:tblLook w:val="04A0" w:firstRow="1" w:lastRow="0" w:firstColumn="1" w:lastColumn="0" w:noHBand="0" w:noVBand="1"/>
      </w:tblPr>
      <w:tblGrid>
        <w:gridCol w:w="1818"/>
        <w:gridCol w:w="1417"/>
        <w:gridCol w:w="5130"/>
        <w:gridCol w:w="2430"/>
      </w:tblGrid>
      <w:tr w:rsidR="001B5B4C" w:rsidRPr="00CF250B" w14:paraId="1D787104" w14:textId="77777777" w:rsidTr="0049067D">
        <w:trPr>
          <w:tblHeader/>
        </w:trPr>
        <w:tc>
          <w:tcPr>
            <w:tcW w:w="1818" w:type="dxa"/>
            <w:shd w:val="clear" w:color="auto" w:fill="000000" w:themeFill="text1"/>
          </w:tcPr>
          <w:p w14:paraId="4248564C" w14:textId="77777777" w:rsidR="00FA2626" w:rsidRPr="009B4F17" w:rsidRDefault="00FA2626" w:rsidP="00FA2626">
            <w:pPr>
              <w:jc w:val="center"/>
              <w:rPr>
                <w:rFonts w:ascii="Arial" w:hAnsi="Arial" w:cs="Arial"/>
                <w:color w:val="FFFFFF" w:themeColor="background1"/>
              </w:rPr>
            </w:pPr>
            <w:r w:rsidRPr="009B4F17">
              <w:rPr>
                <w:rFonts w:ascii="Arial" w:hAnsi="Arial" w:cs="Arial"/>
                <w:color w:val="FFFFFF" w:themeColor="background1"/>
              </w:rPr>
              <w:t>Activity</w:t>
            </w:r>
          </w:p>
        </w:tc>
        <w:tc>
          <w:tcPr>
            <w:tcW w:w="1417" w:type="dxa"/>
            <w:shd w:val="clear" w:color="auto" w:fill="000000" w:themeFill="text1"/>
          </w:tcPr>
          <w:p w14:paraId="6C2388DC" w14:textId="77777777" w:rsidR="00FA2626" w:rsidRPr="009B4F17" w:rsidRDefault="00FA2626" w:rsidP="00FA2626">
            <w:pPr>
              <w:jc w:val="center"/>
              <w:rPr>
                <w:rFonts w:ascii="Arial" w:hAnsi="Arial" w:cs="Arial"/>
                <w:color w:val="FFFFFF" w:themeColor="background1"/>
              </w:rPr>
            </w:pPr>
            <w:r w:rsidRPr="009B4F17">
              <w:rPr>
                <w:rFonts w:ascii="Arial" w:hAnsi="Arial" w:cs="Arial"/>
                <w:color w:val="FFFFFF" w:themeColor="background1"/>
              </w:rPr>
              <w:t>Required by</w:t>
            </w:r>
          </w:p>
        </w:tc>
        <w:tc>
          <w:tcPr>
            <w:tcW w:w="5130" w:type="dxa"/>
            <w:shd w:val="clear" w:color="auto" w:fill="000000" w:themeFill="text1"/>
          </w:tcPr>
          <w:p w14:paraId="2A46454D" w14:textId="77777777" w:rsidR="00FA2626" w:rsidRPr="009B4F17" w:rsidRDefault="00FA2626" w:rsidP="00FA2626">
            <w:pPr>
              <w:jc w:val="center"/>
              <w:rPr>
                <w:rFonts w:ascii="Arial" w:hAnsi="Arial" w:cs="Arial"/>
                <w:color w:val="FFFFFF" w:themeColor="background1"/>
              </w:rPr>
            </w:pPr>
            <w:r w:rsidRPr="009B4F17">
              <w:rPr>
                <w:rFonts w:ascii="Arial" w:hAnsi="Arial" w:cs="Arial"/>
                <w:color w:val="FFFFFF" w:themeColor="background1"/>
              </w:rPr>
              <w:t>Acceptable Sources</w:t>
            </w:r>
          </w:p>
        </w:tc>
        <w:tc>
          <w:tcPr>
            <w:tcW w:w="2430" w:type="dxa"/>
            <w:shd w:val="clear" w:color="auto" w:fill="000000" w:themeFill="text1"/>
          </w:tcPr>
          <w:p w14:paraId="64DD6BAB" w14:textId="77777777" w:rsidR="00FA2626" w:rsidRPr="009B4F17" w:rsidRDefault="00FA2626" w:rsidP="00FA2626">
            <w:pPr>
              <w:jc w:val="center"/>
              <w:rPr>
                <w:rFonts w:ascii="Arial" w:hAnsi="Arial" w:cs="Arial"/>
                <w:color w:val="FFFFFF" w:themeColor="background1"/>
              </w:rPr>
            </w:pPr>
            <w:r w:rsidRPr="009B4F17">
              <w:rPr>
                <w:rFonts w:ascii="Arial" w:hAnsi="Arial" w:cs="Arial"/>
                <w:color w:val="FFFFFF" w:themeColor="background1"/>
              </w:rPr>
              <w:t>Timeframe</w:t>
            </w:r>
          </w:p>
        </w:tc>
      </w:tr>
      <w:tr w:rsidR="0073496A" w:rsidRPr="00706737" w14:paraId="31574C99" w14:textId="77777777" w:rsidTr="0049067D">
        <w:trPr>
          <w:trHeight w:val="2600"/>
        </w:trPr>
        <w:tc>
          <w:tcPr>
            <w:tcW w:w="1818" w:type="dxa"/>
          </w:tcPr>
          <w:p w14:paraId="540EB8E0" w14:textId="3BAF436F" w:rsidR="0073496A" w:rsidRPr="009B4F17" w:rsidRDefault="0073496A" w:rsidP="00FA2626">
            <w:pPr>
              <w:rPr>
                <w:rFonts w:ascii="Arial" w:hAnsi="Arial" w:cs="Arial"/>
                <w:color w:val="000000" w:themeColor="text1"/>
              </w:rPr>
            </w:pPr>
            <w:r>
              <w:rPr>
                <w:rFonts w:ascii="Arial" w:hAnsi="Arial" w:cs="Arial"/>
                <w:color w:val="000000" w:themeColor="text1"/>
              </w:rPr>
              <w:t>Collects and reviews Medicare</w:t>
            </w:r>
            <w:r w:rsidR="00BE650A">
              <w:rPr>
                <w:rFonts w:ascii="Arial" w:hAnsi="Arial" w:cs="Arial"/>
                <w:color w:val="000000" w:themeColor="text1"/>
              </w:rPr>
              <w:t xml:space="preserve"> s</w:t>
            </w:r>
            <w:r>
              <w:rPr>
                <w:rFonts w:ascii="Arial" w:hAnsi="Arial" w:cs="Arial"/>
                <w:color w:val="000000" w:themeColor="text1"/>
              </w:rPr>
              <w:t>anctions</w:t>
            </w:r>
          </w:p>
        </w:tc>
        <w:tc>
          <w:tcPr>
            <w:tcW w:w="1417" w:type="dxa"/>
          </w:tcPr>
          <w:p w14:paraId="53D74683" w14:textId="6C199785" w:rsidR="0073496A" w:rsidRPr="009B4F17" w:rsidRDefault="002D4844" w:rsidP="004835D4">
            <w:pPr>
              <w:jc w:val="center"/>
              <w:rPr>
                <w:rFonts w:ascii="Arial" w:hAnsi="Arial" w:cs="Arial"/>
                <w:color w:val="000000" w:themeColor="text1"/>
              </w:rPr>
            </w:pPr>
            <w:r>
              <w:rPr>
                <w:rFonts w:ascii="Arial" w:hAnsi="Arial" w:cs="Arial"/>
                <w:color w:val="000000" w:themeColor="text1"/>
              </w:rPr>
              <w:t>NCQA, CMS, URAC</w:t>
            </w:r>
          </w:p>
        </w:tc>
        <w:tc>
          <w:tcPr>
            <w:tcW w:w="5130" w:type="dxa"/>
          </w:tcPr>
          <w:p w14:paraId="348ACFB5" w14:textId="1B23D829" w:rsidR="0073496A" w:rsidRDefault="00BE650A" w:rsidP="00484950">
            <w:pPr>
              <w:pStyle w:val="ListParagraph"/>
              <w:numPr>
                <w:ilvl w:val="0"/>
                <w:numId w:val="2"/>
              </w:numPr>
              <w:contextualSpacing w:val="0"/>
              <w:rPr>
                <w:rFonts w:ascii="Arial" w:hAnsi="Arial" w:cs="Arial"/>
                <w:color w:val="000000" w:themeColor="text1"/>
              </w:rPr>
            </w:pPr>
            <w:r>
              <w:rPr>
                <w:rFonts w:ascii="Arial" w:hAnsi="Arial" w:cs="Arial"/>
                <w:color w:val="000000" w:themeColor="text1"/>
              </w:rPr>
              <w:t xml:space="preserve">NPDB Continuous Query; </w:t>
            </w:r>
            <w:r w:rsidRPr="00E81F6F">
              <w:rPr>
                <w:rFonts w:ascii="Arial" w:hAnsi="Arial" w:cs="Arial"/>
                <w:b/>
                <w:bCs/>
                <w:color w:val="000000" w:themeColor="text1"/>
              </w:rPr>
              <w:t>or</w:t>
            </w:r>
          </w:p>
          <w:p w14:paraId="06043C9E" w14:textId="77777777" w:rsidR="00BE650A" w:rsidRDefault="00BE650A" w:rsidP="00484950">
            <w:pPr>
              <w:pStyle w:val="ListParagraph"/>
              <w:numPr>
                <w:ilvl w:val="0"/>
                <w:numId w:val="2"/>
              </w:numPr>
              <w:contextualSpacing w:val="0"/>
              <w:rPr>
                <w:rFonts w:ascii="Arial" w:hAnsi="Arial" w:cs="Arial"/>
                <w:color w:val="000000" w:themeColor="text1"/>
              </w:rPr>
            </w:pPr>
            <w:r>
              <w:rPr>
                <w:rFonts w:ascii="Arial" w:hAnsi="Arial" w:cs="Arial"/>
                <w:color w:val="000000" w:themeColor="text1"/>
              </w:rPr>
              <w:t>System for Award Management (SAM)</w:t>
            </w:r>
          </w:p>
          <w:p w14:paraId="04B8E0F7" w14:textId="5726148B" w:rsidR="009E567E" w:rsidRPr="00E81F6F" w:rsidRDefault="00BE650A" w:rsidP="009E567E">
            <w:pPr>
              <w:pStyle w:val="ListParagraph"/>
              <w:numPr>
                <w:ilvl w:val="0"/>
                <w:numId w:val="2"/>
              </w:numPr>
              <w:contextualSpacing w:val="0"/>
              <w:rPr>
                <w:rFonts w:ascii="Arial" w:hAnsi="Arial" w:cs="Arial"/>
                <w:color w:val="000000" w:themeColor="text1"/>
              </w:rPr>
            </w:pPr>
            <w:r w:rsidRPr="009B4F17">
              <w:rPr>
                <w:rFonts w:ascii="Arial" w:hAnsi="Arial" w:cs="Arial"/>
                <w:color w:val="000000" w:themeColor="text1"/>
                <w:u w:val="single"/>
              </w:rPr>
              <w:t>Note:</w:t>
            </w:r>
            <w:r w:rsidRPr="009B4F17">
              <w:rPr>
                <w:rFonts w:ascii="Arial" w:hAnsi="Arial" w:cs="Arial"/>
                <w:color w:val="000000" w:themeColor="text1"/>
              </w:rPr>
              <w:t xml:space="preserve"> </w:t>
            </w:r>
            <w:r w:rsidR="009E567E">
              <w:rPr>
                <w:rFonts w:ascii="Arial" w:hAnsi="Arial" w:cs="Arial"/>
                <w:color w:val="000000" w:themeColor="text1"/>
              </w:rPr>
              <w:t xml:space="preserve">For </w:t>
            </w:r>
            <w:r w:rsidR="00851C4A">
              <w:rPr>
                <w:rFonts w:ascii="Arial" w:hAnsi="Arial" w:cs="Arial"/>
                <w:color w:val="000000" w:themeColor="text1"/>
              </w:rPr>
              <w:t>H</w:t>
            </w:r>
            <w:r w:rsidR="009E567E">
              <w:rPr>
                <w:rFonts w:ascii="Arial" w:hAnsi="Arial" w:cs="Arial"/>
                <w:color w:val="000000" w:themeColor="text1"/>
              </w:rPr>
              <w:t xml:space="preserve">ealth </w:t>
            </w:r>
            <w:r w:rsidR="00851C4A">
              <w:rPr>
                <w:rFonts w:ascii="Arial" w:hAnsi="Arial" w:cs="Arial"/>
                <w:color w:val="000000" w:themeColor="text1"/>
              </w:rPr>
              <w:t>P</w:t>
            </w:r>
            <w:r w:rsidR="009E567E">
              <w:rPr>
                <w:rFonts w:ascii="Arial" w:hAnsi="Arial" w:cs="Arial"/>
                <w:color w:val="000000" w:themeColor="text1"/>
              </w:rPr>
              <w:t>lans with Medicare/Medicaid lines of business, the SAM</w:t>
            </w:r>
            <w:r w:rsidR="00CC02E2">
              <w:rPr>
                <w:rFonts w:ascii="Arial" w:hAnsi="Arial" w:cs="Arial"/>
                <w:color w:val="000000" w:themeColor="text1"/>
              </w:rPr>
              <w:t>.gov</w:t>
            </w:r>
            <w:r w:rsidR="009E567E">
              <w:rPr>
                <w:rFonts w:ascii="Arial" w:hAnsi="Arial" w:cs="Arial"/>
                <w:color w:val="000000" w:themeColor="text1"/>
              </w:rPr>
              <w:t xml:space="preserve"> must be reviewed directly to meet CMS recommendations. Use of a vendor is acceptable only if the vendor performs direct checks against the SAM</w:t>
            </w:r>
            <w:r w:rsidR="00CC02E2">
              <w:rPr>
                <w:rFonts w:ascii="Arial" w:hAnsi="Arial" w:cs="Arial"/>
                <w:color w:val="000000" w:themeColor="text1"/>
              </w:rPr>
              <w:t>.gov website</w:t>
            </w:r>
            <w:r w:rsidR="009E567E">
              <w:rPr>
                <w:rFonts w:ascii="Arial" w:hAnsi="Arial" w:cs="Arial"/>
                <w:color w:val="000000" w:themeColor="text1"/>
              </w:rPr>
              <w:t xml:space="preserve">. </w:t>
            </w:r>
          </w:p>
        </w:tc>
        <w:tc>
          <w:tcPr>
            <w:tcW w:w="2430" w:type="dxa"/>
          </w:tcPr>
          <w:p w14:paraId="77CC1A31" w14:textId="77777777" w:rsidR="00BE650A" w:rsidRPr="009B4F17" w:rsidRDefault="00BE650A" w:rsidP="00BE650A">
            <w:pPr>
              <w:pStyle w:val="BodyText"/>
              <w:spacing w:after="120"/>
            </w:pPr>
            <w:r w:rsidRPr="009B4F17">
              <w:t>At least monthly or within 30 calendar days of its release by the reporting entity</w:t>
            </w:r>
          </w:p>
          <w:p w14:paraId="439B213F" w14:textId="67C7F42B" w:rsidR="0073496A" w:rsidRPr="009B4F17" w:rsidRDefault="00BE650A" w:rsidP="00BE650A">
            <w:pPr>
              <w:rPr>
                <w:rFonts w:ascii="Arial" w:hAnsi="Arial" w:cs="Arial"/>
                <w:color w:val="000000" w:themeColor="text1"/>
              </w:rPr>
            </w:pPr>
            <w:r w:rsidRPr="009B4F17">
              <w:rPr>
                <w:rFonts w:ascii="Arial" w:hAnsi="Arial" w:cs="Arial"/>
                <w:color w:val="000000" w:themeColor="text1"/>
              </w:rPr>
              <w:t xml:space="preserve">For Medicaid lines of business, SAM must be reviewed by </w:t>
            </w:r>
            <w:r w:rsidR="00CC02E2">
              <w:rPr>
                <w:rFonts w:ascii="Arial" w:hAnsi="Arial" w:cs="Arial"/>
                <w:color w:val="000000" w:themeColor="text1"/>
              </w:rPr>
              <w:t xml:space="preserve">the </w:t>
            </w:r>
            <w:r w:rsidRPr="009B4F17">
              <w:rPr>
                <w:rFonts w:ascii="Arial" w:hAnsi="Arial" w:cs="Arial"/>
                <w:color w:val="000000" w:themeColor="text1"/>
              </w:rPr>
              <w:t>15</w:t>
            </w:r>
            <w:r w:rsidRPr="009B4F17">
              <w:rPr>
                <w:rFonts w:ascii="Arial" w:hAnsi="Arial" w:cs="Arial"/>
                <w:color w:val="000000" w:themeColor="text1"/>
                <w:vertAlign w:val="superscript"/>
              </w:rPr>
              <w:t>th</w:t>
            </w:r>
            <w:r w:rsidRPr="009B4F17">
              <w:rPr>
                <w:rFonts w:ascii="Arial" w:hAnsi="Arial" w:cs="Arial"/>
                <w:color w:val="000000" w:themeColor="text1"/>
              </w:rPr>
              <w:t xml:space="preserve"> of the month.</w:t>
            </w:r>
          </w:p>
        </w:tc>
      </w:tr>
      <w:tr w:rsidR="00E9167E" w:rsidRPr="00706737" w14:paraId="6B5C99DA" w14:textId="77777777" w:rsidTr="0049067D">
        <w:trPr>
          <w:trHeight w:val="4040"/>
        </w:trPr>
        <w:tc>
          <w:tcPr>
            <w:tcW w:w="1818" w:type="dxa"/>
          </w:tcPr>
          <w:p w14:paraId="54D76322" w14:textId="77777777" w:rsidR="00E9167E" w:rsidRDefault="00E9167E" w:rsidP="00107C79">
            <w:pPr>
              <w:rPr>
                <w:rFonts w:ascii="Arial" w:hAnsi="Arial" w:cs="Arial"/>
                <w:color w:val="000000" w:themeColor="text1"/>
              </w:rPr>
            </w:pPr>
            <w:r>
              <w:rPr>
                <w:rFonts w:ascii="Arial" w:hAnsi="Arial" w:cs="Arial"/>
                <w:color w:val="000000" w:themeColor="text1"/>
              </w:rPr>
              <w:t>Collects and reviews Medicaid sanctions</w:t>
            </w:r>
          </w:p>
        </w:tc>
        <w:tc>
          <w:tcPr>
            <w:tcW w:w="1417" w:type="dxa"/>
          </w:tcPr>
          <w:p w14:paraId="6602F46E" w14:textId="77777777" w:rsidR="00E9167E" w:rsidRPr="009B4F17" w:rsidRDefault="00E9167E" w:rsidP="00107C79">
            <w:pPr>
              <w:jc w:val="center"/>
              <w:rPr>
                <w:rFonts w:ascii="Arial" w:hAnsi="Arial" w:cs="Arial"/>
                <w:color w:val="000000" w:themeColor="text1"/>
              </w:rPr>
            </w:pPr>
            <w:r>
              <w:rPr>
                <w:rFonts w:ascii="Arial" w:hAnsi="Arial" w:cs="Arial"/>
                <w:color w:val="000000" w:themeColor="text1"/>
              </w:rPr>
              <w:t>NCQA, CMS, URAC</w:t>
            </w:r>
          </w:p>
        </w:tc>
        <w:tc>
          <w:tcPr>
            <w:tcW w:w="5130" w:type="dxa"/>
          </w:tcPr>
          <w:p w14:paraId="1A67FB14" w14:textId="77777777" w:rsidR="00E9167E" w:rsidRPr="00E9167E" w:rsidRDefault="00E9167E" w:rsidP="00107C79">
            <w:pPr>
              <w:pStyle w:val="ListParagraph"/>
              <w:numPr>
                <w:ilvl w:val="0"/>
                <w:numId w:val="2"/>
              </w:numPr>
              <w:contextualSpacing w:val="0"/>
              <w:rPr>
                <w:rFonts w:ascii="Arial" w:hAnsi="Arial" w:cs="Arial"/>
                <w:color w:val="000000" w:themeColor="text1"/>
              </w:rPr>
            </w:pPr>
            <w:r w:rsidRPr="00E9167E">
              <w:rPr>
                <w:rFonts w:ascii="Arial" w:hAnsi="Arial" w:cs="Arial"/>
                <w:color w:val="000000" w:themeColor="text1"/>
              </w:rPr>
              <w:t xml:space="preserve">NPDB Continuous Query; </w:t>
            </w:r>
            <w:r w:rsidRPr="00E9167E">
              <w:rPr>
                <w:rFonts w:ascii="Arial" w:hAnsi="Arial" w:cs="Arial"/>
                <w:b/>
                <w:bCs/>
                <w:color w:val="000000" w:themeColor="text1"/>
              </w:rPr>
              <w:t>or</w:t>
            </w:r>
          </w:p>
          <w:p w14:paraId="08840FFA" w14:textId="135C1EE1" w:rsidR="00E9167E" w:rsidRPr="00E81F6F" w:rsidRDefault="00E9167E" w:rsidP="00107C79">
            <w:pPr>
              <w:pStyle w:val="ListParagraph"/>
              <w:numPr>
                <w:ilvl w:val="0"/>
                <w:numId w:val="2"/>
              </w:numPr>
              <w:contextualSpacing w:val="0"/>
              <w:rPr>
                <w:rStyle w:val="Hyperlink"/>
                <w:rFonts w:ascii="Arial" w:hAnsi="Arial" w:cs="Arial"/>
                <w:color w:val="000000" w:themeColor="text1"/>
                <w:u w:val="none"/>
              </w:rPr>
            </w:pPr>
            <w:r w:rsidRPr="00E9167E">
              <w:rPr>
                <w:rFonts w:ascii="Arial" w:hAnsi="Arial" w:cs="Arial"/>
              </w:rPr>
              <w:t>System for Award Management</w:t>
            </w:r>
            <w:r w:rsidRPr="00E9167E">
              <w:rPr>
                <w:rStyle w:val="Hyperlink"/>
                <w:rFonts w:ascii="Arial" w:hAnsi="Arial" w:cs="Arial"/>
                <w:color w:val="000000" w:themeColor="text1"/>
                <w:u w:val="none"/>
              </w:rPr>
              <w:t xml:space="preserve"> (SAM); </w:t>
            </w:r>
            <w:r w:rsidRPr="00E9167E">
              <w:rPr>
                <w:rStyle w:val="Hyperlink"/>
                <w:rFonts w:ascii="Arial" w:hAnsi="Arial" w:cs="Arial"/>
                <w:b/>
                <w:bCs/>
                <w:color w:val="000000" w:themeColor="text1"/>
                <w:u w:val="none"/>
              </w:rPr>
              <w:t>or</w:t>
            </w:r>
          </w:p>
          <w:p w14:paraId="22EF24E5" w14:textId="5B625F5B" w:rsidR="00E9167E" w:rsidRPr="00E9167E" w:rsidRDefault="00E9167E" w:rsidP="00107C79">
            <w:pPr>
              <w:pStyle w:val="ListParagraph"/>
              <w:numPr>
                <w:ilvl w:val="0"/>
                <w:numId w:val="2"/>
              </w:numPr>
              <w:contextualSpacing w:val="0"/>
              <w:rPr>
                <w:rStyle w:val="Hyperlink"/>
                <w:rFonts w:ascii="Arial" w:hAnsi="Arial" w:cs="Arial"/>
                <w:color w:val="000000" w:themeColor="text1"/>
                <w:u w:val="none"/>
              </w:rPr>
            </w:pPr>
            <w:r w:rsidRPr="00E81F6F">
              <w:rPr>
                <w:rFonts w:ascii="Arial" w:hAnsi="Arial" w:cs="Arial"/>
              </w:rPr>
              <w:t>State Medicaid Agency</w:t>
            </w:r>
          </w:p>
          <w:p w14:paraId="4D65980D" w14:textId="77777777" w:rsidR="00E9167E" w:rsidRPr="00E9167E" w:rsidRDefault="00E9167E" w:rsidP="00107C79">
            <w:pPr>
              <w:pStyle w:val="ListParagraph"/>
              <w:numPr>
                <w:ilvl w:val="0"/>
                <w:numId w:val="2"/>
              </w:numPr>
              <w:contextualSpacing w:val="0"/>
              <w:rPr>
                <w:rFonts w:ascii="Arial" w:hAnsi="Arial" w:cs="Arial"/>
                <w:color w:val="000000" w:themeColor="text1"/>
              </w:rPr>
            </w:pPr>
            <w:r w:rsidRPr="00E9167E">
              <w:rPr>
                <w:rFonts w:ascii="Arial" w:hAnsi="Arial" w:cs="Arial"/>
                <w:color w:val="000000" w:themeColor="text1"/>
                <w:u w:val="single"/>
              </w:rPr>
              <w:t>Note:</w:t>
            </w:r>
            <w:r w:rsidRPr="00E9167E">
              <w:rPr>
                <w:rFonts w:ascii="Arial" w:hAnsi="Arial" w:cs="Arial"/>
                <w:color w:val="000000" w:themeColor="text1"/>
              </w:rPr>
              <w:t xml:space="preserve"> </w:t>
            </w:r>
          </w:p>
          <w:p w14:paraId="563B4D2A" w14:textId="0B7980A0" w:rsidR="00CC02E2" w:rsidRDefault="00CC02E2" w:rsidP="00107C79">
            <w:pPr>
              <w:pStyle w:val="ListParagraph"/>
              <w:numPr>
                <w:ilvl w:val="1"/>
                <w:numId w:val="2"/>
              </w:numPr>
              <w:ind w:left="706"/>
              <w:contextualSpacing w:val="0"/>
              <w:rPr>
                <w:rFonts w:ascii="Arial" w:hAnsi="Arial" w:cs="Arial"/>
                <w:color w:val="000000" w:themeColor="text1"/>
              </w:rPr>
            </w:pPr>
            <w:r>
              <w:rPr>
                <w:rFonts w:ascii="Arial" w:hAnsi="Arial" w:cs="Arial"/>
                <w:color w:val="000000" w:themeColor="text1"/>
              </w:rPr>
              <w:t xml:space="preserve">Note: For </w:t>
            </w:r>
            <w:r w:rsidR="00851C4A">
              <w:rPr>
                <w:rFonts w:ascii="Arial" w:hAnsi="Arial" w:cs="Arial"/>
                <w:color w:val="000000" w:themeColor="text1"/>
              </w:rPr>
              <w:t>H</w:t>
            </w:r>
            <w:r>
              <w:rPr>
                <w:rFonts w:ascii="Arial" w:hAnsi="Arial" w:cs="Arial"/>
                <w:color w:val="000000" w:themeColor="text1"/>
              </w:rPr>
              <w:t xml:space="preserve">ealth </w:t>
            </w:r>
            <w:r w:rsidR="00851C4A">
              <w:rPr>
                <w:rFonts w:ascii="Arial" w:hAnsi="Arial" w:cs="Arial"/>
                <w:color w:val="000000" w:themeColor="text1"/>
              </w:rPr>
              <w:t>P</w:t>
            </w:r>
            <w:r>
              <w:rPr>
                <w:rFonts w:ascii="Arial" w:hAnsi="Arial" w:cs="Arial"/>
                <w:color w:val="000000" w:themeColor="text1"/>
              </w:rPr>
              <w:t xml:space="preserve">lans with Medicare/Medicaid lines of business, the SAM.gov must be reviewed directly to meet CMS recommendations. </w:t>
            </w:r>
          </w:p>
          <w:p w14:paraId="50313533" w14:textId="0FF688F7" w:rsidR="00E9167E" w:rsidRPr="00E9167E" w:rsidRDefault="00CC02E2" w:rsidP="00107C79">
            <w:pPr>
              <w:pStyle w:val="ListParagraph"/>
              <w:numPr>
                <w:ilvl w:val="1"/>
                <w:numId w:val="2"/>
              </w:numPr>
              <w:ind w:left="706"/>
              <w:contextualSpacing w:val="0"/>
              <w:rPr>
                <w:rFonts w:ascii="Arial" w:hAnsi="Arial" w:cs="Arial"/>
                <w:color w:val="000000" w:themeColor="text1"/>
              </w:rPr>
            </w:pPr>
            <w:r>
              <w:rPr>
                <w:rFonts w:ascii="Arial" w:hAnsi="Arial" w:cs="Arial"/>
                <w:color w:val="000000" w:themeColor="text1"/>
              </w:rPr>
              <w:t xml:space="preserve">For </w:t>
            </w:r>
            <w:r w:rsidR="00851C4A">
              <w:rPr>
                <w:rFonts w:ascii="Arial" w:hAnsi="Arial" w:cs="Arial"/>
                <w:color w:val="000000" w:themeColor="text1"/>
              </w:rPr>
              <w:t>H</w:t>
            </w:r>
            <w:r w:rsidR="00E9167E" w:rsidRPr="00E9167E">
              <w:rPr>
                <w:rFonts w:ascii="Arial" w:hAnsi="Arial" w:cs="Arial"/>
                <w:color w:val="000000" w:themeColor="text1"/>
              </w:rPr>
              <w:t xml:space="preserve">ealth </w:t>
            </w:r>
            <w:r w:rsidR="00851C4A">
              <w:rPr>
                <w:rFonts w:ascii="Arial" w:hAnsi="Arial" w:cs="Arial"/>
                <w:color w:val="000000" w:themeColor="text1"/>
              </w:rPr>
              <w:t>P</w:t>
            </w:r>
            <w:r w:rsidR="00E9167E" w:rsidRPr="00E9167E">
              <w:rPr>
                <w:rFonts w:ascii="Arial" w:hAnsi="Arial" w:cs="Arial"/>
                <w:color w:val="000000" w:themeColor="text1"/>
              </w:rPr>
              <w:t>lans with Medicaid lines of business</w:t>
            </w:r>
            <w:r>
              <w:rPr>
                <w:rFonts w:ascii="Arial" w:hAnsi="Arial" w:cs="Arial"/>
                <w:color w:val="000000" w:themeColor="text1"/>
              </w:rPr>
              <w:t>, the S</w:t>
            </w:r>
            <w:r w:rsidR="00E9167E" w:rsidRPr="00E9167E">
              <w:rPr>
                <w:rFonts w:ascii="Arial" w:hAnsi="Arial" w:cs="Arial"/>
                <w:color w:val="000000" w:themeColor="text1"/>
              </w:rPr>
              <w:t>tate Medicaid Agency</w:t>
            </w:r>
            <w:r>
              <w:rPr>
                <w:rFonts w:ascii="Arial" w:hAnsi="Arial" w:cs="Arial"/>
                <w:color w:val="000000" w:themeColor="text1"/>
              </w:rPr>
              <w:t xml:space="preserve"> must be reviewed.</w:t>
            </w:r>
            <w:r w:rsidR="00E9167E" w:rsidRPr="00E9167E">
              <w:rPr>
                <w:rFonts w:ascii="Arial" w:hAnsi="Arial" w:cs="Arial"/>
                <w:color w:val="000000" w:themeColor="text1"/>
              </w:rPr>
              <w:t xml:space="preserve"> </w:t>
            </w:r>
          </w:p>
          <w:p w14:paraId="0AD2BFE5" w14:textId="6699F0F3" w:rsidR="00E9167E" w:rsidRPr="00E9167E" w:rsidRDefault="00E9167E" w:rsidP="00107C79">
            <w:pPr>
              <w:pStyle w:val="ListParagraph"/>
              <w:numPr>
                <w:ilvl w:val="1"/>
                <w:numId w:val="2"/>
              </w:numPr>
              <w:ind w:left="706"/>
              <w:contextualSpacing w:val="0"/>
              <w:rPr>
                <w:rFonts w:ascii="Arial" w:hAnsi="Arial" w:cs="Arial"/>
                <w:color w:val="000000" w:themeColor="text1"/>
              </w:rPr>
            </w:pPr>
            <w:r w:rsidRPr="00E9167E">
              <w:rPr>
                <w:rFonts w:ascii="Arial" w:hAnsi="Arial" w:cs="Arial"/>
                <w:color w:val="000000" w:themeColor="text1"/>
              </w:rPr>
              <w:t xml:space="preserve">The use of a vendor is </w:t>
            </w:r>
            <w:r w:rsidR="00CC02E2">
              <w:rPr>
                <w:rFonts w:ascii="Arial" w:hAnsi="Arial" w:cs="Arial"/>
                <w:color w:val="000000" w:themeColor="text1"/>
              </w:rPr>
              <w:t>acceptable only if the vendor performs direct check</w:t>
            </w:r>
            <w:r w:rsidR="00AE4038">
              <w:rPr>
                <w:rFonts w:ascii="Arial" w:hAnsi="Arial" w:cs="Arial"/>
                <w:color w:val="000000" w:themeColor="text1"/>
              </w:rPr>
              <w:t xml:space="preserve"> against the source website</w:t>
            </w:r>
            <w:r w:rsidRPr="00E9167E">
              <w:rPr>
                <w:rFonts w:ascii="Arial" w:hAnsi="Arial" w:cs="Arial"/>
                <w:color w:val="000000" w:themeColor="text1"/>
              </w:rPr>
              <w:t>.</w:t>
            </w:r>
          </w:p>
        </w:tc>
        <w:tc>
          <w:tcPr>
            <w:tcW w:w="2430" w:type="dxa"/>
          </w:tcPr>
          <w:p w14:paraId="521869EA" w14:textId="77777777" w:rsidR="00E9167E" w:rsidRPr="009B4F17" w:rsidRDefault="00E9167E" w:rsidP="00107C79">
            <w:pPr>
              <w:pStyle w:val="BodyText"/>
              <w:spacing w:after="120"/>
            </w:pPr>
            <w:r w:rsidRPr="009B4F17">
              <w:t>At least monthly or within 30 calendar days of its release by the reporting entity</w:t>
            </w:r>
          </w:p>
          <w:p w14:paraId="0DA418EB" w14:textId="6FCEBD36" w:rsidR="00E9167E" w:rsidRPr="009B4F17" w:rsidRDefault="00E9167E" w:rsidP="00107C79">
            <w:pPr>
              <w:pStyle w:val="BodyText"/>
              <w:spacing w:after="120"/>
            </w:pPr>
            <w:r w:rsidRPr="009B4F17">
              <w:t>For Medicaid lines of business, SAM must be reviewed by</w:t>
            </w:r>
            <w:r w:rsidR="00AE4038">
              <w:t xml:space="preserve"> the </w:t>
            </w:r>
            <w:r w:rsidRPr="009B4F17">
              <w:t>15</w:t>
            </w:r>
            <w:r w:rsidRPr="009B4F17">
              <w:rPr>
                <w:vertAlign w:val="superscript"/>
              </w:rPr>
              <w:t>th</w:t>
            </w:r>
            <w:r w:rsidRPr="009B4F17">
              <w:t xml:space="preserve"> of the month.</w:t>
            </w:r>
          </w:p>
        </w:tc>
      </w:tr>
      <w:tr w:rsidR="00BE650A" w:rsidRPr="00706737" w14:paraId="5443B54F" w14:textId="77777777" w:rsidTr="0049067D">
        <w:trPr>
          <w:trHeight w:val="2880"/>
        </w:trPr>
        <w:tc>
          <w:tcPr>
            <w:tcW w:w="1818" w:type="dxa"/>
          </w:tcPr>
          <w:p w14:paraId="571A1635" w14:textId="5F7B3E2C" w:rsidR="00BE650A" w:rsidRDefault="00BE650A" w:rsidP="00FA2626">
            <w:pPr>
              <w:rPr>
                <w:rFonts w:ascii="Arial" w:hAnsi="Arial" w:cs="Arial"/>
                <w:color w:val="000000" w:themeColor="text1"/>
              </w:rPr>
            </w:pPr>
            <w:r>
              <w:rPr>
                <w:rFonts w:ascii="Arial" w:hAnsi="Arial" w:cs="Arial"/>
                <w:color w:val="000000" w:themeColor="text1"/>
              </w:rPr>
              <w:t>Collects and reviews Medicare exclusions</w:t>
            </w:r>
          </w:p>
        </w:tc>
        <w:tc>
          <w:tcPr>
            <w:tcW w:w="1417" w:type="dxa"/>
          </w:tcPr>
          <w:p w14:paraId="1ED2E545" w14:textId="67EE7773" w:rsidR="00BE650A" w:rsidRPr="009B4F17" w:rsidRDefault="002D4844" w:rsidP="004835D4">
            <w:pPr>
              <w:jc w:val="center"/>
              <w:rPr>
                <w:rFonts w:ascii="Arial" w:hAnsi="Arial" w:cs="Arial"/>
                <w:color w:val="000000" w:themeColor="text1"/>
              </w:rPr>
            </w:pPr>
            <w:r>
              <w:rPr>
                <w:rFonts w:ascii="Arial" w:hAnsi="Arial" w:cs="Arial"/>
                <w:color w:val="000000" w:themeColor="text1"/>
              </w:rPr>
              <w:t>NCQA, CMS, URAC</w:t>
            </w:r>
          </w:p>
        </w:tc>
        <w:tc>
          <w:tcPr>
            <w:tcW w:w="5130" w:type="dxa"/>
          </w:tcPr>
          <w:p w14:paraId="5877CF25" w14:textId="77777777" w:rsidR="00BE650A" w:rsidRDefault="00BE650A" w:rsidP="00484950">
            <w:pPr>
              <w:pStyle w:val="ListParagraph"/>
              <w:numPr>
                <w:ilvl w:val="0"/>
                <w:numId w:val="2"/>
              </w:numPr>
              <w:contextualSpacing w:val="0"/>
              <w:rPr>
                <w:rFonts w:ascii="Arial" w:hAnsi="Arial" w:cs="Arial"/>
                <w:color w:val="000000" w:themeColor="text1"/>
              </w:rPr>
            </w:pPr>
            <w:r>
              <w:rPr>
                <w:rFonts w:ascii="Arial" w:hAnsi="Arial" w:cs="Arial"/>
                <w:color w:val="000000" w:themeColor="text1"/>
              </w:rPr>
              <w:t xml:space="preserve">NPDB Continuous Query; </w:t>
            </w:r>
            <w:r w:rsidRPr="00E81F6F">
              <w:rPr>
                <w:rFonts w:ascii="Arial" w:hAnsi="Arial" w:cs="Arial"/>
                <w:b/>
                <w:bCs/>
                <w:color w:val="000000" w:themeColor="text1"/>
              </w:rPr>
              <w:t>or</w:t>
            </w:r>
          </w:p>
          <w:p w14:paraId="4CFD730F" w14:textId="7D3FFE46" w:rsidR="00BE650A" w:rsidRPr="009B4F17" w:rsidRDefault="00BE650A" w:rsidP="00BE650A">
            <w:pPr>
              <w:pStyle w:val="ListParagraph"/>
              <w:numPr>
                <w:ilvl w:val="0"/>
                <w:numId w:val="2"/>
              </w:numPr>
              <w:contextualSpacing w:val="0"/>
              <w:rPr>
                <w:rFonts w:ascii="Arial" w:hAnsi="Arial" w:cs="Arial"/>
                <w:color w:val="000000" w:themeColor="text1"/>
              </w:rPr>
            </w:pPr>
            <w:r w:rsidRPr="00557D8A">
              <w:rPr>
                <w:rFonts w:ascii="Arial" w:hAnsi="Arial" w:cs="Arial"/>
                <w:color w:val="000000" w:themeColor="text1"/>
              </w:rPr>
              <w:t>Office of Inspector General, List of Excluded Individuals/Entities</w:t>
            </w:r>
            <w:r w:rsidRPr="009B4F17">
              <w:rPr>
                <w:rFonts w:ascii="Arial" w:hAnsi="Arial" w:cs="Arial"/>
                <w:color w:val="000000" w:themeColor="text1"/>
              </w:rPr>
              <w:t xml:space="preserve"> (OIG/LEIE)</w:t>
            </w:r>
          </w:p>
          <w:p w14:paraId="1BB23EC4" w14:textId="444AE1F5" w:rsidR="00BE650A" w:rsidRDefault="00AE4038" w:rsidP="00BE650A">
            <w:pPr>
              <w:pStyle w:val="ListParagraph"/>
              <w:numPr>
                <w:ilvl w:val="0"/>
                <w:numId w:val="2"/>
              </w:numPr>
              <w:contextualSpacing w:val="0"/>
              <w:rPr>
                <w:rFonts w:ascii="Arial" w:hAnsi="Arial" w:cs="Arial"/>
                <w:color w:val="000000" w:themeColor="text1"/>
              </w:rPr>
            </w:pPr>
            <w:r w:rsidRPr="009B4F17">
              <w:rPr>
                <w:rFonts w:ascii="Arial" w:hAnsi="Arial" w:cs="Arial"/>
                <w:color w:val="000000" w:themeColor="text1"/>
                <w:u w:val="single"/>
              </w:rPr>
              <w:t>Note:</w:t>
            </w:r>
            <w:r w:rsidRPr="009B4F17">
              <w:rPr>
                <w:rFonts w:ascii="Arial" w:hAnsi="Arial" w:cs="Arial"/>
                <w:color w:val="000000" w:themeColor="text1"/>
              </w:rPr>
              <w:t xml:space="preserve"> </w:t>
            </w:r>
            <w:r>
              <w:rPr>
                <w:rFonts w:ascii="Arial" w:hAnsi="Arial" w:cs="Arial"/>
                <w:color w:val="000000" w:themeColor="text1"/>
              </w:rPr>
              <w:t xml:space="preserve">For </w:t>
            </w:r>
            <w:r w:rsidR="00851C4A">
              <w:rPr>
                <w:rFonts w:ascii="Arial" w:hAnsi="Arial" w:cs="Arial"/>
                <w:color w:val="000000" w:themeColor="text1"/>
              </w:rPr>
              <w:t>H</w:t>
            </w:r>
            <w:r>
              <w:rPr>
                <w:rFonts w:ascii="Arial" w:hAnsi="Arial" w:cs="Arial"/>
                <w:color w:val="000000" w:themeColor="text1"/>
              </w:rPr>
              <w:t xml:space="preserve">ealth </w:t>
            </w:r>
            <w:r w:rsidR="00851C4A">
              <w:rPr>
                <w:rFonts w:ascii="Arial" w:hAnsi="Arial" w:cs="Arial"/>
                <w:color w:val="000000" w:themeColor="text1"/>
              </w:rPr>
              <w:t>P</w:t>
            </w:r>
            <w:r>
              <w:rPr>
                <w:rFonts w:ascii="Arial" w:hAnsi="Arial" w:cs="Arial"/>
                <w:color w:val="000000" w:themeColor="text1"/>
              </w:rPr>
              <w:t>lans with Medicare/Medicaid lines of business, the OIG must be reviewed directly to meet CMS recommendations. Use of a vendor is acceptable only if the vendor performs direct checks against the OIG list.</w:t>
            </w:r>
          </w:p>
        </w:tc>
        <w:tc>
          <w:tcPr>
            <w:tcW w:w="2430" w:type="dxa"/>
          </w:tcPr>
          <w:p w14:paraId="4F655F40" w14:textId="77777777" w:rsidR="00BE650A" w:rsidRPr="009B4F17" w:rsidRDefault="00BE650A" w:rsidP="00BE650A">
            <w:pPr>
              <w:pStyle w:val="BodyText"/>
              <w:spacing w:after="120"/>
            </w:pPr>
            <w:r w:rsidRPr="009B4F17">
              <w:t>At least monthly or within 30 calendar days of its release by the reporting entity</w:t>
            </w:r>
          </w:p>
          <w:p w14:paraId="201EAF9C" w14:textId="6C9E7523" w:rsidR="00BE650A" w:rsidRPr="009B4F17" w:rsidRDefault="00BE650A" w:rsidP="00BE650A">
            <w:pPr>
              <w:rPr>
                <w:rFonts w:ascii="Arial" w:hAnsi="Arial" w:cs="Arial"/>
                <w:color w:val="000000" w:themeColor="text1"/>
              </w:rPr>
            </w:pPr>
            <w:r w:rsidRPr="009B4F17">
              <w:rPr>
                <w:rFonts w:ascii="Arial" w:hAnsi="Arial" w:cs="Arial"/>
                <w:color w:val="000000" w:themeColor="text1"/>
              </w:rPr>
              <w:t xml:space="preserve">For Medicaid lines of business, the OIG/LEIE must be reviewed by </w:t>
            </w:r>
            <w:r w:rsidR="00AE4038">
              <w:rPr>
                <w:rFonts w:ascii="Arial" w:hAnsi="Arial" w:cs="Arial"/>
                <w:color w:val="000000" w:themeColor="text1"/>
              </w:rPr>
              <w:t xml:space="preserve">the </w:t>
            </w:r>
            <w:r w:rsidRPr="009B4F17">
              <w:rPr>
                <w:rFonts w:ascii="Arial" w:hAnsi="Arial" w:cs="Arial"/>
                <w:color w:val="000000" w:themeColor="text1"/>
              </w:rPr>
              <w:t>15th of the month.</w:t>
            </w:r>
          </w:p>
        </w:tc>
      </w:tr>
      <w:tr w:rsidR="00BE650A" w:rsidRPr="00706737" w14:paraId="6BE46E75" w14:textId="77777777" w:rsidTr="0049067D">
        <w:trPr>
          <w:trHeight w:val="4032"/>
        </w:trPr>
        <w:tc>
          <w:tcPr>
            <w:tcW w:w="1818" w:type="dxa"/>
          </w:tcPr>
          <w:p w14:paraId="6B15E9B6" w14:textId="37C23ACE" w:rsidR="00BE650A" w:rsidRDefault="00BE650A" w:rsidP="00BE650A">
            <w:pPr>
              <w:rPr>
                <w:rFonts w:ascii="Arial" w:hAnsi="Arial" w:cs="Arial"/>
                <w:color w:val="000000" w:themeColor="text1"/>
              </w:rPr>
            </w:pPr>
            <w:r>
              <w:rPr>
                <w:rFonts w:ascii="Arial" w:hAnsi="Arial" w:cs="Arial"/>
                <w:color w:val="000000" w:themeColor="text1"/>
              </w:rPr>
              <w:lastRenderedPageBreak/>
              <w:t>Collects and reviews Medicaid exclusions</w:t>
            </w:r>
          </w:p>
        </w:tc>
        <w:tc>
          <w:tcPr>
            <w:tcW w:w="1417" w:type="dxa"/>
          </w:tcPr>
          <w:p w14:paraId="42B3DFA1" w14:textId="3EC58BBB" w:rsidR="00BE650A" w:rsidRPr="009B4F17" w:rsidRDefault="002D4844" w:rsidP="00BE650A">
            <w:pPr>
              <w:jc w:val="center"/>
              <w:rPr>
                <w:rFonts w:ascii="Arial" w:hAnsi="Arial" w:cs="Arial"/>
                <w:color w:val="000000" w:themeColor="text1"/>
              </w:rPr>
            </w:pPr>
            <w:r>
              <w:rPr>
                <w:rFonts w:ascii="Arial" w:hAnsi="Arial" w:cs="Arial"/>
                <w:color w:val="000000" w:themeColor="text1"/>
              </w:rPr>
              <w:t>NCQA, CMS, URAC</w:t>
            </w:r>
          </w:p>
        </w:tc>
        <w:tc>
          <w:tcPr>
            <w:tcW w:w="5130" w:type="dxa"/>
          </w:tcPr>
          <w:p w14:paraId="63C330AD" w14:textId="77777777" w:rsidR="00BE650A" w:rsidRDefault="00BE650A" w:rsidP="00BE650A">
            <w:pPr>
              <w:pStyle w:val="ListParagraph"/>
              <w:numPr>
                <w:ilvl w:val="0"/>
                <w:numId w:val="2"/>
              </w:numPr>
              <w:contextualSpacing w:val="0"/>
              <w:rPr>
                <w:rFonts w:ascii="Arial" w:hAnsi="Arial" w:cs="Arial"/>
                <w:color w:val="000000" w:themeColor="text1"/>
              </w:rPr>
            </w:pPr>
            <w:r>
              <w:rPr>
                <w:rFonts w:ascii="Arial" w:hAnsi="Arial" w:cs="Arial"/>
                <w:color w:val="000000" w:themeColor="text1"/>
              </w:rPr>
              <w:t xml:space="preserve">NPDB Continuous Query; </w:t>
            </w:r>
            <w:r w:rsidRPr="00C97151">
              <w:rPr>
                <w:rFonts w:ascii="Arial" w:hAnsi="Arial" w:cs="Arial"/>
                <w:b/>
                <w:bCs/>
                <w:color w:val="000000" w:themeColor="text1"/>
              </w:rPr>
              <w:t>or</w:t>
            </w:r>
          </w:p>
          <w:p w14:paraId="522F35B6" w14:textId="6DB1040D" w:rsidR="00BE650A" w:rsidRPr="00E81F6F" w:rsidRDefault="002555F4" w:rsidP="002555F4">
            <w:pPr>
              <w:pStyle w:val="ListParagraph"/>
              <w:numPr>
                <w:ilvl w:val="0"/>
                <w:numId w:val="2"/>
              </w:numPr>
              <w:contextualSpacing w:val="0"/>
              <w:rPr>
                <w:rFonts w:ascii="Arial" w:hAnsi="Arial" w:cs="Arial"/>
                <w:color w:val="000000" w:themeColor="text1"/>
              </w:rPr>
            </w:pPr>
            <w:r w:rsidRPr="00557D8A">
              <w:rPr>
                <w:rFonts w:ascii="Arial" w:hAnsi="Arial" w:cs="Arial"/>
                <w:color w:val="000000" w:themeColor="text1"/>
              </w:rPr>
              <w:t>Office of Inspector General, List of Excluded Individuals/Entities</w:t>
            </w:r>
            <w:r w:rsidRPr="009B4F17">
              <w:rPr>
                <w:rFonts w:ascii="Arial" w:hAnsi="Arial" w:cs="Arial"/>
                <w:color w:val="000000" w:themeColor="text1"/>
              </w:rPr>
              <w:t xml:space="preserve"> (OIG/LEIE)</w:t>
            </w:r>
            <w:r>
              <w:rPr>
                <w:rFonts w:ascii="Arial" w:hAnsi="Arial" w:cs="Arial"/>
                <w:color w:val="000000" w:themeColor="text1"/>
              </w:rPr>
              <w:t xml:space="preserve">; </w:t>
            </w:r>
            <w:r w:rsidR="00BE650A" w:rsidRPr="00E81F6F">
              <w:rPr>
                <w:rFonts w:ascii="Arial" w:hAnsi="Arial" w:cs="Arial"/>
                <w:b/>
                <w:bCs/>
                <w:color w:val="000000" w:themeColor="text1"/>
              </w:rPr>
              <w:t>or</w:t>
            </w:r>
          </w:p>
          <w:p w14:paraId="585C1929" w14:textId="33F3467C" w:rsidR="002555F4" w:rsidRPr="00E81F6F" w:rsidRDefault="002555F4" w:rsidP="002555F4">
            <w:pPr>
              <w:pStyle w:val="ListParagraph"/>
              <w:numPr>
                <w:ilvl w:val="0"/>
                <w:numId w:val="2"/>
              </w:numPr>
              <w:contextualSpacing w:val="0"/>
              <w:rPr>
                <w:rFonts w:ascii="Arial" w:hAnsi="Arial" w:cs="Arial"/>
                <w:color w:val="000000" w:themeColor="text1"/>
              </w:rPr>
            </w:pPr>
            <w:r>
              <w:rPr>
                <w:rFonts w:ascii="Arial" w:hAnsi="Arial" w:cs="Arial"/>
                <w:color w:val="000000" w:themeColor="text1"/>
              </w:rPr>
              <w:t>State Medicaid Agency</w:t>
            </w:r>
          </w:p>
          <w:p w14:paraId="4E9EA0A1" w14:textId="77777777" w:rsidR="007E50AB" w:rsidRDefault="00BE650A" w:rsidP="00BE650A">
            <w:pPr>
              <w:pStyle w:val="ListParagraph"/>
              <w:numPr>
                <w:ilvl w:val="0"/>
                <w:numId w:val="2"/>
              </w:numPr>
              <w:contextualSpacing w:val="0"/>
              <w:rPr>
                <w:rFonts w:ascii="Arial" w:hAnsi="Arial" w:cs="Arial"/>
                <w:color w:val="000000" w:themeColor="text1"/>
              </w:rPr>
            </w:pPr>
            <w:r w:rsidRPr="009B4F17">
              <w:rPr>
                <w:rFonts w:ascii="Arial" w:hAnsi="Arial" w:cs="Arial"/>
                <w:color w:val="000000" w:themeColor="text1"/>
                <w:u w:val="single"/>
              </w:rPr>
              <w:t>Note:</w:t>
            </w:r>
            <w:r w:rsidRPr="009B4F17">
              <w:rPr>
                <w:rFonts w:ascii="Arial" w:hAnsi="Arial" w:cs="Arial"/>
                <w:color w:val="000000" w:themeColor="text1"/>
              </w:rPr>
              <w:t xml:space="preserve"> </w:t>
            </w:r>
          </w:p>
          <w:p w14:paraId="2F80BEF2" w14:textId="6F1FDA38" w:rsidR="00AE4038" w:rsidRDefault="00AE4038" w:rsidP="00AE4038">
            <w:pPr>
              <w:pStyle w:val="ListParagraph"/>
              <w:numPr>
                <w:ilvl w:val="1"/>
                <w:numId w:val="2"/>
              </w:numPr>
              <w:ind w:left="706"/>
              <w:contextualSpacing w:val="0"/>
              <w:rPr>
                <w:rFonts w:ascii="Arial" w:hAnsi="Arial" w:cs="Arial"/>
                <w:color w:val="000000" w:themeColor="text1"/>
              </w:rPr>
            </w:pPr>
            <w:r>
              <w:rPr>
                <w:rFonts w:ascii="Arial" w:hAnsi="Arial" w:cs="Arial"/>
                <w:color w:val="000000" w:themeColor="text1"/>
              </w:rPr>
              <w:t xml:space="preserve">Note: For </w:t>
            </w:r>
            <w:r w:rsidR="00851C4A">
              <w:rPr>
                <w:rFonts w:ascii="Arial" w:hAnsi="Arial" w:cs="Arial"/>
                <w:color w:val="000000" w:themeColor="text1"/>
              </w:rPr>
              <w:t>H</w:t>
            </w:r>
            <w:r>
              <w:rPr>
                <w:rFonts w:ascii="Arial" w:hAnsi="Arial" w:cs="Arial"/>
                <w:color w:val="000000" w:themeColor="text1"/>
              </w:rPr>
              <w:t xml:space="preserve">ealth </w:t>
            </w:r>
            <w:r w:rsidR="00851C4A">
              <w:rPr>
                <w:rFonts w:ascii="Arial" w:hAnsi="Arial" w:cs="Arial"/>
                <w:color w:val="000000" w:themeColor="text1"/>
              </w:rPr>
              <w:t>P</w:t>
            </w:r>
            <w:r>
              <w:rPr>
                <w:rFonts w:ascii="Arial" w:hAnsi="Arial" w:cs="Arial"/>
                <w:color w:val="000000" w:themeColor="text1"/>
              </w:rPr>
              <w:t xml:space="preserve">lans with Medicare/Medicaid lines of business, the OIG must be reviewed directly to meet CMS recommendations. </w:t>
            </w:r>
          </w:p>
          <w:p w14:paraId="792A0DDF" w14:textId="2155A0E9" w:rsidR="00AE4038" w:rsidRPr="00E9167E" w:rsidRDefault="00AE4038" w:rsidP="00AE4038">
            <w:pPr>
              <w:pStyle w:val="ListParagraph"/>
              <w:numPr>
                <w:ilvl w:val="1"/>
                <w:numId w:val="2"/>
              </w:numPr>
              <w:ind w:left="706"/>
              <w:contextualSpacing w:val="0"/>
              <w:rPr>
                <w:rFonts w:ascii="Arial" w:hAnsi="Arial" w:cs="Arial"/>
                <w:color w:val="000000" w:themeColor="text1"/>
              </w:rPr>
            </w:pPr>
            <w:r>
              <w:rPr>
                <w:rFonts w:ascii="Arial" w:hAnsi="Arial" w:cs="Arial"/>
                <w:color w:val="000000" w:themeColor="text1"/>
              </w:rPr>
              <w:t xml:space="preserve">For </w:t>
            </w:r>
            <w:r w:rsidR="00851C4A">
              <w:rPr>
                <w:rFonts w:ascii="Arial" w:hAnsi="Arial" w:cs="Arial"/>
                <w:color w:val="000000" w:themeColor="text1"/>
              </w:rPr>
              <w:t>H</w:t>
            </w:r>
            <w:r w:rsidRPr="00E9167E">
              <w:rPr>
                <w:rFonts w:ascii="Arial" w:hAnsi="Arial" w:cs="Arial"/>
                <w:color w:val="000000" w:themeColor="text1"/>
              </w:rPr>
              <w:t xml:space="preserve">ealth </w:t>
            </w:r>
            <w:r w:rsidR="00851C4A">
              <w:rPr>
                <w:rFonts w:ascii="Arial" w:hAnsi="Arial" w:cs="Arial"/>
                <w:color w:val="000000" w:themeColor="text1"/>
              </w:rPr>
              <w:t>P</w:t>
            </w:r>
            <w:r w:rsidRPr="00E9167E">
              <w:rPr>
                <w:rFonts w:ascii="Arial" w:hAnsi="Arial" w:cs="Arial"/>
                <w:color w:val="000000" w:themeColor="text1"/>
              </w:rPr>
              <w:t>lans with Medicaid lines of business</w:t>
            </w:r>
            <w:r>
              <w:rPr>
                <w:rFonts w:ascii="Arial" w:hAnsi="Arial" w:cs="Arial"/>
                <w:color w:val="000000" w:themeColor="text1"/>
              </w:rPr>
              <w:t>, the S</w:t>
            </w:r>
            <w:r w:rsidRPr="00E9167E">
              <w:rPr>
                <w:rFonts w:ascii="Arial" w:hAnsi="Arial" w:cs="Arial"/>
                <w:color w:val="000000" w:themeColor="text1"/>
              </w:rPr>
              <w:t>tate Medicaid Agency</w:t>
            </w:r>
            <w:r>
              <w:rPr>
                <w:rFonts w:ascii="Arial" w:hAnsi="Arial" w:cs="Arial"/>
                <w:color w:val="000000" w:themeColor="text1"/>
              </w:rPr>
              <w:t xml:space="preserve"> must be reviewed.</w:t>
            </w:r>
            <w:r w:rsidRPr="00E9167E">
              <w:rPr>
                <w:rFonts w:ascii="Arial" w:hAnsi="Arial" w:cs="Arial"/>
                <w:color w:val="000000" w:themeColor="text1"/>
              </w:rPr>
              <w:t xml:space="preserve"> </w:t>
            </w:r>
          </w:p>
          <w:p w14:paraId="09970EB7" w14:textId="5D631A8C" w:rsidR="00BE650A" w:rsidRDefault="00AE4038" w:rsidP="00E81F6F">
            <w:pPr>
              <w:pStyle w:val="ListParagraph"/>
              <w:numPr>
                <w:ilvl w:val="1"/>
                <w:numId w:val="2"/>
              </w:numPr>
              <w:ind w:left="706"/>
              <w:contextualSpacing w:val="0"/>
              <w:rPr>
                <w:rFonts w:ascii="Arial" w:hAnsi="Arial" w:cs="Arial"/>
                <w:color w:val="000000" w:themeColor="text1"/>
              </w:rPr>
            </w:pPr>
            <w:r w:rsidRPr="00E9167E">
              <w:rPr>
                <w:rFonts w:ascii="Arial" w:hAnsi="Arial" w:cs="Arial"/>
                <w:color w:val="000000" w:themeColor="text1"/>
              </w:rPr>
              <w:t xml:space="preserve">The use of a vendor is </w:t>
            </w:r>
            <w:r>
              <w:rPr>
                <w:rFonts w:ascii="Arial" w:hAnsi="Arial" w:cs="Arial"/>
                <w:color w:val="000000" w:themeColor="text1"/>
              </w:rPr>
              <w:t>acceptable only if the vendor performs direct check against the source website</w:t>
            </w:r>
            <w:r w:rsidRPr="00E9167E">
              <w:rPr>
                <w:rFonts w:ascii="Arial" w:hAnsi="Arial" w:cs="Arial"/>
                <w:color w:val="000000" w:themeColor="text1"/>
              </w:rPr>
              <w:t>.</w:t>
            </w:r>
          </w:p>
        </w:tc>
        <w:tc>
          <w:tcPr>
            <w:tcW w:w="2430" w:type="dxa"/>
          </w:tcPr>
          <w:p w14:paraId="0D1EFB8D" w14:textId="77777777" w:rsidR="00BE650A" w:rsidRPr="009B4F17" w:rsidRDefault="00BE650A" w:rsidP="00BE650A">
            <w:pPr>
              <w:pStyle w:val="BodyText"/>
              <w:spacing w:after="120"/>
            </w:pPr>
            <w:r w:rsidRPr="009B4F17">
              <w:t>At least monthly or within 30 calendar days of its release by the reporting entity</w:t>
            </w:r>
          </w:p>
          <w:p w14:paraId="031C3330" w14:textId="55D8B2F8" w:rsidR="00BE650A" w:rsidRPr="009B4F17" w:rsidRDefault="00BE650A" w:rsidP="00BE650A">
            <w:pPr>
              <w:pStyle w:val="BodyText"/>
              <w:spacing w:after="120"/>
            </w:pPr>
            <w:r w:rsidRPr="009B4F17">
              <w:t>For Medicaid lines of business, the OIG/LEIE must be reviewed by</w:t>
            </w:r>
            <w:r w:rsidR="00AE4038">
              <w:t xml:space="preserve"> the </w:t>
            </w:r>
            <w:r w:rsidRPr="009B4F17">
              <w:t>15th of the month.</w:t>
            </w:r>
          </w:p>
        </w:tc>
      </w:tr>
      <w:tr w:rsidR="00277175" w:rsidRPr="00706737" w14:paraId="4CBDE75E" w14:textId="4BA48675" w:rsidTr="00895451">
        <w:trPr>
          <w:trHeight w:val="3878"/>
        </w:trPr>
        <w:tc>
          <w:tcPr>
            <w:tcW w:w="1818" w:type="dxa"/>
            <w:vMerge w:val="restart"/>
          </w:tcPr>
          <w:p w14:paraId="0700DBFC" w14:textId="04C09472" w:rsidR="00277175" w:rsidRPr="009B4F17" w:rsidRDefault="00277175" w:rsidP="00BE650A">
            <w:pPr>
              <w:rPr>
                <w:rFonts w:ascii="Arial" w:hAnsi="Arial" w:cs="Arial"/>
                <w:color w:val="000000" w:themeColor="text1"/>
              </w:rPr>
            </w:pPr>
            <w:r w:rsidRPr="009B4F17">
              <w:rPr>
                <w:rFonts w:ascii="Arial" w:hAnsi="Arial" w:cs="Arial"/>
                <w:color w:val="000000" w:themeColor="text1"/>
              </w:rPr>
              <w:t>Collects and reviews licensure sanctions, limitations and expiration information</w:t>
            </w:r>
          </w:p>
        </w:tc>
        <w:tc>
          <w:tcPr>
            <w:tcW w:w="1417" w:type="dxa"/>
            <w:vMerge w:val="restart"/>
          </w:tcPr>
          <w:p w14:paraId="470404D3" w14:textId="219BAA26" w:rsidR="00277175" w:rsidRPr="009B4F17" w:rsidRDefault="00277175" w:rsidP="00BE650A">
            <w:pPr>
              <w:jc w:val="center"/>
              <w:rPr>
                <w:rFonts w:ascii="Arial" w:hAnsi="Arial" w:cs="Arial"/>
                <w:color w:val="000000" w:themeColor="text1"/>
              </w:rPr>
            </w:pPr>
            <w:r w:rsidRPr="009B4F17">
              <w:rPr>
                <w:rFonts w:ascii="Arial" w:hAnsi="Arial" w:cs="Arial"/>
                <w:color w:val="000000" w:themeColor="text1"/>
              </w:rPr>
              <w:t>NCQA, CMS, URAC</w:t>
            </w:r>
          </w:p>
        </w:tc>
        <w:tc>
          <w:tcPr>
            <w:tcW w:w="5130" w:type="dxa"/>
          </w:tcPr>
          <w:p w14:paraId="21346C2A" w14:textId="0D14FE63" w:rsidR="00277175" w:rsidRPr="00760D1B" w:rsidRDefault="00277175" w:rsidP="00BE650A">
            <w:pPr>
              <w:pStyle w:val="ListParagraph"/>
              <w:numPr>
                <w:ilvl w:val="0"/>
                <w:numId w:val="2"/>
              </w:numPr>
              <w:contextualSpacing w:val="0"/>
              <w:rPr>
                <w:rFonts w:ascii="Arial" w:hAnsi="Arial" w:cs="Arial"/>
                <w:color w:val="000000" w:themeColor="text1"/>
              </w:rPr>
            </w:pPr>
            <w:r w:rsidRPr="00760D1B">
              <w:rPr>
                <w:rFonts w:ascii="Arial" w:hAnsi="Arial" w:cs="Arial"/>
                <w:color w:val="000000" w:themeColor="text1"/>
              </w:rPr>
              <w:t xml:space="preserve">NPDB Continuous Query; </w:t>
            </w:r>
            <w:r w:rsidRPr="00760D1B">
              <w:rPr>
                <w:rFonts w:ascii="Arial" w:hAnsi="Arial" w:cs="Arial"/>
                <w:b/>
                <w:bCs/>
                <w:color w:val="000000" w:themeColor="text1"/>
              </w:rPr>
              <w:t>or</w:t>
            </w:r>
          </w:p>
          <w:p w14:paraId="0039E7ED" w14:textId="40F21553" w:rsidR="00277175" w:rsidRPr="00760D1B" w:rsidRDefault="00277175" w:rsidP="00BE650A">
            <w:pPr>
              <w:pStyle w:val="ListParagraph"/>
              <w:numPr>
                <w:ilvl w:val="0"/>
                <w:numId w:val="2"/>
              </w:numPr>
              <w:contextualSpacing w:val="0"/>
              <w:rPr>
                <w:rFonts w:ascii="Arial" w:hAnsi="Arial" w:cs="Arial"/>
                <w:color w:val="000000" w:themeColor="text1"/>
              </w:rPr>
            </w:pPr>
            <w:hyperlink r:id="rId8" w:history="1">
              <w:r w:rsidRPr="00760D1B">
                <w:rPr>
                  <w:rFonts w:ascii="Arial" w:hAnsi="Arial" w:cs="Arial"/>
                  <w:color w:val="000000" w:themeColor="text1"/>
                </w:rPr>
                <w:t xml:space="preserve">Washington Medical Commission Newsletter (MD/PA) – a quarterly publication; </w:t>
              </w:r>
              <w:r w:rsidRPr="00760D1B">
                <w:rPr>
                  <w:rFonts w:ascii="Arial" w:hAnsi="Arial" w:cs="Arial"/>
                  <w:b/>
                  <w:bCs/>
                  <w:color w:val="000000" w:themeColor="text1"/>
                </w:rPr>
                <w:t>and</w:t>
              </w:r>
            </w:hyperlink>
          </w:p>
          <w:p w14:paraId="216EF1B3" w14:textId="45CEC71F" w:rsidR="00277175" w:rsidRPr="00760D1B" w:rsidRDefault="00277175" w:rsidP="00BE650A">
            <w:pPr>
              <w:pStyle w:val="ListParagraph"/>
              <w:numPr>
                <w:ilvl w:val="0"/>
                <w:numId w:val="2"/>
              </w:numPr>
              <w:contextualSpacing w:val="0"/>
              <w:rPr>
                <w:rFonts w:ascii="Arial" w:hAnsi="Arial" w:cs="Arial"/>
                <w:color w:val="000000" w:themeColor="text1"/>
              </w:rPr>
            </w:pPr>
            <w:hyperlink r:id="rId9" w:history="1">
              <w:r w:rsidRPr="00760D1B">
                <w:rPr>
                  <w:rFonts w:ascii="Arial" w:hAnsi="Arial" w:cs="Arial"/>
                  <w:color w:val="000000" w:themeColor="text1"/>
                </w:rPr>
                <w:t xml:space="preserve">Washington Medical Commission Press Releases (MD/PA); </w:t>
              </w:r>
              <w:r w:rsidRPr="00760D1B">
                <w:rPr>
                  <w:rFonts w:ascii="Arial" w:hAnsi="Arial" w:cs="Arial"/>
                  <w:b/>
                  <w:bCs/>
                  <w:color w:val="000000" w:themeColor="text1"/>
                </w:rPr>
                <w:t>and</w:t>
              </w:r>
            </w:hyperlink>
          </w:p>
          <w:p w14:paraId="7A181E49" w14:textId="344806E3" w:rsidR="00277175" w:rsidRPr="00760D1B" w:rsidRDefault="00277175" w:rsidP="00BE650A">
            <w:pPr>
              <w:pStyle w:val="ListParagraph"/>
              <w:numPr>
                <w:ilvl w:val="0"/>
                <w:numId w:val="2"/>
              </w:numPr>
              <w:contextualSpacing w:val="0"/>
              <w:rPr>
                <w:rFonts w:ascii="Arial" w:hAnsi="Arial" w:cs="Arial"/>
                <w:color w:val="000000" w:themeColor="text1"/>
              </w:rPr>
            </w:pPr>
            <w:r w:rsidRPr="00760D1B">
              <w:rPr>
                <w:rFonts w:ascii="Arial" w:hAnsi="Arial" w:cs="Arial"/>
                <w:color w:val="000000" w:themeColor="text1"/>
              </w:rPr>
              <w:t xml:space="preserve">Washington Board of Nursing News, </w:t>
            </w:r>
            <w:r w:rsidRPr="00760D1B">
              <w:rPr>
                <w:rFonts w:ascii="Arial" w:hAnsi="Arial" w:cs="Arial"/>
                <w:b/>
                <w:bCs/>
                <w:color w:val="000000" w:themeColor="text1"/>
              </w:rPr>
              <w:t>and</w:t>
            </w:r>
          </w:p>
          <w:p w14:paraId="341CA4AE" w14:textId="7ECC79A3" w:rsidR="00277175" w:rsidRPr="00760D1B" w:rsidRDefault="00277175" w:rsidP="00BE650A">
            <w:pPr>
              <w:pStyle w:val="ListParagraph"/>
              <w:numPr>
                <w:ilvl w:val="0"/>
                <w:numId w:val="2"/>
              </w:numPr>
              <w:contextualSpacing w:val="0"/>
              <w:rPr>
                <w:rFonts w:ascii="Arial" w:hAnsi="Arial" w:cs="Arial"/>
                <w:color w:val="000000" w:themeColor="text1"/>
              </w:rPr>
            </w:pPr>
            <w:r w:rsidRPr="00760D1B">
              <w:rPr>
                <w:rFonts w:ascii="Arial" w:hAnsi="Arial" w:cs="Arial"/>
                <w:color w:val="000000" w:themeColor="text1"/>
              </w:rPr>
              <w:t xml:space="preserve">Washington State Department of Health, News Releases (all other practitioner types); </w:t>
            </w:r>
            <w:r w:rsidRPr="00760D1B">
              <w:rPr>
                <w:rFonts w:ascii="Arial" w:hAnsi="Arial" w:cs="Arial"/>
                <w:b/>
                <w:bCs/>
                <w:color w:val="000000" w:themeColor="text1"/>
              </w:rPr>
              <w:t>and</w:t>
            </w:r>
          </w:p>
          <w:p w14:paraId="22BC3C15" w14:textId="453C0CB2" w:rsidR="00277175" w:rsidRPr="00557D8A" w:rsidRDefault="00277175" w:rsidP="00BE650A">
            <w:pPr>
              <w:pStyle w:val="ListParagraph"/>
              <w:numPr>
                <w:ilvl w:val="0"/>
                <w:numId w:val="2"/>
              </w:numPr>
              <w:spacing w:after="120"/>
              <w:contextualSpacing w:val="0"/>
              <w:rPr>
                <w:rFonts w:ascii="Arial" w:hAnsi="Arial" w:cs="Arial"/>
                <w:color w:val="000000" w:themeColor="text1"/>
              </w:rPr>
            </w:pPr>
            <w:r w:rsidRPr="00895451">
              <w:rPr>
                <w:rStyle w:val="Hyperlink"/>
                <w:rFonts w:ascii="Arial" w:hAnsi="Arial" w:cs="Arial"/>
                <w:color w:val="000000" w:themeColor="text1"/>
                <w:u w:val="none"/>
              </w:rPr>
              <w:t xml:space="preserve">All other state licensing agencies where practitioners </w:t>
            </w:r>
            <w:r w:rsidRPr="00895451">
              <w:rPr>
                <w:rStyle w:val="Hyperlink"/>
                <w:rFonts w:ascii="Arial" w:hAnsi="Arial" w:cs="Arial"/>
                <w:b/>
                <w:bCs/>
                <w:color w:val="000000" w:themeColor="text1"/>
              </w:rPr>
              <w:t>practice</w:t>
            </w:r>
            <w:r w:rsidRPr="00895451">
              <w:rPr>
                <w:rStyle w:val="Hyperlink"/>
                <w:rFonts w:ascii="Arial" w:hAnsi="Arial" w:cs="Arial"/>
                <w:color w:val="000000" w:themeColor="text1"/>
                <w:u w:val="none"/>
              </w:rPr>
              <w:t>, even if those states are outside the organization’s service area or are states where the practitioner does not provide care to the Health Plan’s members.</w:t>
            </w:r>
          </w:p>
        </w:tc>
        <w:tc>
          <w:tcPr>
            <w:tcW w:w="2430" w:type="dxa"/>
            <w:vMerge w:val="restart"/>
          </w:tcPr>
          <w:p w14:paraId="2A59A93A" w14:textId="3EAD4AF3" w:rsidR="00277175" w:rsidRPr="009B4F17" w:rsidRDefault="00277175" w:rsidP="00BE650A">
            <w:pPr>
              <w:rPr>
                <w:rFonts w:ascii="Arial" w:hAnsi="Arial" w:cs="Arial"/>
                <w:color w:val="000000" w:themeColor="text1"/>
              </w:rPr>
            </w:pPr>
            <w:r w:rsidRPr="009B4F17">
              <w:rPr>
                <w:rFonts w:ascii="Arial" w:hAnsi="Arial" w:cs="Arial"/>
                <w:color w:val="000000" w:themeColor="text1"/>
              </w:rPr>
              <w:t>At least monthly or within 30 calendar days of its release by the reporting entity</w:t>
            </w:r>
          </w:p>
        </w:tc>
      </w:tr>
      <w:tr w:rsidR="00277175" w:rsidRPr="00706737" w14:paraId="43D0645A" w14:textId="77777777" w:rsidTr="0049067D">
        <w:trPr>
          <w:trHeight w:val="2016"/>
        </w:trPr>
        <w:tc>
          <w:tcPr>
            <w:tcW w:w="1818" w:type="dxa"/>
            <w:vMerge/>
          </w:tcPr>
          <w:p w14:paraId="5630B21D" w14:textId="77777777" w:rsidR="00277175" w:rsidRPr="009B4F17" w:rsidRDefault="00277175" w:rsidP="00BE650A">
            <w:pPr>
              <w:rPr>
                <w:rFonts w:ascii="Arial" w:hAnsi="Arial" w:cs="Arial"/>
                <w:color w:val="000000" w:themeColor="text1"/>
              </w:rPr>
            </w:pPr>
          </w:p>
        </w:tc>
        <w:tc>
          <w:tcPr>
            <w:tcW w:w="1417" w:type="dxa"/>
            <w:vMerge/>
          </w:tcPr>
          <w:p w14:paraId="252DF21B" w14:textId="77777777" w:rsidR="00277175" w:rsidRPr="009B4F17" w:rsidRDefault="00277175" w:rsidP="00BE650A">
            <w:pPr>
              <w:jc w:val="center"/>
              <w:rPr>
                <w:rFonts w:ascii="Arial" w:hAnsi="Arial" w:cs="Arial"/>
                <w:color w:val="000000" w:themeColor="text1"/>
              </w:rPr>
            </w:pPr>
          </w:p>
        </w:tc>
        <w:tc>
          <w:tcPr>
            <w:tcW w:w="5130" w:type="dxa"/>
          </w:tcPr>
          <w:p w14:paraId="6EADBB0A" w14:textId="692931E5" w:rsidR="00277175" w:rsidRPr="00895451" w:rsidRDefault="00277175" w:rsidP="00895451">
            <w:pPr>
              <w:pStyle w:val="ListParagraph"/>
              <w:numPr>
                <w:ilvl w:val="0"/>
                <w:numId w:val="5"/>
              </w:numPr>
              <w:rPr>
                <w:rFonts w:ascii="Arial" w:hAnsi="Arial" w:cs="Arial"/>
                <w:color w:val="000000" w:themeColor="text1"/>
              </w:rPr>
            </w:pPr>
            <w:r w:rsidRPr="00895451">
              <w:rPr>
                <w:rFonts w:ascii="Arial" w:hAnsi="Arial" w:cs="Arial"/>
                <w:color w:val="000000" w:themeColor="text1"/>
              </w:rPr>
              <w:t>Expiration of licensure. The organization documents the licensure expiration date in the credentialing files or system and monitors all licenses that will expire, and documents on the ongoing monitoring log. This applies to all states where practitioners provide care to the Health Plan’s members.</w:t>
            </w:r>
          </w:p>
        </w:tc>
        <w:tc>
          <w:tcPr>
            <w:tcW w:w="2430" w:type="dxa"/>
            <w:vMerge/>
          </w:tcPr>
          <w:p w14:paraId="19ED688B" w14:textId="77777777" w:rsidR="00277175" w:rsidRPr="009B4F17" w:rsidRDefault="00277175" w:rsidP="00BE650A">
            <w:pPr>
              <w:rPr>
                <w:rFonts w:ascii="Arial" w:hAnsi="Arial" w:cs="Arial"/>
                <w:color w:val="000000" w:themeColor="text1"/>
              </w:rPr>
            </w:pPr>
          </w:p>
        </w:tc>
      </w:tr>
      <w:tr w:rsidR="00BE650A" w:rsidRPr="00706737" w14:paraId="61366060" w14:textId="77777777" w:rsidTr="0049067D">
        <w:trPr>
          <w:trHeight w:val="962"/>
        </w:trPr>
        <w:tc>
          <w:tcPr>
            <w:tcW w:w="1818" w:type="dxa"/>
          </w:tcPr>
          <w:p w14:paraId="2C61DE10" w14:textId="77777777" w:rsidR="00BE650A" w:rsidRPr="009B4F17" w:rsidRDefault="00BE650A" w:rsidP="00BE650A">
            <w:pPr>
              <w:spacing w:after="120"/>
              <w:rPr>
                <w:rFonts w:ascii="Arial" w:hAnsi="Arial" w:cs="Arial"/>
                <w:color w:val="000000" w:themeColor="text1"/>
              </w:rPr>
            </w:pPr>
            <w:r w:rsidRPr="009B4F17">
              <w:rPr>
                <w:rFonts w:ascii="Arial" w:hAnsi="Arial" w:cs="Arial"/>
                <w:color w:val="000000" w:themeColor="text1"/>
              </w:rPr>
              <w:t>Collects and reviews complaints</w:t>
            </w:r>
          </w:p>
        </w:tc>
        <w:tc>
          <w:tcPr>
            <w:tcW w:w="1417" w:type="dxa"/>
          </w:tcPr>
          <w:p w14:paraId="4190C848" w14:textId="77777777" w:rsidR="00BE650A" w:rsidRPr="009B4F17" w:rsidRDefault="00BE650A" w:rsidP="00BE650A">
            <w:pPr>
              <w:jc w:val="center"/>
              <w:rPr>
                <w:rFonts w:ascii="Arial" w:hAnsi="Arial" w:cs="Arial"/>
                <w:color w:val="000000" w:themeColor="text1"/>
              </w:rPr>
            </w:pPr>
            <w:r w:rsidRPr="009B4F17">
              <w:rPr>
                <w:rFonts w:ascii="Arial" w:hAnsi="Arial" w:cs="Arial"/>
                <w:color w:val="000000" w:themeColor="text1"/>
              </w:rPr>
              <w:t>NCQA, CMS</w:t>
            </w:r>
          </w:p>
        </w:tc>
        <w:tc>
          <w:tcPr>
            <w:tcW w:w="5130" w:type="dxa"/>
          </w:tcPr>
          <w:p w14:paraId="6A603C09" w14:textId="27498590" w:rsidR="00BE650A" w:rsidRPr="009B4F17" w:rsidRDefault="00BE650A" w:rsidP="00BE650A">
            <w:pPr>
              <w:pStyle w:val="ListParagraph"/>
              <w:numPr>
                <w:ilvl w:val="0"/>
                <w:numId w:val="3"/>
              </w:numPr>
              <w:rPr>
                <w:rFonts w:ascii="Arial" w:hAnsi="Arial" w:cs="Arial"/>
                <w:color w:val="000000" w:themeColor="text1"/>
              </w:rPr>
            </w:pPr>
            <w:r w:rsidRPr="009B4F17">
              <w:rPr>
                <w:rFonts w:ascii="Arial" w:hAnsi="Arial" w:cs="Arial"/>
                <w:color w:val="000000" w:themeColor="text1"/>
              </w:rPr>
              <w:t>The organization evaluates the history of all complaints for all practitioners at least every six months.</w:t>
            </w:r>
          </w:p>
        </w:tc>
        <w:tc>
          <w:tcPr>
            <w:tcW w:w="2430" w:type="dxa"/>
          </w:tcPr>
          <w:p w14:paraId="08EC02DC" w14:textId="3692707B" w:rsidR="00BE650A" w:rsidRPr="009B4F17" w:rsidRDefault="00BE650A" w:rsidP="00BE650A">
            <w:pPr>
              <w:rPr>
                <w:rFonts w:ascii="Arial" w:hAnsi="Arial" w:cs="Arial"/>
                <w:color w:val="000000" w:themeColor="text1"/>
              </w:rPr>
            </w:pPr>
            <w:r>
              <w:rPr>
                <w:rFonts w:ascii="Arial" w:hAnsi="Arial" w:cs="Arial"/>
                <w:color w:val="000000" w:themeColor="text1"/>
              </w:rPr>
              <w:t xml:space="preserve">At least </w:t>
            </w:r>
            <w:r w:rsidRPr="009B4F17">
              <w:rPr>
                <w:rFonts w:ascii="Arial" w:hAnsi="Arial" w:cs="Arial"/>
                <w:color w:val="000000" w:themeColor="text1"/>
              </w:rPr>
              <w:t>every six months</w:t>
            </w:r>
          </w:p>
        </w:tc>
      </w:tr>
      <w:tr w:rsidR="00BE650A" w:rsidRPr="00706737" w14:paraId="22AE2544" w14:textId="77777777" w:rsidTr="0049067D">
        <w:tc>
          <w:tcPr>
            <w:tcW w:w="1818" w:type="dxa"/>
          </w:tcPr>
          <w:p w14:paraId="1B12C14A" w14:textId="3165AF1C" w:rsidR="00BE650A" w:rsidRPr="009B4F17" w:rsidRDefault="00BE650A" w:rsidP="00BE650A">
            <w:pPr>
              <w:spacing w:after="120"/>
              <w:rPr>
                <w:rFonts w:ascii="Arial" w:hAnsi="Arial" w:cs="Arial"/>
                <w:color w:val="000000" w:themeColor="text1"/>
              </w:rPr>
            </w:pPr>
            <w:r w:rsidRPr="009B4F17">
              <w:rPr>
                <w:rFonts w:ascii="Arial" w:hAnsi="Arial" w:cs="Arial"/>
                <w:color w:val="000000" w:themeColor="text1"/>
              </w:rPr>
              <w:t>Collects and reviews information from identified adverse events</w:t>
            </w:r>
          </w:p>
        </w:tc>
        <w:tc>
          <w:tcPr>
            <w:tcW w:w="1417" w:type="dxa"/>
          </w:tcPr>
          <w:p w14:paraId="398DE928" w14:textId="77777777" w:rsidR="00BE650A" w:rsidRPr="009B4F17" w:rsidRDefault="00BE650A" w:rsidP="00BE650A">
            <w:pPr>
              <w:jc w:val="center"/>
              <w:rPr>
                <w:rFonts w:ascii="Arial" w:hAnsi="Arial" w:cs="Arial"/>
                <w:color w:val="000000" w:themeColor="text1"/>
              </w:rPr>
            </w:pPr>
            <w:r w:rsidRPr="009B4F17">
              <w:rPr>
                <w:rFonts w:ascii="Arial" w:hAnsi="Arial" w:cs="Arial"/>
                <w:color w:val="000000" w:themeColor="text1"/>
              </w:rPr>
              <w:t>NCQA, CMS</w:t>
            </w:r>
          </w:p>
        </w:tc>
        <w:tc>
          <w:tcPr>
            <w:tcW w:w="5130" w:type="dxa"/>
          </w:tcPr>
          <w:p w14:paraId="143682FE" w14:textId="6B0B8E9C" w:rsidR="00BE650A" w:rsidRPr="009B4F17" w:rsidRDefault="00BE650A" w:rsidP="00BE650A">
            <w:pPr>
              <w:pStyle w:val="ListParagraph"/>
              <w:numPr>
                <w:ilvl w:val="0"/>
                <w:numId w:val="3"/>
              </w:numPr>
              <w:rPr>
                <w:rFonts w:ascii="Arial" w:hAnsi="Arial" w:cs="Arial"/>
                <w:color w:val="000000" w:themeColor="text1"/>
              </w:rPr>
            </w:pPr>
            <w:r w:rsidRPr="009B4F17">
              <w:rPr>
                <w:rFonts w:ascii="Arial" w:hAnsi="Arial" w:cs="Arial"/>
                <w:color w:val="000000" w:themeColor="text1"/>
              </w:rPr>
              <w:t>The organization monitors for adverse events at least monthly.</w:t>
            </w:r>
          </w:p>
        </w:tc>
        <w:tc>
          <w:tcPr>
            <w:tcW w:w="2430" w:type="dxa"/>
          </w:tcPr>
          <w:p w14:paraId="0A4C0D7D" w14:textId="635A0373" w:rsidR="00BE650A" w:rsidRPr="009B4F17" w:rsidRDefault="00BE650A" w:rsidP="00BE650A">
            <w:pPr>
              <w:rPr>
                <w:rFonts w:ascii="Arial" w:hAnsi="Arial" w:cs="Arial"/>
                <w:color w:val="000000" w:themeColor="text1"/>
              </w:rPr>
            </w:pPr>
            <w:r w:rsidRPr="009B4F17">
              <w:rPr>
                <w:rFonts w:ascii="Arial" w:hAnsi="Arial" w:cs="Arial"/>
                <w:color w:val="000000" w:themeColor="text1"/>
              </w:rPr>
              <w:t>At least monthly</w:t>
            </w:r>
          </w:p>
        </w:tc>
      </w:tr>
      <w:tr w:rsidR="00BE650A" w:rsidRPr="00706737" w14:paraId="49CAA1E0" w14:textId="77777777" w:rsidTr="0049067D">
        <w:trPr>
          <w:trHeight w:val="1115"/>
        </w:trPr>
        <w:tc>
          <w:tcPr>
            <w:tcW w:w="1818" w:type="dxa"/>
          </w:tcPr>
          <w:p w14:paraId="41C0FAEE" w14:textId="13B4B012" w:rsidR="00BE650A" w:rsidRPr="009B4F17" w:rsidRDefault="00BE650A" w:rsidP="00BE650A">
            <w:pPr>
              <w:rPr>
                <w:rFonts w:ascii="Arial" w:hAnsi="Arial" w:cs="Arial"/>
                <w:color w:val="000000" w:themeColor="text1"/>
              </w:rPr>
            </w:pPr>
            <w:r w:rsidRPr="009B4F17">
              <w:rPr>
                <w:rFonts w:ascii="Arial" w:hAnsi="Arial" w:cs="Arial"/>
                <w:color w:val="000000" w:themeColor="text1"/>
              </w:rPr>
              <w:t>Collects and reviews the Medicare Opt Out List</w:t>
            </w:r>
          </w:p>
        </w:tc>
        <w:tc>
          <w:tcPr>
            <w:tcW w:w="1417" w:type="dxa"/>
          </w:tcPr>
          <w:p w14:paraId="236763F0" w14:textId="77777777" w:rsidR="00BE650A" w:rsidRPr="009B4F17" w:rsidRDefault="00BE650A" w:rsidP="00BE650A">
            <w:pPr>
              <w:jc w:val="center"/>
              <w:rPr>
                <w:rFonts w:ascii="Arial" w:hAnsi="Arial" w:cs="Arial"/>
                <w:color w:val="000000" w:themeColor="text1"/>
              </w:rPr>
            </w:pPr>
            <w:r w:rsidRPr="009B4F17">
              <w:rPr>
                <w:rFonts w:ascii="Arial" w:hAnsi="Arial" w:cs="Arial"/>
                <w:color w:val="000000" w:themeColor="text1"/>
              </w:rPr>
              <w:t>CMS</w:t>
            </w:r>
          </w:p>
        </w:tc>
        <w:tc>
          <w:tcPr>
            <w:tcW w:w="5130" w:type="dxa"/>
          </w:tcPr>
          <w:p w14:paraId="58561802" w14:textId="1A824743" w:rsidR="00BE650A" w:rsidRPr="009B4F17" w:rsidRDefault="00BE650A" w:rsidP="00BE650A">
            <w:pPr>
              <w:pStyle w:val="ListParagraph"/>
              <w:numPr>
                <w:ilvl w:val="0"/>
                <w:numId w:val="3"/>
              </w:numPr>
              <w:rPr>
                <w:rFonts w:ascii="Arial" w:hAnsi="Arial" w:cs="Arial"/>
                <w:color w:val="000000" w:themeColor="text1"/>
              </w:rPr>
            </w:pPr>
            <w:r w:rsidRPr="00557D8A">
              <w:rPr>
                <w:rFonts w:ascii="Arial" w:hAnsi="Arial" w:cs="Arial"/>
              </w:rPr>
              <w:t>Medicare Opt Out Affidavits (data.CMS.gov website)</w:t>
            </w:r>
          </w:p>
        </w:tc>
        <w:tc>
          <w:tcPr>
            <w:tcW w:w="2430" w:type="dxa"/>
          </w:tcPr>
          <w:p w14:paraId="00506E26" w14:textId="77777777" w:rsidR="00BE650A" w:rsidRDefault="00BE650A" w:rsidP="00BE650A">
            <w:pPr>
              <w:pStyle w:val="BodyText"/>
              <w:spacing w:after="120"/>
            </w:pPr>
            <w:r w:rsidRPr="009B4F17">
              <w:t>At least monthly or within 30 calendar days of its release by the reporting entity</w:t>
            </w:r>
          </w:p>
          <w:p w14:paraId="3570F743" w14:textId="51EFAC09" w:rsidR="00895451" w:rsidRPr="009B4F17" w:rsidRDefault="00895451" w:rsidP="00BE650A">
            <w:pPr>
              <w:pStyle w:val="BodyText"/>
              <w:spacing w:after="120"/>
            </w:pPr>
          </w:p>
        </w:tc>
      </w:tr>
      <w:tr w:rsidR="00BE650A" w:rsidRPr="008528FD" w14:paraId="34816D49" w14:textId="77777777" w:rsidTr="0049067D">
        <w:tc>
          <w:tcPr>
            <w:tcW w:w="1818" w:type="dxa"/>
          </w:tcPr>
          <w:p w14:paraId="300DD012" w14:textId="77777777" w:rsidR="00BE650A" w:rsidRPr="009B4F17" w:rsidRDefault="00BE650A" w:rsidP="00BE650A">
            <w:pPr>
              <w:rPr>
                <w:rFonts w:ascii="Arial" w:hAnsi="Arial" w:cs="Arial"/>
                <w:color w:val="000000" w:themeColor="text1"/>
              </w:rPr>
            </w:pPr>
            <w:r w:rsidRPr="009B4F17">
              <w:rPr>
                <w:rFonts w:ascii="Arial" w:hAnsi="Arial" w:cs="Arial"/>
                <w:color w:val="000000" w:themeColor="text1"/>
              </w:rPr>
              <w:lastRenderedPageBreak/>
              <w:t>Preclusion List</w:t>
            </w:r>
          </w:p>
        </w:tc>
        <w:tc>
          <w:tcPr>
            <w:tcW w:w="1417" w:type="dxa"/>
          </w:tcPr>
          <w:p w14:paraId="1CF4169C" w14:textId="77777777" w:rsidR="00BE650A" w:rsidRPr="009B4F17" w:rsidRDefault="00BE650A" w:rsidP="00BE650A">
            <w:pPr>
              <w:jc w:val="center"/>
              <w:rPr>
                <w:rFonts w:ascii="Arial" w:hAnsi="Arial" w:cs="Arial"/>
                <w:color w:val="000000" w:themeColor="text1"/>
              </w:rPr>
            </w:pPr>
            <w:r w:rsidRPr="009B4F17">
              <w:rPr>
                <w:rFonts w:ascii="Arial" w:hAnsi="Arial" w:cs="Arial"/>
                <w:color w:val="000000" w:themeColor="text1"/>
              </w:rPr>
              <w:t>CMS</w:t>
            </w:r>
          </w:p>
        </w:tc>
        <w:tc>
          <w:tcPr>
            <w:tcW w:w="5130" w:type="dxa"/>
          </w:tcPr>
          <w:p w14:paraId="5B1430DE" w14:textId="77777777" w:rsidR="00BE650A" w:rsidRPr="009B4F17" w:rsidRDefault="00BE650A" w:rsidP="00BE650A">
            <w:pPr>
              <w:pStyle w:val="ListParagraph"/>
              <w:numPr>
                <w:ilvl w:val="0"/>
                <w:numId w:val="3"/>
              </w:numPr>
              <w:spacing w:after="120"/>
              <w:contextualSpacing w:val="0"/>
              <w:rPr>
                <w:rFonts w:ascii="Arial" w:hAnsi="Arial" w:cs="Arial"/>
              </w:rPr>
            </w:pPr>
            <w:r w:rsidRPr="009B4F17">
              <w:rPr>
                <w:rFonts w:ascii="Arial" w:hAnsi="Arial" w:cs="Arial"/>
              </w:rPr>
              <w:t>Preclusion List</w:t>
            </w:r>
          </w:p>
          <w:p w14:paraId="0F1C71E3" w14:textId="508839EE" w:rsidR="00BE650A" w:rsidRPr="009B4F17" w:rsidRDefault="00BE650A" w:rsidP="00BE650A">
            <w:pPr>
              <w:pStyle w:val="ListParagraph"/>
              <w:numPr>
                <w:ilvl w:val="0"/>
                <w:numId w:val="3"/>
              </w:numPr>
              <w:spacing w:after="120"/>
              <w:contextualSpacing w:val="0"/>
              <w:rPr>
                <w:rFonts w:ascii="Arial" w:hAnsi="Arial" w:cs="Arial"/>
              </w:rPr>
            </w:pPr>
            <w:r w:rsidRPr="009B4F17">
              <w:rPr>
                <w:rFonts w:ascii="Arial" w:hAnsi="Arial" w:cs="Arial"/>
                <w:u w:val="single"/>
              </w:rPr>
              <w:t>Note:</w:t>
            </w:r>
            <w:r w:rsidRPr="009B4F17">
              <w:rPr>
                <w:rFonts w:ascii="Arial" w:hAnsi="Arial" w:cs="Arial"/>
              </w:rPr>
              <w:t xml:space="preserve"> Some </w:t>
            </w:r>
            <w:r w:rsidR="00851C4A">
              <w:rPr>
                <w:rFonts w:ascii="Arial" w:hAnsi="Arial" w:cs="Arial"/>
              </w:rPr>
              <w:t>H</w:t>
            </w:r>
            <w:r w:rsidRPr="009B4F17">
              <w:rPr>
                <w:rFonts w:ascii="Arial" w:hAnsi="Arial" w:cs="Arial"/>
              </w:rPr>
              <w:t xml:space="preserve">ealth </w:t>
            </w:r>
            <w:r w:rsidR="00851C4A">
              <w:rPr>
                <w:rFonts w:ascii="Arial" w:hAnsi="Arial" w:cs="Arial"/>
              </w:rPr>
              <w:t>Pl</w:t>
            </w:r>
            <w:r w:rsidRPr="009B4F17">
              <w:rPr>
                <w:rFonts w:ascii="Arial" w:hAnsi="Arial" w:cs="Arial"/>
              </w:rPr>
              <w:t xml:space="preserve">ans with Medicare lines of business may require checking the Preclusion List. The </w:t>
            </w:r>
            <w:r w:rsidR="00851C4A">
              <w:rPr>
                <w:rFonts w:ascii="Arial" w:hAnsi="Arial" w:cs="Arial"/>
              </w:rPr>
              <w:t>He</w:t>
            </w:r>
            <w:r w:rsidRPr="009B4F17">
              <w:rPr>
                <w:rFonts w:ascii="Arial" w:hAnsi="Arial" w:cs="Arial"/>
              </w:rPr>
              <w:t xml:space="preserve">alth </w:t>
            </w:r>
            <w:r w:rsidR="00851C4A">
              <w:rPr>
                <w:rFonts w:ascii="Arial" w:hAnsi="Arial" w:cs="Arial"/>
              </w:rPr>
              <w:t>Pl</w:t>
            </w:r>
            <w:r w:rsidRPr="009B4F17">
              <w:rPr>
                <w:rFonts w:ascii="Arial" w:hAnsi="Arial" w:cs="Arial"/>
              </w:rPr>
              <w:t>an is responsible for sending the Preclusion List to the Medical Group.</w:t>
            </w:r>
          </w:p>
        </w:tc>
        <w:tc>
          <w:tcPr>
            <w:tcW w:w="2430" w:type="dxa"/>
          </w:tcPr>
          <w:p w14:paraId="5149B97A" w14:textId="4F41DDD5" w:rsidR="00BE650A" w:rsidRPr="009B4F17" w:rsidRDefault="00BE650A" w:rsidP="00BE650A">
            <w:pPr>
              <w:rPr>
                <w:rFonts w:ascii="Arial" w:hAnsi="Arial" w:cs="Arial"/>
                <w:color w:val="000000" w:themeColor="text1"/>
              </w:rPr>
            </w:pPr>
            <w:r w:rsidRPr="009B4F17">
              <w:rPr>
                <w:rFonts w:ascii="Arial" w:hAnsi="Arial" w:cs="Arial"/>
                <w:color w:val="000000" w:themeColor="text1"/>
              </w:rPr>
              <w:t>At least Monthly</w:t>
            </w:r>
          </w:p>
          <w:p w14:paraId="145D5703" w14:textId="77777777" w:rsidR="00BE650A" w:rsidRPr="009B4F17" w:rsidRDefault="00BE650A" w:rsidP="00BE650A">
            <w:pPr>
              <w:rPr>
                <w:rFonts w:ascii="Arial" w:hAnsi="Arial" w:cs="Arial"/>
                <w:color w:val="000000" w:themeColor="text1"/>
              </w:rPr>
            </w:pPr>
          </w:p>
          <w:p w14:paraId="5BDFD1D3" w14:textId="77777777" w:rsidR="00BE650A" w:rsidRPr="009B4F17" w:rsidRDefault="00BE650A" w:rsidP="00BE650A">
            <w:pPr>
              <w:rPr>
                <w:rFonts w:ascii="Arial" w:hAnsi="Arial" w:cs="Arial"/>
                <w:color w:val="000000" w:themeColor="text1"/>
              </w:rPr>
            </w:pPr>
            <w:r w:rsidRPr="009B4F17">
              <w:rPr>
                <w:rFonts w:ascii="Arial" w:hAnsi="Arial" w:cs="Arial"/>
                <w:color w:val="000000" w:themeColor="text1"/>
              </w:rPr>
              <w:t>Within five (5) working days of receipt</w:t>
            </w:r>
          </w:p>
        </w:tc>
      </w:tr>
    </w:tbl>
    <w:p w14:paraId="07FA73F9" w14:textId="77777777" w:rsidR="002F4443" w:rsidRDefault="002F4443" w:rsidP="003A0056">
      <w:pPr>
        <w:spacing w:after="0" w:line="240" w:lineRule="auto"/>
        <w:rPr>
          <w:rFonts w:ascii="Arial" w:hAnsi="Arial" w:cs="Arial"/>
          <w:color w:val="000000" w:themeColor="text1"/>
        </w:rPr>
      </w:pPr>
    </w:p>
    <w:tbl>
      <w:tblPr>
        <w:tblStyle w:val="TableGrid"/>
        <w:tblW w:w="0" w:type="auto"/>
        <w:tblLook w:val="04A0" w:firstRow="1" w:lastRow="0" w:firstColumn="1" w:lastColumn="0" w:noHBand="0" w:noVBand="1"/>
      </w:tblPr>
      <w:tblGrid>
        <w:gridCol w:w="3235"/>
        <w:gridCol w:w="7555"/>
      </w:tblGrid>
      <w:tr w:rsidR="00FB3786" w:rsidRPr="00FB3786" w14:paraId="0DEABB68" w14:textId="77777777" w:rsidTr="00FB3786">
        <w:tc>
          <w:tcPr>
            <w:tcW w:w="10790" w:type="dxa"/>
            <w:gridSpan w:val="2"/>
            <w:shd w:val="clear" w:color="auto" w:fill="000000" w:themeFill="text1"/>
          </w:tcPr>
          <w:p w14:paraId="3B42D4CE" w14:textId="2E284CD2" w:rsidR="00FB3786" w:rsidRPr="00FB3786" w:rsidRDefault="00FB3786" w:rsidP="00FB3786">
            <w:pPr>
              <w:jc w:val="center"/>
              <w:rPr>
                <w:rFonts w:ascii="Arial" w:hAnsi="Arial" w:cs="Arial"/>
              </w:rPr>
            </w:pPr>
            <w:r w:rsidRPr="00FB3786">
              <w:rPr>
                <w:rFonts w:ascii="Arial" w:hAnsi="Arial" w:cs="Arial"/>
              </w:rPr>
              <w:t>Acceptable Source</w:t>
            </w:r>
            <w:r>
              <w:rPr>
                <w:rFonts w:ascii="Arial" w:hAnsi="Arial" w:cs="Arial"/>
              </w:rPr>
              <w:t>s</w:t>
            </w:r>
          </w:p>
        </w:tc>
      </w:tr>
      <w:tr w:rsidR="00E510E2" w:rsidRPr="00E510E2" w14:paraId="4F67F230" w14:textId="77777777" w:rsidTr="00E439EC">
        <w:trPr>
          <w:trHeight w:val="576"/>
        </w:trPr>
        <w:tc>
          <w:tcPr>
            <w:tcW w:w="3235" w:type="dxa"/>
          </w:tcPr>
          <w:p w14:paraId="40DAF23C" w14:textId="77777777" w:rsidR="00E510E2" w:rsidRPr="00E510E2" w:rsidRDefault="00E510E2" w:rsidP="00E439EC">
            <w:pPr>
              <w:rPr>
                <w:rFonts w:ascii="Arial" w:hAnsi="Arial" w:cs="Arial"/>
                <w:color w:val="000000" w:themeColor="text1"/>
              </w:rPr>
            </w:pPr>
            <w:r w:rsidRPr="00E510E2">
              <w:rPr>
                <w:rFonts w:ascii="Arial" w:hAnsi="Arial" w:cs="Arial"/>
                <w:color w:val="000000" w:themeColor="text1"/>
              </w:rPr>
              <w:t>Medicaid Agency, Idaho</w:t>
            </w:r>
          </w:p>
        </w:tc>
        <w:tc>
          <w:tcPr>
            <w:tcW w:w="7555" w:type="dxa"/>
          </w:tcPr>
          <w:p w14:paraId="2A8BC742" w14:textId="5173683E" w:rsidR="00E510E2" w:rsidRPr="00C3798C" w:rsidRDefault="00E510E2" w:rsidP="00E439EC">
            <w:pPr>
              <w:rPr>
                <w:rFonts w:ascii="Arial" w:hAnsi="Arial" w:cs="Arial"/>
                <w:color w:val="467886"/>
                <w:u w:val="single"/>
              </w:rPr>
            </w:pPr>
            <w:hyperlink r:id="rId10" w:history="1">
              <w:r w:rsidRPr="00C3798C">
                <w:rPr>
                  <w:rStyle w:val="Hyperlink"/>
                  <w:rFonts w:ascii="Arial" w:hAnsi="Arial" w:cs="Arial"/>
                </w:rPr>
                <w:t>https://healthandwelfare.idaho.gov/providers/idaho-medicaid-providers/information-medicaid-providers</w:t>
              </w:r>
            </w:hyperlink>
          </w:p>
        </w:tc>
      </w:tr>
      <w:tr w:rsidR="00E510E2" w:rsidRPr="00E510E2" w14:paraId="56551272" w14:textId="77777777" w:rsidTr="007E21CC">
        <w:trPr>
          <w:trHeight w:val="413"/>
        </w:trPr>
        <w:tc>
          <w:tcPr>
            <w:tcW w:w="3235" w:type="dxa"/>
          </w:tcPr>
          <w:p w14:paraId="61C2F2A7" w14:textId="77777777" w:rsidR="00E510E2" w:rsidRPr="00E510E2" w:rsidRDefault="00E510E2" w:rsidP="00E439EC">
            <w:pPr>
              <w:rPr>
                <w:rFonts w:ascii="Arial" w:hAnsi="Arial" w:cs="Arial"/>
                <w:color w:val="000000" w:themeColor="text1"/>
              </w:rPr>
            </w:pPr>
            <w:r w:rsidRPr="00E510E2">
              <w:rPr>
                <w:rFonts w:ascii="Arial" w:hAnsi="Arial" w:cs="Arial"/>
                <w:color w:val="000000" w:themeColor="text1"/>
              </w:rPr>
              <w:t>Medicaid Agency, Oregon</w:t>
            </w:r>
          </w:p>
        </w:tc>
        <w:tc>
          <w:tcPr>
            <w:tcW w:w="7555" w:type="dxa"/>
          </w:tcPr>
          <w:p w14:paraId="0EE3DAFF" w14:textId="11B37CA4" w:rsidR="00AF6478" w:rsidRPr="00C3798C" w:rsidRDefault="00AF6478" w:rsidP="00E439EC">
            <w:pPr>
              <w:rPr>
                <w:rFonts w:ascii="Arial" w:hAnsi="Arial" w:cs="Arial"/>
                <w:color w:val="467886"/>
                <w:u w:val="single"/>
              </w:rPr>
            </w:pPr>
            <w:r w:rsidRPr="00AF6478">
              <w:rPr>
                <w:rFonts w:ascii="Arial" w:hAnsi="Arial" w:cs="Arial"/>
                <w:color w:val="467886"/>
                <w:u w:val="single"/>
              </w:rPr>
              <w:t>https://www.oregon.gov/oha/hsd/ohp/pages/provider-enroll.aspx</w:t>
            </w:r>
          </w:p>
        </w:tc>
      </w:tr>
      <w:tr w:rsidR="00E510E2" w:rsidRPr="00E510E2" w14:paraId="62400602" w14:textId="77777777" w:rsidTr="00E439EC">
        <w:trPr>
          <w:trHeight w:val="576"/>
        </w:trPr>
        <w:tc>
          <w:tcPr>
            <w:tcW w:w="3235" w:type="dxa"/>
          </w:tcPr>
          <w:p w14:paraId="18B186E5" w14:textId="77777777" w:rsidR="00E510E2" w:rsidRPr="00E510E2" w:rsidRDefault="00E510E2" w:rsidP="00E439EC">
            <w:pPr>
              <w:rPr>
                <w:rFonts w:ascii="Arial" w:hAnsi="Arial" w:cs="Arial"/>
                <w:color w:val="000000" w:themeColor="text1"/>
              </w:rPr>
            </w:pPr>
            <w:r w:rsidRPr="00E510E2">
              <w:rPr>
                <w:rFonts w:ascii="Arial" w:hAnsi="Arial" w:cs="Arial"/>
                <w:color w:val="000000" w:themeColor="text1"/>
              </w:rPr>
              <w:t>Medicaid Agency, Washington</w:t>
            </w:r>
          </w:p>
        </w:tc>
        <w:tc>
          <w:tcPr>
            <w:tcW w:w="7555" w:type="dxa"/>
          </w:tcPr>
          <w:p w14:paraId="6D90ACBF" w14:textId="7D0AAD64" w:rsidR="00E510E2" w:rsidRPr="00C3798C" w:rsidRDefault="00E510E2" w:rsidP="00E439EC">
            <w:pPr>
              <w:rPr>
                <w:rFonts w:ascii="Arial" w:hAnsi="Arial" w:cs="Arial"/>
                <w:color w:val="467886"/>
                <w:u w:val="single"/>
              </w:rPr>
            </w:pPr>
            <w:hyperlink r:id="rId11" w:history="1">
              <w:r w:rsidRPr="00C3798C">
                <w:rPr>
                  <w:rStyle w:val="Hyperlink"/>
                  <w:rFonts w:ascii="Arial" w:hAnsi="Arial" w:cs="Arial"/>
                </w:rPr>
                <w:t>https://www.hca.wa.gov/billers-providers/apple-health-medicaid-providers/provider-termination-and-exclusion-list</w:t>
              </w:r>
            </w:hyperlink>
          </w:p>
        </w:tc>
      </w:tr>
      <w:tr w:rsidR="00E510E2" w:rsidRPr="00E510E2" w14:paraId="167E9BE9" w14:textId="77777777" w:rsidTr="00C3798C">
        <w:trPr>
          <w:trHeight w:val="575"/>
        </w:trPr>
        <w:tc>
          <w:tcPr>
            <w:tcW w:w="3235" w:type="dxa"/>
          </w:tcPr>
          <w:p w14:paraId="4D3366D9" w14:textId="757C6C16" w:rsidR="00E510E2" w:rsidRPr="00E510E2" w:rsidRDefault="00E510E2" w:rsidP="00E439EC">
            <w:pPr>
              <w:rPr>
                <w:rFonts w:ascii="Arial" w:hAnsi="Arial" w:cs="Arial"/>
                <w:color w:val="000000" w:themeColor="text1"/>
              </w:rPr>
            </w:pPr>
            <w:r w:rsidRPr="00E510E2">
              <w:rPr>
                <w:rFonts w:ascii="Arial" w:hAnsi="Arial" w:cs="Arial"/>
                <w:color w:val="000000" w:themeColor="text1"/>
              </w:rPr>
              <w:t>Medicare Opt Out</w:t>
            </w:r>
            <w:r>
              <w:rPr>
                <w:rFonts w:ascii="Arial" w:hAnsi="Arial" w:cs="Arial"/>
                <w:color w:val="000000" w:themeColor="text1"/>
              </w:rPr>
              <w:t xml:space="preserve"> Affidavits </w:t>
            </w:r>
          </w:p>
        </w:tc>
        <w:tc>
          <w:tcPr>
            <w:tcW w:w="7555" w:type="dxa"/>
          </w:tcPr>
          <w:p w14:paraId="60DCED0B" w14:textId="55CB10B1" w:rsidR="00E510E2" w:rsidRPr="00C3798C" w:rsidRDefault="00E510E2" w:rsidP="00C3798C">
            <w:pPr>
              <w:rPr>
                <w:rFonts w:ascii="Arial" w:hAnsi="Arial" w:cs="Arial"/>
                <w:color w:val="467886"/>
                <w:u w:val="single"/>
              </w:rPr>
            </w:pPr>
            <w:hyperlink r:id="rId12" w:history="1">
              <w:r w:rsidRPr="00C3798C">
                <w:rPr>
                  <w:rStyle w:val="Hyperlink"/>
                  <w:rFonts w:ascii="Arial" w:hAnsi="Arial" w:cs="Arial"/>
                </w:rPr>
                <w:t>https://data.cms.gov/Medicare-Enrollment/Opt-Out-Affidavits/7yuw-754z/data</w:t>
              </w:r>
            </w:hyperlink>
          </w:p>
        </w:tc>
      </w:tr>
      <w:tr w:rsidR="00E510E2" w:rsidRPr="00E510E2" w14:paraId="12AFAD8A" w14:textId="77777777" w:rsidTr="007E21CC">
        <w:trPr>
          <w:trHeight w:val="530"/>
        </w:trPr>
        <w:tc>
          <w:tcPr>
            <w:tcW w:w="3235" w:type="dxa"/>
          </w:tcPr>
          <w:p w14:paraId="122FF61D" w14:textId="2A0B5E12" w:rsidR="00E510E2" w:rsidRPr="00E510E2" w:rsidRDefault="00E510E2" w:rsidP="00E439EC">
            <w:pPr>
              <w:rPr>
                <w:rFonts w:ascii="Arial" w:hAnsi="Arial" w:cs="Arial"/>
                <w:color w:val="000000" w:themeColor="text1"/>
              </w:rPr>
            </w:pPr>
            <w:r w:rsidRPr="00E510E2">
              <w:rPr>
                <w:rFonts w:ascii="Arial" w:hAnsi="Arial" w:cs="Arial"/>
                <w:color w:val="000000" w:themeColor="text1"/>
              </w:rPr>
              <w:t>OIG</w:t>
            </w:r>
            <w:r>
              <w:rPr>
                <w:rFonts w:ascii="Arial" w:hAnsi="Arial" w:cs="Arial"/>
                <w:color w:val="000000" w:themeColor="text1"/>
              </w:rPr>
              <w:t xml:space="preserve"> / LEIE Database</w:t>
            </w:r>
          </w:p>
        </w:tc>
        <w:tc>
          <w:tcPr>
            <w:tcW w:w="7555" w:type="dxa"/>
          </w:tcPr>
          <w:p w14:paraId="5501806A" w14:textId="7323EC74" w:rsidR="00E510E2" w:rsidRPr="00C3798C" w:rsidRDefault="00E510E2" w:rsidP="00E439EC">
            <w:pPr>
              <w:rPr>
                <w:rFonts w:ascii="Arial" w:hAnsi="Arial" w:cs="Arial"/>
                <w:color w:val="467886"/>
                <w:u w:val="single"/>
              </w:rPr>
            </w:pPr>
            <w:hyperlink r:id="rId13" w:history="1">
              <w:r w:rsidRPr="00C3798C">
                <w:rPr>
                  <w:rStyle w:val="Hyperlink"/>
                  <w:rFonts w:ascii="Arial" w:hAnsi="Arial" w:cs="Arial"/>
                </w:rPr>
                <w:t>https://oig.hhs.gov/exclusions/exclusions_list.asp</w:t>
              </w:r>
            </w:hyperlink>
          </w:p>
          <w:p w14:paraId="35A84018" w14:textId="77777777" w:rsidR="00E510E2" w:rsidRPr="00C3798C" w:rsidRDefault="00E510E2" w:rsidP="00E439EC">
            <w:pPr>
              <w:rPr>
                <w:rFonts w:ascii="Arial" w:hAnsi="Arial" w:cs="Arial"/>
                <w:color w:val="467886"/>
                <w:u w:val="single"/>
              </w:rPr>
            </w:pPr>
          </w:p>
        </w:tc>
      </w:tr>
      <w:tr w:rsidR="00E510E2" w:rsidRPr="00E510E2" w14:paraId="79FF72F4" w14:textId="77777777" w:rsidTr="007E21CC">
        <w:trPr>
          <w:trHeight w:val="440"/>
        </w:trPr>
        <w:tc>
          <w:tcPr>
            <w:tcW w:w="3235" w:type="dxa"/>
          </w:tcPr>
          <w:p w14:paraId="78A15248" w14:textId="77777777" w:rsidR="00E510E2" w:rsidRPr="00E510E2" w:rsidRDefault="00E510E2" w:rsidP="00E439EC">
            <w:pPr>
              <w:rPr>
                <w:rFonts w:ascii="Arial" w:hAnsi="Arial" w:cs="Arial"/>
                <w:color w:val="000000" w:themeColor="text1"/>
              </w:rPr>
            </w:pPr>
            <w:r w:rsidRPr="00E510E2">
              <w:rPr>
                <w:rFonts w:ascii="Arial" w:hAnsi="Arial" w:cs="Arial"/>
                <w:color w:val="000000" w:themeColor="text1"/>
              </w:rPr>
              <w:t>Preclusion List</w:t>
            </w:r>
          </w:p>
        </w:tc>
        <w:tc>
          <w:tcPr>
            <w:tcW w:w="7555" w:type="dxa"/>
            <w:shd w:val="clear" w:color="auto" w:fill="FFFFFF" w:themeFill="background1"/>
          </w:tcPr>
          <w:p w14:paraId="5FDE9B7A" w14:textId="77777777" w:rsidR="00E510E2" w:rsidRPr="00C3798C" w:rsidRDefault="00E510E2" w:rsidP="00E439EC">
            <w:pPr>
              <w:rPr>
                <w:rFonts w:ascii="Arial" w:hAnsi="Arial" w:cs="Arial"/>
                <w:color w:val="000000" w:themeColor="text1"/>
              </w:rPr>
            </w:pPr>
            <w:r w:rsidRPr="00C3798C">
              <w:rPr>
                <w:rFonts w:ascii="Arial" w:hAnsi="Arial" w:cs="Arial"/>
                <w:color w:val="000000" w:themeColor="text1"/>
              </w:rPr>
              <w:t>Monthly list provided by the Health Plan</w:t>
            </w:r>
          </w:p>
        </w:tc>
      </w:tr>
      <w:tr w:rsidR="00E510E2" w:rsidRPr="00E510E2" w14:paraId="0DA834D0" w14:textId="77777777" w:rsidTr="007E21CC">
        <w:trPr>
          <w:trHeight w:val="440"/>
        </w:trPr>
        <w:tc>
          <w:tcPr>
            <w:tcW w:w="3235" w:type="dxa"/>
          </w:tcPr>
          <w:p w14:paraId="57EA0076" w14:textId="2C206CC9" w:rsidR="00E510E2" w:rsidRPr="00E510E2" w:rsidRDefault="00E510E2" w:rsidP="00E439EC">
            <w:pPr>
              <w:rPr>
                <w:rFonts w:ascii="Arial" w:hAnsi="Arial" w:cs="Arial"/>
                <w:color w:val="000000" w:themeColor="text1"/>
              </w:rPr>
            </w:pPr>
            <w:r w:rsidRPr="00E510E2">
              <w:rPr>
                <w:rFonts w:ascii="Arial" w:hAnsi="Arial" w:cs="Arial"/>
                <w:color w:val="000000" w:themeColor="text1"/>
              </w:rPr>
              <w:t>SAM</w:t>
            </w:r>
            <w:r>
              <w:rPr>
                <w:rFonts w:ascii="Arial" w:hAnsi="Arial" w:cs="Arial"/>
                <w:color w:val="000000" w:themeColor="text1"/>
              </w:rPr>
              <w:t>.gov</w:t>
            </w:r>
          </w:p>
        </w:tc>
        <w:tc>
          <w:tcPr>
            <w:tcW w:w="7555" w:type="dxa"/>
          </w:tcPr>
          <w:p w14:paraId="47209897" w14:textId="7AB1E364" w:rsidR="00E510E2" w:rsidRPr="00C3798C" w:rsidRDefault="00E510E2" w:rsidP="00E439EC">
            <w:pPr>
              <w:rPr>
                <w:rFonts w:ascii="Arial" w:hAnsi="Arial" w:cs="Arial"/>
                <w:color w:val="467886"/>
                <w:u w:val="single"/>
              </w:rPr>
            </w:pPr>
            <w:hyperlink r:id="rId14" w:history="1">
              <w:r w:rsidRPr="00C3798C">
                <w:rPr>
                  <w:rStyle w:val="Hyperlink"/>
                  <w:rFonts w:ascii="Arial" w:hAnsi="Arial" w:cs="Arial"/>
                </w:rPr>
                <w:t>https://www.sam.gov/SAM/pages/public/extracts/samPublicAccessData.jsf</w:t>
              </w:r>
            </w:hyperlink>
          </w:p>
          <w:p w14:paraId="488ABE02" w14:textId="77777777" w:rsidR="00E510E2" w:rsidRPr="00C3798C" w:rsidRDefault="00E510E2" w:rsidP="00E439EC">
            <w:pPr>
              <w:rPr>
                <w:rFonts w:ascii="Arial" w:hAnsi="Arial" w:cs="Arial"/>
                <w:color w:val="467886"/>
                <w:u w:val="single"/>
              </w:rPr>
            </w:pPr>
          </w:p>
        </w:tc>
      </w:tr>
      <w:tr w:rsidR="00E510E2" w:rsidRPr="00E510E2" w14:paraId="3C4B92AB" w14:textId="77777777" w:rsidTr="00E439EC">
        <w:trPr>
          <w:trHeight w:val="576"/>
        </w:trPr>
        <w:tc>
          <w:tcPr>
            <w:tcW w:w="3235" w:type="dxa"/>
          </w:tcPr>
          <w:p w14:paraId="08FEBA20" w14:textId="5425E600" w:rsidR="00E510E2" w:rsidRPr="00E510E2" w:rsidRDefault="00E510E2" w:rsidP="00E439EC">
            <w:pPr>
              <w:rPr>
                <w:rFonts w:ascii="Arial" w:hAnsi="Arial" w:cs="Arial"/>
                <w:color w:val="000000" w:themeColor="text1"/>
              </w:rPr>
            </w:pPr>
            <w:r w:rsidRPr="00E510E2">
              <w:rPr>
                <w:rFonts w:ascii="Arial" w:hAnsi="Arial" w:cs="Arial"/>
                <w:color w:val="000000" w:themeColor="text1"/>
              </w:rPr>
              <w:t xml:space="preserve">Washington </w:t>
            </w:r>
            <w:r>
              <w:rPr>
                <w:rFonts w:ascii="Arial" w:hAnsi="Arial" w:cs="Arial"/>
                <w:color w:val="000000" w:themeColor="text1"/>
              </w:rPr>
              <w:t xml:space="preserve">State </w:t>
            </w:r>
            <w:r w:rsidRPr="00E510E2">
              <w:rPr>
                <w:rFonts w:ascii="Arial" w:hAnsi="Arial" w:cs="Arial"/>
                <w:color w:val="000000" w:themeColor="text1"/>
              </w:rPr>
              <w:t>Board of Nursing</w:t>
            </w:r>
          </w:p>
        </w:tc>
        <w:tc>
          <w:tcPr>
            <w:tcW w:w="7555" w:type="dxa"/>
          </w:tcPr>
          <w:p w14:paraId="2F3717B2" w14:textId="389C6F52" w:rsidR="00E510E2" w:rsidRPr="00C3798C" w:rsidRDefault="00E510E2" w:rsidP="00E439EC">
            <w:pPr>
              <w:rPr>
                <w:rFonts w:ascii="Arial" w:hAnsi="Arial" w:cs="Arial"/>
                <w:color w:val="467886"/>
                <w:u w:val="single"/>
              </w:rPr>
            </w:pPr>
            <w:hyperlink r:id="rId15" w:history="1">
              <w:r w:rsidRPr="00C3798C">
                <w:rPr>
                  <w:rStyle w:val="Hyperlink"/>
                  <w:rFonts w:ascii="Arial" w:hAnsi="Arial" w:cs="Arial"/>
                </w:rPr>
                <w:t>https://nursing.wa.gov/news</w:t>
              </w:r>
            </w:hyperlink>
          </w:p>
          <w:p w14:paraId="6F94D8BC" w14:textId="77777777" w:rsidR="00E510E2" w:rsidRPr="00C3798C" w:rsidRDefault="00E510E2" w:rsidP="00E439EC">
            <w:pPr>
              <w:rPr>
                <w:rFonts w:ascii="Arial" w:hAnsi="Arial" w:cs="Arial"/>
                <w:color w:val="467886"/>
                <w:u w:val="single"/>
              </w:rPr>
            </w:pPr>
          </w:p>
        </w:tc>
      </w:tr>
      <w:tr w:rsidR="00E510E2" w:rsidRPr="00E510E2" w14:paraId="73093194" w14:textId="77777777" w:rsidTr="00E439EC">
        <w:trPr>
          <w:trHeight w:val="576"/>
        </w:trPr>
        <w:tc>
          <w:tcPr>
            <w:tcW w:w="3235" w:type="dxa"/>
          </w:tcPr>
          <w:p w14:paraId="3A467307" w14:textId="77777777" w:rsidR="00E510E2" w:rsidRPr="00E510E2" w:rsidRDefault="00E510E2" w:rsidP="00E439EC">
            <w:pPr>
              <w:rPr>
                <w:rFonts w:ascii="Arial" w:hAnsi="Arial" w:cs="Arial"/>
                <w:color w:val="000000" w:themeColor="text1"/>
              </w:rPr>
            </w:pPr>
            <w:r w:rsidRPr="00E510E2">
              <w:rPr>
                <w:rFonts w:ascii="Arial" w:hAnsi="Arial" w:cs="Arial"/>
                <w:color w:val="000000" w:themeColor="text1"/>
              </w:rPr>
              <w:t>Washington Medical Commission</w:t>
            </w:r>
          </w:p>
        </w:tc>
        <w:tc>
          <w:tcPr>
            <w:tcW w:w="7555" w:type="dxa"/>
          </w:tcPr>
          <w:p w14:paraId="3BB7A344" w14:textId="7A4FD9C4" w:rsidR="00E510E2" w:rsidRPr="00C3798C" w:rsidRDefault="00E510E2" w:rsidP="00E439EC">
            <w:pPr>
              <w:rPr>
                <w:rFonts w:ascii="Arial" w:hAnsi="Arial" w:cs="Arial"/>
                <w:color w:val="467886"/>
                <w:u w:val="single"/>
              </w:rPr>
            </w:pPr>
            <w:hyperlink r:id="rId16" w:history="1">
              <w:r w:rsidRPr="00C3798C">
                <w:rPr>
                  <w:rStyle w:val="Hyperlink"/>
                  <w:rFonts w:ascii="Arial" w:hAnsi="Arial" w:cs="Arial"/>
                </w:rPr>
                <w:t>https://wmc.wa.gov/news-announcements</w:t>
              </w:r>
            </w:hyperlink>
          </w:p>
          <w:p w14:paraId="0EFF4BBC" w14:textId="77777777" w:rsidR="00E510E2" w:rsidRPr="00C3798C" w:rsidRDefault="00E510E2" w:rsidP="00E439EC">
            <w:pPr>
              <w:rPr>
                <w:rFonts w:ascii="Arial" w:hAnsi="Arial" w:cs="Arial"/>
                <w:color w:val="467886"/>
                <w:u w:val="single"/>
              </w:rPr>
            </w:pPr>
          </w:p>
        </w:tc>
      </w:tr>
      <w:tr w:rsidR="00E510E2" w:rsidRPr="00E510E2" w14:paraId="6FE1ABDA" w14:textId="77777777" w:rsidTr="00E439EC">
        <w:trPr>
          <w:trHeight w:val="576"/>
        </w:trPr>
        <w:tc>
          <w:tcPr>
            <w:tcW w:w="3235" w:type="dxa"/>
          </w:tcPr>
          <w:p w14:paraId="42BFE324" w14:textId="4CF5624B" w:rsidR="00E510E2" w:rsidRPr="00E510E2" w:rsidRDefault="00E510E2" w:rsidP="00E439EC">
            <w:pPr>
              <w:rPr>
                <w:rFonts w:ascii="Arial" w:hAnsi="Arial" w:cs="Arial"/>
                <w:color w:val="000000" w:themeColor="text1"/>
              </w:rPr>
            </w:pPr>
            <w:r w:rsidRPr="00E510E2">
              <w:rPr>
                <w:rFonts w:ascii="Arial" w:hAnsi="Arial" w:cs="Arial"/>
                <w:color w:val="000000" w:themeColor="text1"/>
              </w:rPr>
              <w:t>Washington Medical Commission Newsletter</w:t>
            </w:r>
            <w:r>
              <w:rPr>
                <w:rFonts w:ascii="Arial" w:hAnsi="Arial" w:cs="Arial"/>
                <w:color w:val="000000" w:themeColor="text1"/>
              </w:rPr>
              <w:t>s</w:t>
            </w:r>
          </w:p>
        </w:tc>
        <w:tc>
          <w:tcPr>
            <w:tcW w:w="7555" w:type="dxa"/>
            <w:shd w:val="clear" w:color="auto" w:fill="FFFFFF" w:themeFill="background1"/>
          </w:tcPr>
          <w:p w14:paraId="5679B6F7" w14:textId="12A465EA" w:rsidR="00E510E2" w:rsidRPr="00C3798C" w:rsidRDefault="00E510E2" w:rsidP="00E439EC">
            <w:pPr>
              <w:rPr>
                <w:rFonts w:ascii="Arial" w:hAnsi="Arial" w:cs="Arial"/>
                <w:color w:val="467886"/>
              </w:rPr>
            </w:pPr>
            <w:hyperlink r:id="rId17" w:history="1">
              <w:r w:rsidRPr="00C3798C">
                <w:rPr>
                  <w:rStyle w:val="Hyperlink"/>
                  <w:rFonts w:ascii="Arial" w:hAnsi="Arial" w:cs="Arial"/>
                </w:rPr>
                <w:t>https://wmc.wa.gov/resources/newsletter</w:t>
              </w:r>
            </w:hyperlink>
          </w:p>
          <w:p w14:paraId="166D083C" w14:textId="77777777" w:rsidR="00E510E2" w:rsidRPr="00C3798C" w:rsidRDefault="00E510E2" w:rsidP="00E439EC">
            <w:pPr>
              <w:rPr>
                <w:rFonts w:ascii="Arial" w:hAnsi="Arial" w:cs="Arial"/>
                <w:color w:val="467886"/>
              </w:rPr>
            </w:pPr>
          </w:p>
        </w:tc>
      </w:tr>
      <w:tr w:rsidR="00E510E2" w:rsidRPr="00E510E2" w14:paraId="604B1223" w14:textId="77777777" w:rsidTr="00E439EC">
        <w:trPr>
          <w:trHeight w:val="576"/>
        </w:trPr>
        <w:tc>
          <w:tcPr>
            <w:tcW w:w="3235" w:type="dxa"/>
          </w:tcPr>
          <w:p w14:paraId="3F8AC407" w14:textId="77777777" w:rsidR="00E510E2" w:rsidRPr="00E510E2" w:rsidRDefault="00E510E2" w:rsidP="00E439EC">
            <w:pPr>
              <w:rPr>
                <w:rFonts w:ascii="Arial" w:hAnsi="Arial" w:cs="Arial"/>
                <w:color w:val="000000" w:themeColor="text1"/>
              </w:rPr>
            </w:pPr>
            <w:r w:rsidRPr="00E510E2">
              <w:rPr>
                <w:rFonts w:ascii="Arial" w:hAnsi="Arial" w:cs="Arial"/>
                <w:color w:val="000000" w:themeColor="text1"/>
              </w:rPr>
              <w:t>Washington State Department of Health</w:t>
            </w:r>
          </w:p>
        </w:tc>
        <w:tc>
          <w:tcPr>
            <w:tcW w:w="7555" w:type="dxa"/>
          </w:tcPr>
          <w:p w14:paraId="498F27DE" w14:textId="39D4922D" w:rsidR="00E510E2" w:rsidRPr="00C3798C" w:rsidRDefault="00E510E2" w:rsidP="00E439EC">
            <w:pPr>
              <w:rPr>
                <w:rFonts w:ascii="Arial" w:hAnsi="Arial" w:cs="Arial"/>
                <w:color w:val="467886"/>
                <w:u w:val="single"/>
              </w:rPr>
            </w:pPr>
            <w:hyperlink r:id="rId18" w:history="1">
              <w:r w:rsidRPr="00C3798C">
                <w:rPr>
                  <w:rStyle w:val="Hyperlink"/>
                  <w:rFonts w:ascii="Arial" w:hAnsi="Arial" w:cs="Arial"/>
                </w:rPr>
                <w:t>https://doh.wa.gov/newsroom/archive/category/disciplinary-actions</w:t>
              </w:r>
            </w:hyperlink>
          </w:p>
          <w:p w14:paraId="13F95BFF" w14:textId="77777777" w:rsidR="00E510E2" w:rsidRPr="00C3798C" w:rsidRDefault="00E510E2" w:rsidP="00E439EC">
            <w:pPr>
              <w:rPr>
                <w:rFonts w:ascii="Arial" w:hAnsi="Arial" w:cs="Arial"/>
                <w:color w:val="467886"/>
                <w:u w:val="single"/>
              </w:rPr>
            </w:pPr>
          </w:p>
        </w:tc>
      </w:tr>
    </w:tbl>
    <w:p w14:paraId="70CAB3EC" w14:textId="77777777" w:rsidR="00FB3786" w:rsidRDefault="00FB3786" w:rsidP="003A0056">
      <w:pPr>
        <w:spacing w:after="0" w:line="240" w:lineRule="auto"/>
        <w:rPr>
          <w:rFonts w:ascii="Arial" w:hAnsi="Arial" w:cs="Arial"/>
          <w:color w:val="000000" w:themeColor="text1"/>
        </w:rPr>
      </w:pPr>
    </w:p>
    <w:p w14:paraId="37E7B4C0" w14:textId="3C2F4549" w:rsidR="00484950" w:rsidRDefault="0075462D" w:rsidP="00484950">
      <w:pPr>
        <w:pStyle w:val="ListParagraph"/>
        <w:numPr>
          <w:ilvl w:val="0"/>
          <w:numId w:val="3"/>
        </w:numPr>
        <w:spacing w:after="120" w:line="240" w:lineRule="auto"/>
        <w:contextualSpacing w:val="0"/>
        <w:rPr>
          <w:rFonts w:ascii="Arial" w:hAnsi="Arial" w:cs="Arial"/>
          <w:color w:val="000000" w:themeColor="text1"/>
        </w:rPr>
      </w:pPr>
      <w:r w:rsidRPr="00704FE8">
        <w:rPr>
          <w:rFonts w:ascii="Arial" w:hAnsi="Arial" w:cs="Arial"/>
          <w:color w:val="000000" w:themeColor="text1"/>
        </w:rPr>
        <w:t xml:space="preserve">For all applicable activities, the </w:t>
      </w:r>
      <w:r w:rsidR="00D25793" w:rsidRPr="00704FE8">
        <w:rPr>
          <w:rFonts w:ascii="Arial" w:hAnsi="Arial" w:cs="Arial"/>
          <w:color w:val="000000" w:themeColor="text1"/>
        </w:rPr>
        <w:t>Medical Group</w:t>
      </w:r>
      <w:r w:rsidRPr="00704FE8">
        <w:rPr>
          <w:rFonts w:ascii="Arial" w:hAnsi="Arial" w:cs="Arial"/>
          <w:color w:val="000000" w:themeColor="text1"/>
        </w:rPr>
        <w:t xml:space="preserve"> must describe its processes in policies and procedures and produce evidence of ongoing monitoring. </w:t>
      </w:r>
      <w:r w:rsidR="005425EA" w:rsidRPr="00704FE8">
        <w:rPr>
          <w:rFonts w:ascii="Arial" w:hAnsi="Arial" w:cs="Arial"/>
          <w:color w:val="000000" w:themeColor="text1"/>
        </w:rPr>
        <w:t xml:space="preserve"> The </w:t>
      </w:r>
      <w:r w:rsidR="00D25793" w:rsidRPr="00704FE8">
        <w:rPr>
          <w:rFonts w:ascii="Arial" w:hAnsi="Arial" w:cs="Arial"/>
          <w:color w:val="000000" w:themeColor="text1"/>
        </w:rPr>
        <w:t>Medical Group</w:t>
      </w:r>
      <w:r w:rsidR="005425EA" w:rsidRPr="00704FE8">
        <w:rPr>
          <w:rFonts w:ascii="Arial" w:hAnsi="Arial" w:cs="Arial"/>
          <w:color w:val="000000" w:themeColor="text1"/>
        </w:rPr>
        <w:t xml:space="preserve"> must also describe in policies and procedures what interventions it will implement if there is evidence of poor quality that could affect the health and safety of </w:t>
      </w:r>
      <w:r w:rsidR="00FE6FC1" w:rsidRPr="00704FE8">
        <w:rPr>
          <w:rFonts w:ascii="Arial" w:hAnsi="Arial" w:cs="Arial"/>
          <w:color w:val="000000" w:themeColor="text1"/>
        </w:rPr>
        <w:t xml:space="preserve">the </w:t>
      </w:r>
      <w:r w:rsidR="00D25793" w:rsidRPr="00704FE8">
        <w:rPr>
          <w:rFonts w:ascii="Arial" w:hAnsi="Arial" w:cs="Arial"/>
          <w:color w:val="000000" w:themeColor="text1"/>
        </w:rPr>
        <w:t>Medical Group’s</w:t>
      </w:r>
      <w:r w:rsidR="005425EA" w:rsidRPr="00704FE8">
        <w:rPr>
          <w:rFonts w:ascii="Arial" w:hAnsi="Arial" w:cs="Arial"/>
          <w:color w:val="000000" w:themeColor="text1"/>
        </w:rPr>
        <w:t xml:space="preserve"> patients.</w:t>
      </w:r>
    </w:p>
    <w:p w14:paraId="0E136ABB" w14:textId="12308A5E" w:rsidR="00484950" w:rsidRPr="00484950" w:rsidRDefault="00484950" w:rsidP="00484950">
      <w:pPr>
        <w:pStyle w:val="ListParagraph"/>
        <w:numPr>
          <w:ilvl w:val="0"/>
          <w:numId w:val="3"/>
        </w:numPr>
        <w:spacing w:after="120" w:line="240" w:lineRule="auto"/>
        <w:contextualSpacing w:val="0"/>
        <w:rPr>
          <w:rFonts w:ascii="Arial" w:hAnsi="Arial" w:cs="Arial"/>
          <w:color w:val="000000" w:themeColor="text1"/>
        </w:rPr>
      </w:pPr>
      <w:r w:rsidRPr="006765B7">
        <w:rPr>
          <w:rFonts w:ascii="Arial" w:hAnsi="Arial" w:cs="Arial"/>
          <w:b/>
          <w:bCs/>
          <w:color w:val="000000" w:themeColor="text1"/>
        </w:rPr>
        <w:t>Effective, July 1, 2025,</w:t>
      </w:r>
      <w:r>
        <w:rPr>
          <w:rFonts w:ascii="Arial" w:hAnsi="Arial" w:cs="Arial"/>
          <w:color w:val="000000" w:themeColor="text1"/>
        </w:rPr>
        <w:t xml:space="preserve"> NCQA requires that the organization reports the findings of all applicable ongoing monitoring activities to its Credentialing Committee or other designated peer-review body at the next meeting after the identified occurrence. The committee recommends appropriate interventions. After determining which interventions are appropriate, the organization acts to address quality and safety issues. The organization must document the date that the activity was reported to the Credentialing Committee on the ongoing monitoring log.</w:t>
      </w:r>
    </w:p>
    <w:p w14:paraId="15EE1208" w14:textId="778E3DED" w:rsidR="009E63BF" w:rsidRPr="005F041F" w:rsidRDefault="00D44C3B" w:rsidP="00704FE8">
      <w:pPr>
        <w:pStyle w:val="ListParagraph"/>
        <w:numPr>
          <w:ilvl w:val="0"/>
          <w:numId w:val="3"/>
        </w:numPr>
        <w:spacing w:after="120" w:line="240" w:lineRule="auto"/>
        <w:contextualSpacing w:val="0"/>
        <w:rPr>
          <w:rFonts w:ascii="Arial" w:hAnsi="Arial" w:cs="Arial"/>
          <w:color w:val="000000" w:themeColor="text1"/>
        </w:rPr>
      </w:pPr>
      <w:r w:rsidRPr="005F041F">
        <w:rPr>
          <w:rFonts w:ascii="Arial" w:hAnsi="Arial" w:cs="Arial"/>
          <w:color w:val="000000" w:themeColor="text1"/>
        </w:rPr>
        <w:t xml:space="preserve">At a minimum, ongoing monitoring logs must document </w:t>
      </w:r>
      <w:r w:rsidR="00FE6FC1" w:rsidRPr="005F041F">
        <w:rPr>
          <w:rFonts w:ascii="Arial" w:hAnsi="Arial" w:cs="Arial"/>
          <w:color w:val="000000" w:themeColor="text1"/>
        </w:rPr>
        <w:t xml:space="preserve">the following: </w:t>
      </w:r>
      <w:r w:rsidRPr="005F041F">
        <w:rPr>
          <w:rFonts w:ascii="Arial" w:hAnsi="Arial" w:cs="Arial"/>
          <w:color w:val="000000" w:themeColor="text1"/>
        </w:rPr>
        <w:t>date of the report (date information was r</w:t>
      </w:r>
      <w:r w:rsidR="003C2941" w:rsidRPr="005F041F">
        <w:rPr>
          <w:rFonts w:ascii="Arial" w:hAnsi="Arial" w:cs="Arial"/>
          <w:color w:val="000000" w:themeColor="text1"/>
        </w:rPr>
        <w:t>eleased by the reporting entity)</w:t>
      </w:r>
      <w:r w:rsidR="00FE6FC1" w:rsidRPr="005F041F">
        <w:rPr>
          <w:rFonts w:ascii="Arial" w:hAnsi="Arial" w:cs="Arial"/>
          <w:color w:val="000000" w:themeColor="text1"/>
        </w:rPr>
        <w:t xml:space="preserve">; </w:t>
      </w:r>
      <w:r w:rsidR="003C2941" w:rsidRPr="005F041F">
        <w:rPr>
          <w:rFonts w:ascii="Arial" w:hAnsi="Arial" w:cs="Arial"/>
          <w:color w:val="000000" w:themeColor="text1"/>
        </w:rPr>
        <w:t xml:space="preserve">date the </w:t>
      </w:r>
      <w:r w:rsidR="00D25793" w:rsidRPr="005F041F">
        <w:rPr>
          <w:rFonts w:ascii="Arial" w:hAnsi="Arial" w:cs="Arial"/>
          <w:color w:val="000000" w:themeColor="text1"/>
        </w:rPr>
        <w:t>Medical Group</w:t>
      </w:r>
      <w:r w:rsidR="003C2941" w:rsidRPr="005F041F">
        <w:rPr>
          <w:rFonts w:ascii="Arial" w:hAnsi="Arial" w:cs="Arial"/>
          <w:color w:val="000000" w:themeColor="text1"/>
        </w:rPr>
        <w:t xml:space="preserve"> reviewed the report</w:t>
      </w:r>
      <w:r w:rsidR="00FE6FC1" w:rsidRPr="005F041F">
        <w:rPr>
          <w:rFonts w:ascii="Arial" w:hAnsi="Arial" w:cs="Arial"/>
          <w:color w:val="000000" w:themeColor="text1"/>
        </w:rPr>
        <w:t xml:space="preserve">; </w:t>
      </w:r>
      <w:r w:rsidR="003C2941" w:rsidRPr="005F041F">
        <w:rPr>
          <w:rFonts w:ascii="Arial" w:hAnsi="Arial" w:cs="Arial"/>
          <w:color w:val="000000" w:themeColor="text1"/>
        </w:rPr>
        <w:t>findings</w:t>
      </w:r>
      <w:r w:rsidR="00FE6FC1" w:rsidRPr="005F041F">
        <w:rPr>
          <w:rFonts w:ascii="Arial" w:hAnsi="Arial" w:cs="Arial"/>
          <w:color w:val="000000" w:themeColor="text1"/>
        </w:rPr>
        <w:t>; and</w:t>
      </w:r>
      <w:r w:rsidR="003C2941" w:rsidRPr="005F041F">
        <w:rPr>
          <w:rFonts w:ascii="Arial" w:hAnsi="Arial" w:cs="Arial"/>
          <w:color w:val="000000" w:themeColor="text1"/>
        </w:rPr>
        <w:t xml:space="preserve"> initials of staff member who performed the review. </w:t>
      </w:r>
      <w:r w:rsidR="009B0374" w:rsidRPr="005F041F">
        <w:rPr>
          <w:rFonts w:ascii="Arial" w:hAnsi="Arial" w:cs="Arial"/>
          <w:color w:val="000000" w:themeColor="text1"/>
        </w:rPr>
        <w:t>Each practitioner with findings must be clearly identified on the log (e.g., Name or NPI number).</w:t>
      </w:r>
    </w:p>
    <w:p w14:paraId="6ABE3789" w14:textId="057DE853" w:rsidR="000B6BB7" w:rsidRPr="00704FE8" w:rsidRDefault="005F4FFB" w:rsidP="00704FE8">
      <w:pPr>
        <w:pStyle w:val="ListParagraph"/>
        <w:numPr>
          <w:ilvl w:val="0"/>
          <w:numId w:val="3"/>
        </w:numPr>
        <w:spacing w:after="120" w:line="240" w:lineRule="auto"/>
        <w:contextualSpacing w:val="0"/>
        <w:rPr>
          <w:rFonts w:ascii="Arial" w:hAnsi="Arial" w:cs="Arial"/>
          <w:color w:val="000000" w:themeColor="text1"/>
        </w:rPr>
      </w:pPr>
      <w:r w:rsidRPr="00704FE8">
        <w:rPr>
          <w:rFonts w:ascii="Arial" w:hAnsi="Arial" w:cs="Arial"/>
          <w:color w:val="000000" w:themeColor="text1"/>
        </w:rPr>
        <w:t xml:space="preserve">If the </w:t>
      </w:r>
      <w:r w:rsidR="00D25793" w:rsidRPr="00704FE8">
        <w:rPr>
          <w:rFonts w:ascii="Arial" w:hAnsi="Arial" w:cs="Arial"/>
          <w:color w:val="000000" w:themeColor="text1"/>
        </w:rPr>
        <w:t>Medical Group</w:t>
      </w:r>
      <w:r w:rsidRPr="00704FE8">
        <w:rPr>
          <w:rFonts w:ascii="Arial" w:hAnsi="Arial" w:cs="Arial"/>
          <w:color w:val="000000" w:themeColor="text1"/>
        </w:rPr>
        <w:t xml:space="preserve"> uses the NPDB Continuous Query for ongoing monitoring, proof of </w:t>
      </w:r>
      <w:r w:rsidR="00046571" w:rsidRPr="00704FE8">
        <w:rPr>
          <w:rFonts w:ascii="Arial" w:hAnsi="Arial" w:cs="Arial"/>
          <w:color w:val="000000" w:themeColor="text1"/>
        </w:rPr>
        <w:t xml:space="preserve">annual </w:t>
      </w:r>
      <w:r w:rsidRPr="00704FE8">
        <w:rPr>
          <w:rFonts w:ascii="Arial" w:hAnsi="Arial" w:cs="Arial"/>
          <w:color w:val="000000" w:themeColor="text1"/>
        </w:rPr>
        <w:t xml:space="preserve">enrollment must be present in each credentialing file, and the </w:t>
      </w:r>
      <w:r w:rsidR="00D25793" w:rsidRPr="00704FE8">
        <w:rPr>
          <w:rFonts w:ascii="Arial" w:hAnsi="Arial" w:cs="Arial"/>
          <w:color w:val="000000" w:themeColor="text1"/>
        </w:rPr>
        <w:t>Medical Group</w:t>
      </w:r>
      <w:r w:rsidRPr="00704FE8">
        <w:rPr>
          <w:rFonts w:ascii="Arial" w:hAnsi="Arial" w:cs="Arial"/>
          <w:color w:val="000000" w:themeColor="text1"/>
        </w:rPr>
        <w:t xml:space="preserve"> must demonstrate that continuous query notifications are viewed within 30 calendar days of a new alert. </w:t>
      </w:r>
      <w:r w:rsidR="007D1C53" w:rsidRPr="00704FE8">
        <w:rPr>
          <w:rFonts w:ascii="Arial" w:hAnsi="Arial" w:cs="Arial"/>
          <w:color w:val="000000" w:themeColor="text1"/>
        </w:rPr>
        <w:t xml:space="preserve">The </w:t>
      </w:r>
      <w:r w:rsidR="00D25793" w:rsidRPr="00704FE8">
        <w:rPr>
          <w:rFonts w:ascii="Arial" w:hAnsi="Arial" w:cs="Arial"/>
          <w:color w:val="000000" w:themeColor="text1"/>
        </w:rPr>
        <w:t>Medical Group</w:t>
      </w:r>
      <w:r w:rsidR="007D1C53" w:rsidRPr="00704FE8">
        <w:rPr>
          <w:rFonts w:ascii="Arial" w:hAnsi="Arial" w:cs="Arial"/>
          <w:color w:val="000000" w:themeColor="text1"/>
        </w:rPr>
        <w:t xml:space="preserve"> must document review of each new alert on an ongoing monitoring log.</w:t>
      </w:r>
    </w:p>
    <w:p w14:paraId="352255DE" w14:textId="7CC460F9" w:rsidR="003A0056" w:rsidRPr="00704FE8" w:rsidRDefault="007F09C4" w:rsidP="00704FE8">
      <w:pPr>
        <w:pStyle w:val="ListParagraph"/>
        <w:numPr>
          <w:ilvl w:val="0"/>
          <w:numId w:val="3"/>
        </w:numPr>
        <w:spacing w:after="120" w:line="240" w:lineRule="auto"/>
        <w:contextualSpacing w:val="0"/>
        <w:rPr>
          <w:rFonts w:ascii="Arial" w:hAnsi="Arial" w:cs="Arial"/>
          <w:color w:val="000000" w:themeColor="text1"/>
        </w:rPr>
      </w:pPr>
      <w:r w:rsidRPr="00704FE8">
        <w:rPr>
          <w:rFonts w:ascii="Arial" w:hAnsi="Arial" w:cs="Arial"/>
          <w:color w:val="000000" w:themeColor="text1"/>
        </w:rPr>
        <w:lastRenderedPageBreak/>
        <w:t xml:space="preserve">The </w:t>
      </w:r>
      <w:r w:rsidR="00D25793" w:rsidRPr="00704FE8">
        <w:rPr>
          <w:rFonts w:ascii="Arial" w:hAnsi="Arial" w:cs="Arial"/>
          <w:color w:val="000000" w:themeColor="text1"/>
        </w:rPr>
        <w:t>Medical Group</w:t>
      </w:r>
      <w:r w:rsidRPr="00704FE8">
        <w:rPr>
          <w:rFonts w:ascii="Arial" w:hAnsi="Arial" w:cs="Arial"/>
          <w:color w:val="000000" w:themeColor="text1"/>
        </w:rPr>
        <w:t xml:space="preserve"> must check for sanctions </w:t>
      </w:r>
      <w:r w:rsidR="00B86103" w:rsidRPr="00704FE8">
        <w:rPr>
          <w:rFonts w:ascii="Arial" w:hAnsi="Arial" w:cs="Arial"/>
          <w:color w:val="000000" w:themeColor="text1"/>
        </w:rPr>
        <w:t xml:space="preserve">and </w:t>
      </w:r>
      <w:r w:rsidRPr="00704FE8">
        <w:rPr>
          <w:rFonts w:ascii="Arial" w:hAnsi="Arial" w:cs="Arial"/>
          <w:color w:val="000000" w:themeColor="text1"/>
        </w:rPr>
        <w:t xml:space="preserve">limitations on licensure in all states </w:t>
      </w:r>
      <w:r w:rsidR="00AF6478">
        <w:rPr>
          <w:rFonts w:ascii="Arial" w:hAnsi="Arial" w:cs="Arial"/>
          <w:color w:val="000000" w:themeColor="text1"/>
        </w:rPr>
        <w:t xml:space="preserve">where practitioners </w:t>
      </w:r>
      <w:r w:rsidR="00AF6478" w:rsidRPr="00895451">
        <w:rPr>
          <w:rFonts w:ascii="Arial" w:hAnsi="Arial" w:cs="Arial"/>
          <w:b/>
          <w:bCs/>
          <w:color w:val="000000" w:themeColor="text1"/>
          <w:u w:val="single"/>
        </w:rPr>
        <w:t>practice</w:t>
      </w:r>
      <w:r w:rsidR="00AF6478">
        <w:rPr>
          <w:rFonts w:ascii="Arial" w:hAnsi="Arial" w:cs="Arial"/>
          <w:color w:val="000000" w:themeColor="text1"/>
        </w:rPr>
        <w:t>, even if those states are outside the organization’s service area or are states where the practitioner does not provide care to the health Plan’s members</w:t>
      </w:r>
      <w:r w:rsidRPr="00704FE8">
        <w:rPr>
          <w:rFonts w:ascii="Arial" w:hAnsi="Arial" w:cs="Arial"/>
          <w:color w:val="000000" w:themeColor="text1"/>
        </w:rPr>
        <w:t>.</w:t>
      </w:r>
    </w:p>
    <w:p w14:paraId="4B63FA1D" w14:textId="0CE86878" w:rsidR="003A0056" w:rsidRPr="00704FE8" w:rsidRDefault="005425EA" w:rsidP="00704FE8">
      <w:pPr>
        <w:pStyle w:val="ListParagraph"/>
        <w:numPr>
          <w:ilvl w:val="0"/>
          <w:numId w:val="3"/>
        </w:numPr>
        <w:spacing w:after="120" w:line="240" w:lineRule="auto"/>
        <w:contextualSpacing w:val="0"/>
        <w:rPr>
          <w:rFonts w:ascii="Arial" w:hAnsi="Arial" w:cs="Arial"/>
          <w:color w:val="000000" w:themeColor="text1"/>
        </w:rPr>
      </w:pPr>
      <w:r w:rsidRPr="00704FE8">
        <w:rPr>
          <w:rFonts w:ascii="Arial" w:hAnsi="Arial" w:cs="Arial"/>
          <w:color w:val="000000" w:themeColor="text1"/>
        </w:rPr>
        <w:t xml:space="preserve">Regarding the collection and review of complaints and adverse events, the </w:t>
      </w:r>
      <w:r w:rsidR="00D25793" w:rsidRPr="00704FE8">
        <w:rPr>
          <w:rFonts w:ascii="Arial" w:hAnsi="Arial" w:cs="Arial"/>
          <w:color w:val="000000" w:themeColor="text1"/>
        </w:rPr>
        <w:t>Medical Group</w:t>
      </w:r>
      <w:r w:rsidRPr="00704FE8">
        <w:rPr>
          <w:rFonts w:ascii="Arial" w:hAnsi="Arial" w:cs="Arial"/>
          <w:color w:val="000000" w:themeColor="text1"/>
        </w:rPr>
        <w:t xml:space="preserve"> may document ongoing monitoring on a log or submit a report to the Credentialing Committee and document review in meeting minutes.</w:t>
      </w:r>
    </w:p>
    <w:p w14:paraId="04451A9C" w14:textId="3950F9B8" w:rsidR="003A0056" w:rsidRPr="00704FE8" w:rsidRDefault="003C2941" w:rsidP="00704FE8">
      <w:pPr>
        <w:pStyle w:val="ListParagraph"/>
        <w:numPr>
          <w:ilvl w:val="0"/>
          <w:numId w:val="3"/>
        </w:numPr>
        <w:spacing w:after="120" w:line="240" w:lineRule="auto"/>
        <w:contextualSpacing w:val="0"/>
        <w:rPr>
          <w:rFonts w:ascii="Arial" w:hAnsi="Arial" w:cs="Arial"/>
          <w:color w:val="000000" w:themeColor="text1"/>
        </w:rPr>
      </w:pPr>
      <w:r w:rsidRPr="00704FE8">
        <w:rPr>
          <w:rFonts w:ascii="Arial" w:hAnsi="Arial" w:cs="Arial"/>
          <w:color w:val="000000" w:themeColor="text1"/>
        </w:rPr>
        <w:t xml:space="preserve">If the </w:t>
      </w:r>
      <w:r w:rsidR="00D25793" w:rsidRPr="00704FE8">
        <w:rPr>
          <w:rFonts w:ascii="Arial" w:hAnsi="Arial" w:cs="Arial"/>
          <w:color w:val="000000" w:themeColor="text1"/>
        </w:rPr>
        <w:t>Medical Group</w:t>
      </w:r>
      <w:r w:rsidRPr="00704FE8">
        <w:rPr>
          <w:rFonts w:ascii="Arial" w:hAnsi="Arial" w:cs="Arial"/>
          <w:color w:val="000000" w:themeColor="text1"/>
        </w:rPr>
        <w:t xml:space="preserve"> delegated an activity to an NCQA Certified CVO, the </w:t>
      </w:r>
      <w:r w:rsidR="00D25793" w:rsidRPr="00704FE8">
        <w:rPr>
          <w:rFonts w:ascii="Arial" w:hAnsi="Arial" w:cs="Arial"/>
          <w:color w:val="000000" w:themeColor="text1"/>
        </w:rPr>
        <w:t>Medical Group</w:t>
      </w:r>
      <w:r w:rsidRPr="00704FE8">
        <w:rPr>
          <w:rFonts w:ascii="Arial" w:hAnsi="Arial" w:cs="Arial"/>
          <w:color w:val="000000" w:themeColor="text1"/>
        </w:rPr>
        <w:t xml:space="preserve"> must state this in policies and procedures. The delegation agreement must describe the delegated </w:t>
      </w:r>
      <w:r w:rsidR="00704FE8" w:rsidRPr="00704FE8">
        <w:rPr>
          <w:rFonts w:ascii="Arial" w:hAnsi="Arial" w:cs="Arial"/>
          <w:color w:val="000000" w:themeColor="text1"/>
        </w:rPr>
        <w:t>activity,</w:t>
      </w:r>
      <w:r w:rsidRPr="00704FE8">
        <w:rPr>
          <w:rFonts w:ascii="Arial" w:hAnsi="Arial" w:cs="Arial"/>
          <w:color w:val="000000" w:themeColor="text1"/>
        </w:rPr>
        <w:t xml:space="preserve"> and the </w:t>
      </w:r>
      <w:r w:rsidR="00D25793" w:rsidRPr="00704FE8">
        <w:rPr>
          <w:rFonts w:ascii="Arial" w:hAnsi="Arial" w:cs="Arial"/>
          <w:color w:val="000000" w:themeColor="text1"/>
        </w:rPr>
        <w:t>Medical Group</w:t>
      </w:r>
      <w:r w:rsidRPr="00704FE8">
        <w:rPr>
          <w:rFonts w:ascii="Arial" w:hAnsi="Arial" w:cs="Arial"/>
          <w:color w:val="000000" w:themeColor="text1"/>
        </w:rPr>
        <w:t xml:space="preserve"> must </w:t>
      </w:r>
      <w:r w:rsidR="00BD5E96" w:rsidRPr="00704FE8">
        <w:rPr>
          <w:rFonts w:ascii="Arial" w:hAnsi="Arial" w:cs="Arial"/>
          <w:color w:val="000000" w:themeColor="text1"/>
        </w:rPr>
        <w:t>produce</w:t>
      </w:r>
      <w:r w:rsidRPr="00704FE8">
        <w:rPr>
          <w:rFonts w:ascii="Arial" w:hAnsi="Arial" w:cs="Arial"/>
          <w:color w:val="000000" w:themeColor="text1"/>
        </w:rPr>
        <w:t xml:space="preserve"> evidence of ongoing monitoring.</w:t>
      </w:r>
    </w:p>
    <w:p w14:paraId="1814A069" w14:textId="5CC395EC" w:rsidR="003A0056" w:rsidRPr="00704FE8" w:rsidRDefault="003C2941" w:rsidP="00704FE8">
      <w:pPr>
        <w:pStyle w:val="ListParagraph"/>
        <w:numPr>
          <w:ilvl w:val="0"/>
          <w:numId w:val="3"/>
        </w:numPr>
        <w:spacing w:after="120" w:line="240" w:lineRule="auto"/>
        <w:contextualSpacing w:val="0"/>
        <w:rPr>
          <w:rFonts w:ascii="Arial" w:hAnsi="Arial" w:cs="Arial"/>
          <w:color w:val="000000" w:themeColor="text1"/>
        </w:rPr>
      </w:pPr>
      <w:r w:rsidRPr="00704FE8">
        <w:rPr>
          <w:rFonts w:ascii="Arial" w:hAnsi="Arial" w:cs="Arial"/>
          <w:color w:val="000000" w:themeColor="text1"/>
        </w:rPr>
        <w:t xml:space="preserve">If the </w:t>
      </w:r>
      <w:r w:rsidR="00D25793" w:rsidRPr="00704FE8">
        <w:rPr>
          <w:rFonts w:ascii="Arial" w:hAnsi="Arial" w:cs="Arial"/>
          <w:color w:val="000000" w:themeColor="text1"/>
        </w:rPr>
        <w:t>Medical Group</w:t>
      </w:r>
      <w:r w:rsidRPr="00704FE8">
        <w:rPr>
          <w:rFonts w:ascii="Arial" w:hAnsi="Arial" w:cs="Arial"/>
          <w:color w:val="000000" w:themeColor="text1"/>
        </w:rPr>
        <w:t xml:space="preserve"> uses a vendor to perform ongoing monitoring, the </w:t>
      </w:r>
      <w:r w:rsidR="00D25793" w:rsidRPr="00704FE8">
        <w:rPr>
          <w:rFonts w:ascii="Arial" w:hAnsi="Arial" w:cs="Arial"/>
          <w:color w:val="000000" w:themeColor="text1"/>
        </w:rPr>
        <w:t>Medical Group</w:t>
      </w:r>
      <w:r w:rsidRPr="00704FE8">
        <w:rPr>
          <w:rFonts w:ascii="Arial" w:hAnsi="Arial" w:cs="Arial"/>
          <w:color w:val="000000" w:themeColor="text1"/>
        </w:rPr>
        <w:t xml:space="preserve"> must state this in policies and procedures. The vendor agreement must describe the purchased services, and the </w:t>
      </w:r>
      <w:r w:rsidR="00D25793" w:rsidRPr="00704FE8">
        <w:rPr>
          <w:rFonts w:ascii="Arial" w:hAnsi="Arial" w:cs="Arial"/>
          <w:color w:val="000000" w:themeColor="text1"/>
        </w:rPr>
        <w:t>Medical Group</w:t>
      </w:r>
      <w:r w:rsidR="00BD5E96" w:rsidRPr="00704FE8">
        <w:rPr>
          <w:rFonts w:ascii="Arial" w:hAnsi="Arial" w:cs="Arial"/>
          <w:color w:val="000000" w:themeColor="text1"/>
        </w:rPr>
        <w:t xml:space="preserve"> must produce evidence of ongoing monitoring.</w:t>
      </w:r>
    </w:p>
    <w:p w14:paraId="2E2AE51C" w14:textId="1107F0FA" w:rsidR="00E37C5A" w:rsidRPr="001B6589" w:rsidRDefault="00D25793" w:rsidP="00484950">
      <w:pPr>
        <w:pStyle w:val="ListParagraph"/>
        <w:numPr>
          <w:ilvl w:val="0"/>
          <w:numId w:val="3"/>
        </w:numPr>
        <w:spacing w:after="120" w:line="240" w:lineRule="auto"/>
        <w:contextualSpacing w:val="0"/>
        <w:rPr>
          <w:rFonts w:ascii="Arial" w:hAnsi="Arial" w:cs="Arial"/>
          <w:b/>
          <w:color w:val="000000" w:themeColor="text1"/>
          <w:u w:val="single"/>
        </w:rPr>
      </w:pPr>
      <w:r w:rsidRPr="001B6589">
        <w:rPr>
          <w:rFonts w:ascii="Arial" w:hAnsi="Arial" w:cs="Arial"/>
          <w:color w:val="000000" w:themeColor="text1"/>
        </w:rPr>
        <w:t>The following documents are sample ongoing monitoring logs to help you in documenting your activities. Your ongoing monitoring logs must be available during your annual WCSG SDA audit.</w:t>
      </w:r>
    </w:p>
    <w:p w14:paraId="3EA42A6E" w14:textId="77777777" w:rsidR="00D25793" w:rsidRPr="00087554" w:rsidRDefault="00D25793" w:rsidP="00564067">
      <w:pPr>
        <w:spacing w:after="0" w:line="240" w:lineRule="auto"/>
        <w:rPr>
          <w:rFonts w:ascii="Arial" w:hAnsi="Arial" w:cs="Arial"/>
          <w:b/>
          <w:color w:val="000000" w:themeColor="text1"/>
        </w:rPr>
      </w:pPr>
      <w:r w:rsidRPr="00087554">
        <w:rPr>
          <w:rFonts w:ascii="Arial" w:hAnsi="Arial" w:cs="Arial"/>
          <w:b/>
          <w:color w:val="000000" w:themeColor="text1"/>
          <w:u w:val="single"/>
        </w:rPr>
        <w:t>DISCLAIMER</w:t>
      </w:r>
      <w:r w:rsidRPr="00087554">
        <w:rPr>
          <w:rFonts w:ascii="Arial" w:hAnsi="Arial" w:cs="Arial"/>
          <w:b/>
          <w:color w:val="000000" w:themeColor="text1"/>
        </w:rPr>
        <w:t xml:space="preserve">: </w:t>
      </w:r>
      <w:r w:rsidR="00687637" w:rsidRPr="00087554">
        <w:rPr>
          <w:rFonts w:ascii="Arial" w:hAnsi="Arial" w:cs="Arial"/>
          <w:b/>
          <w:color w:val="000000" w:themeColor="text1"/>
        </w:rPr>
        <w:t xml:space="preserve">Please review the Credentialing Delegation Agreement and/or Contract with each Health Plan that delegates </w:t>
      </w:r>
      <w:r w:rsidR="00814634" w:rsidRPr="00087554">
        <w:rPr>
          <w:rFonts w:ascii="Arial" w:hAnsi="Arial" w:cs="Arial"/>
          <w:b/>
          <w:color w:val="000000" w:themeColor="text1"/>
        </w:rPr>
        <w:t>credentialing</w:t>
      </w:r>
      <w:r w:rsidR="00687637" w:rsidRPr="00087554">
        <w:rPr>
          <w:rFonts w:ascii="Arial" w:hAnsi="Arial" w:cs="Arial"/>
          <w:b/>
          <w:color w:val="000000" w:themeColor="text1"/>
        </w:rPr>
        <w:t xml:space="preserve"> activities to your organization. Some Health Plans may delegate additional ongoing monitoring activities and/or </w:t>
      </w:r>
      <w:r w:rsidR="00564067" w:rsidRPr="00087554">
        <w:rPr>
          <w:rFonts w:ascii="Arial" w:hAnsi="Arial" w:cs="Arial"/>
          <w:b/>
          <w:color w:val="000000" w:themeColor="text1"/>
        </w:rPr>
        <w:t xml:space="preserve">have more </w:t>
      </w:r>
      <w:r w:rsidR="00687637" w:rsidRPr="00087554">
        <w:rPr>
          <w:rFonts w:ascii="Arial" w:hAnsi="Arial" w:cs="Arial"/>
          <w:b/>
          <w:color w:val="000000" w:themeColor="text1"/>
        </w:rPr>
        <w:t>stringent timeframe requirements.</w:t>
      </w:r>
      <w:r w:rsidR="00564067" w:rsidRPr="00087554">
        <w:rPr>
          <w:rFonts w:ascii="Arial" w:hAnsi="Arial" w:cs="Arial"/>
          <w:b/>
          <w:color w:val="000000" w:themeColor="text1"/>
        </w:rPr>
        <w:t xml:space="preserve"> </w:t>
      </w:r>
      <w:r w:rsidRPr="00087554">
        <w:rPr>
          <w:rFonts w:ascii="Arial" w:hAnsi="Arial" w:cs="Arial"/>
          <w:b/>
          <w:color w:val="000000" w:themeColor="text1"/>
        </w:rPr>
        <w:t xml:space="preserve">If you have questions, please consult </w:t>
      </w:r>
      <w:r w:rsidR="00564067" w:rsidRPr="00087554">
        <w:rPr>
          <w:rFonts w:ascii="Arial" w:hAnsi="Arial" w:cs="Arial"/>
          <w:b/>
          <w:color w:val="000000" w:themeColor="text1"/>
        </w:rPr>
        <w:t xml:space="preserve">with </w:t>
      </w:r>
      <w:r w:rsidRPr="00087554">
        <w:rPr>
          <w:rFonts w:ascii="Arial" w:hAnsi="Arial" w:cs="Arial"/>
          <w:b/>
          <w:color w:val="000000" w:themeColor="text1"/>
        </w:rPr>
        <w:t xml:space="preserve">each </w:t>
      </w:r>
      <w:r w:rsidR="00564067" w:rsidRPr="00087554">
        <w:rPr>
          <w:rFonts w:ascii="Arial" w:hAnsi="Arial" w:cs="Arial"/>
          <w:b/>
          <w:color w:val="000000" w:themeColor="text1"/>
        </w:rPr>
        <w:t>H</w:t>
      </w:r>
      <w:r w:rsidRPr="00087554">
        <w:rPr>
          <w:rFonts w:ascii="Arial" w:hAnsi="Arial" w:cs="Arial"/>
          <w:b/>
          <w:color w:val="000000" w:themeColor="text1"/>
        </w:rPr>
        <w:t xml:space="preserve">ealth </w:t>
      </w:r>
      <w:r w:rsidR="00564067" w:rsidRPr="00087554">
        <w:rPr>
          <w:rFonts w:ascii="Arial" w:hAnsi="Arial" w:cs="Arial"/>
          <w:b/>
          <w:color w:val="000000" w:themeColor="text1"/>
        </w:rPr>
        <w:t>P</w:t>
      </w:r>
      <w:r w:rsidR="00D63D70" w:rsidRPr="00087554">
        <w:rPr>
          <w:rFonts w:ascii="Arial" w:hAnsi="Arial" w:cs="Arial"/>
          <w:b/>
          <w:color w:val="000000" w:themeColor="text1"/>
        </w:rPr>
        <w:t>lan that delegates to your organization.</w:t>
      </w:r>
    </w:p>
    <w:p w14:paraId="3AFC8DD6" w14:textId="0F433097" w:rsidR="00486ACA" w:rsidRPr="00486ACA" w:rsidRDefault="00486ACA" w:rsidP="00486ACA">
      <w:pPr>
        <w:tabs>
          <w:tab w:val="left" w:pos="1020"/>
        </w:tabs>
        <w:rPr>
          <w:rFonts w:ascii="Arial" w:hAnsi="Arial" w:cs="Arial"/>
        </w:rPr>
        <w:sectPr w:rsidR="00486ACA" w:rsidRPr="00486ACA" w:rsidSect="00ED44AB">
          <w:footerReference w:type="default" r:id="rId19"/>
          <w:pgSz w:w="12240" w:h="15840" w:code="1"/>
          <w:pgMar w:top="720" w:right="720" w:bottom="720" w:left="720" w:header="360" w:footer="360" w:gutter="0"/>
          <w:pgNumType w:start="1"/>
          <w:cols w:space="720"/>
          <w:docGrid w:linePitch="360"/>
        </w:sectPr>
      </w:pPr>
    </w:p>
    <w:p w14:paraId="59189F61" w14:textId="1F542166" w:rsidR="00AB7C8B" w:rsidRDefault="003B5DE0" w:rsidP="00E439EC">
      <w:pPr>
        <w:spacing w:after="0"/>
        <w:jc w:val="center"/>
        <w:rPr>
          <w:rFonts w:ascii="Arial" w:hAnsi="Arial" w:cs="Arial"/>
          <w:b/>
          <w:color w:val="000000" w:themeColor="text1"/>
          <w:sz w:val="28"/>
          <w:szCs w:val="28"/>
        </w:rPr>
      </w:pPr>
      <w:r>
        <w:rPr>
          <w:rFonts w:ascii="Arial" w:hAnsi="Arial" w:cs="Arial"/>
          <w:b/>
          <w:color w:val="000000" w:themeColor="text1"/>
          <w:sz w:val="28"/>
          <w:szCs w:val="28"/>
        </w:rPr>
        <w:lastRenderedPageBreak/>
        <w:t>202</w:t>
      </w:r>
      <w:r w:rsidR="00C1594F">
        <w:rPr>
          <w:rFonts w:ascii="Arial" w:hAnsi="Arial" w:cs="Arial"/>
          <w:b/>
          <w:color w:val="000000" w:themeColor="text1"/>
          <w:sz w:val="28"/>
          <w:szCs w:val="28"/>
        </w:rPr>
        <w:t>5</w:t>
      </w:r>
      <w:r w:rsidR="003C2941" w:rsidRPr="00CF250B">
        <w:rPr>
          <w:rFonts w:ascii="Arial" w:hAnsi="Arial" w:cs="Arial"/>
          <w:b/>
          <w:color w:val="000000" w:themeColor="text1"/>
          <w:sz w:val="28"/>
          <w:szCs w:val="28"/>
        </w:rPr>
        <w:t xml:space="preserve"> Ongoing Monitoring Log</w:t>
      </w:r>
      <w:r w:rsidR="003C2941" w:rsidRPr="00CF250B">
        <w:rPr>
          <w:rFonts w:ascii="Arial" w:hAnsi="Arial" w:cs="Arial"/>
          <w:b/>
          <w:color w:val="000000" w:themeColor="text1"/>
          <w:sz w:val="28"/>
          <w:szCs w:val="28"/>
        </w:rPr>
        <w:br/>
        <w:t xml:space="preserve">Medicare and Medicaid </w:t>
      </w:r>
      <w:r w:rsidR="00042315">
        <w:rPr>
          <w:rFonts w:ascii="Arial" w:hAnsi="Arial" w:cs="Arial"/>
          <w:b/>
          <w:color w:val="000000" w:themeColor="text1"/>
          <w:sz w:val="28"/>
          <w:szCs w:val="28"/>
        </w:rPr>
        <w:t>Exclusions</w:t>
      </w:r>
      <w:r w:rsidR="008A2CAA">
        <w:rPr>
          <w:rFonts w:ascii="Arial" w:hAnsi="Arial" w:cs="Arial"/>
          <w:b/>
          <w:color w:val="000000" w:themeColor="text1"/>
          <w:sz w:val="28"/>
          <w:szCs w:val="28"/>
        </w:rPr>
        <w:br/>
      </w:r>
      <w:r w:rsidR="003C2941" w:rsidRPr="00CF250B">
        <w:rPr>
          <w:rFonts w:ascii="Arial" w:hAnsi="Arial" w:cs="Arial"/>
          <w:b/>
          <w:color w:val="000000" w:themeColor="text1"/>
          <w:sz w:val="28"/>
          <w:szCs w:val="28"/>
        </w:rPr>
        <w:br/>
        <w:t>OIG/LEIE Database</w:t>
      </w:r>
    </w:p>
    <w:p w14:paraId="52CE0447" w14:textId="7221C53D" w:rsidR="007E21CC" w:rsidRPr="007E21CC" w:rsidRDefault="007E21CC" w:rsidP="007E21CC">
      <w:pPr>
        <w:jc w:val="center"/>
        <w:rPr>
          <w:rFonts w:ascii="Arial" w:hAnsi="Arial" w:cs="Arial"/>
          <w:color w:val="467886"/>
          <w:sz w:val="20"/>
          <w:szCs w:val="20"/>
          <w:u w:val="single"/>
        </w:rPr>
      </w:pPr>
      <w:hyperlink r:id="rId20" w:history="1">
        <w:r w:rsidRPr="00E510E2">
          <w:rPr>
            <w:rStyle w:val="Hyperlink"/>
            <w:rFonts w:ascii="Arial" w:hAnsi="Arial" w:cs="Arial"/>
            <w:sz w:val="20"/>
            <w:szCs w:val="20"/>
          </w:rPr>
          <w:t>https://oig.hhs.gov/exclusions/exclusions_list.asp</w:t>
        </w:r>
      </w:hyperlink>
    </w:p>
    <w:tbl>
      <w:tblPr>
        <w:tblStyle w:val="TableGrid"/>
        <w:tblW w:w="10790" w:type="dxa"/>
        <w:jc w:val="center"/>
        <w:tblLook w:val="04A0" w:firstRow="1" w:lastRow="0" w:firstColumn="1" w:lastColumn="0" w:noHBand="0" w:noVBand="1"/>
      </w:tblPr>
      <w:tblGrid>
        <w:gridCol w:w="1814"/>
        <w:gridCol w:w="1073"/>
        <w:gridCol w:w="1183"/>
        <w:gridCol w:w="2879"/>
        <w:gridCol w:w="1208"/>
        <w:gridCol w:w="938"/>
        <w:gridCol w:w="1695"/>
      </w:tblGrid>
      <w:tr w:rsidR="00F50F06" w:rsidRPr="00CF250B" w14:paraId="5FDC0D73" w14:textId="513ECF0F" w:rsidTr="00316518">
        <w:trPr>
          <w:jc w:val="center"/>
        </w:trPr>
        <w:tc>
          <w:tcPr>
            <w:tcW w:w="1820" w:type="dxa"/>
            <w:shd w:val="clear" w:color="auto" w:fill="000000" w:themeFill="text1"/>
            <w:vAlign w:val="center"/>
          </w:tcPr>
          <w:p w14:paraId="1A981260" w14:textId="77777777"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Month</w:t>
            </w:r>
          </w:p>
        </w:tc>
        <w:tc>
          <w:tcPr>
            <w:tcW w:w="1073" w:type="dxa"/>
            <w:shd w:val="clear" w:color="auto" w:fill="000000" w:themeFill="text1"/>
            <w:vAlign w:val="center"/>
          </w:tcPr>
          <w:p w14:paraId="5705AFA3" w14:textId="77777777"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Date of Report</w:t>
            </w:r>
          </w:p>
        </w:tc>
        <w:tc>
          <w:tcPr>
            <w:tcW w:w="1183" w:type="dxa"/>
            <w:shd w:val="clear" w:color="auto" w:fill="000000" w:themeFill="text1"/>
            <w:vAlign w:val="center"/>
          </w:tcPr>
          <w:p w14:paraId="102FD3FD" w14:textId="77777777"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Date Reviewed</w:t>
            </w:r>
          </w:p>
        </w:tc>
        <w:tc>
          <w:tcPr>
            <w:tcW w:w="2900" w:type="dxa"/>
            <w:shd w:val="clear" w:color="auto" w:fill="000000" w:themeFill="text1"/>
            <w:vAlign w:val="center"/>
          </w:tcPr>
          <w:p w14:paraId="15E4473C" w14:textId="528D60A2" w:rsidR="00F50F06" w:rsidRPr="009B0374" w:rsidRDefault="00F50F06" w:rsidP="00316518">
            <w:pPr>
              <w:jc w:val="center"/>
              <w:rPr>
                <w:rFonts w:ascii="Arial" w:hAnsi="Arial" w:cs="Arial"/>
                <w:color w:val="FFFFFF" w:themeColor="background1"/>
                <w:vertAlign w:val="superscript"/>
              </w:rPr>
            </w:pPr>
            <w:r w:rsidRPr="00CF250B">
              <w:rPr>
                <w:rFonts w:ascii="Arial" w:hAnsi="Arial" w:cs="Arial"/>
                <w:color w:val="FFFFFF" w:themeColor="background1"/>
              </w:rPr>
              <w:t>Findings</w:t>
            </w:r>
            <w:r w:rsidRPr="00715F5C">
              <w:rPr>
                <w:rFonts w:ascii="Arial" w:hAnsi="Arial" w:cs="Arial"/>
                <w:color w:val="FFFFFF" w:themeColor="background1"/>
                <w:sz w:val="16"/>
                <w:szCs w:val="16"/>
                <w:vertAlign w:val="superscript"/>
              </w:rPr>
              <w:t>*</w:t>
            </w:r>
          </w:p>
        </w:tc>
        <w:tc>
          <w:tcPr>
            <w:tcW w:w="1209" w:type="dxa"/>
            <w:shd w:val="clear" w:color="auto" w:fill="000000" w:themeFill="text1"/>
            <w:vAlign w:val="center"/>
          </w:tcPr>
          <w:p w14:paraId="718D96B8" w14:textId="77777777"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Checked by</w:t>
            </w:r>
          </w:p>
        </w:tc>
        <w:tc>
          <w:tcPr>
            <w:tcW w:w="900" w:type="dxa"/>
            <w:shd w:val="clear" w:color="auto" w:fill="000000" w:themeFill="text1"/>
            <w:vAlign w:val="center"/>
          </w:tcPr>
          <w:p w14:paraId="17C9562B" w14:textId="209C5FEF" w:rsidR="00F50F06" w:rsidRPr="00CF250B" w:rsidRDefault="00F50F06" w:rsidP="00316518">
            <w:pPr>
              <w:jc w:val="center"/>
              <w:rPr>
                <w:rFonts w:ascii="Arial" w:hAnsi="Arial" w:cs="Arial"/>
                <w:color w:val="FFFFFF" w:themeColor="background1"/>
              </w:rPr>
            </w:pPr>
            <w:r>
              <w:rPr>
                <w:rFonts w:ascii="Arial" w:hAnsi="Arial" w:cs="Arial"/>
                <w:color w:val="FFFFFF" w:themeColor="background1"/>
              </w:rPr>
              <w:t>Date of Cred Comm Review</w:t>
            </w:r>
          </w:p>
        </w:tc>
        <w:tc>
          <w:tcPr>
            <w:tcW w:w="1705" w:type="dxa"/>
            <w:shd w:val="clear" w:color="auto" w:fill="000000" w:themeFill="text1"/>
            <w:vAlign w:val="center"/>
          </w:tcPr>
          <w:p w14:paraId="719A5726" w14:textId="5448D85A" w:rsidR="00F50F06" w:rsidRDefault="00F50F06" w:rsidP="00316518">
            <w:pPr>
              <w:jc w:val="center"/>
              <w:rPr>
                <w:rFonts w:ascii="Arial" w:hAnsi="Arial" w:cs="Arial"/>
                <w:color w:val="FFFFFF" w:themeColor="background1"/>
              </w:rPr>
            </w:pPr>
            <w:r>
              <w:rPr>
                <w:rFonts w:ascii="Arial" w:hAnsi="Arial" w:cs="Arial"/>
                <w:color w:val="FFFFFF" w:themeColor="background1"/>
              </w:rPr>
              <w:t>Action taken by the Cred Comm</w:t>
            </w:r>
          </w:p>
        </w:tc>
      </w:tr>
      <w:tr w:rsidR="00F50F06" w:rsidRPr="00CF250B" w14:paraId="75E8ADFB" w14:textId="490E51CD" w:rsidTr="00F50F06">
        <w:trPr>
          <w:jc w:val="center"/>
        </w:trPr>
        <w:tc>
          <w:tcPr>
            <w:tcW w:w="1820" w:type="dxa"/>
          </w:tcPr>
          <w:p w14:paraId="17FCD151" w14:textId="7A5F256E"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January </w:t>
            </w:r>
            <w:r>
              <w:rPr>
                <w:rFonts w:ascii="Arial" w:hAnsi="Arial" w:cs="Arial"/>
                <w:color w:val="000000" w:themeColor="text1"/>
              </w:rPr>
              <w:t>2025</w:t>
            </w:r>
          </w:p>
        </w:tc>
        <w:tc>
          <w:tcPr>
            <w:tcW w:w="1073" w:type="dxa"/>
          </w:tcPr>
          <w:p w14:paraId="58F6D06A" w14:textId="41E02552" w:rsidR="00F50F06" w:rsidRPr="00CF250B" w:rsidRDefault="00F50F06" w:rsidP="003C2941">
            <w:pPr>
              <w:jc w:val="center"/>
              <w:rPr>
                <w:rFonts w:ascii="Arial" w:hAnsi="Arial" w:cs="Arial"/>
                <w:color w:val="000000" w:themeColor="text1"/>
              </w:rPr>
            </w:pPr>
            <w:r w:rsidRPr="00CF250B">
              <w:rPr>
                <w:rFonts w:ascii="Arial" w:hAnsi="Arial" w:cs="Arial"/>
                <w:color w:val="000000" w:themeColor="text1"/>
              </w:rPr>
              <w:t>02/0</w:t>
            </w:r>
            <w:r>
              <w:rPr>
                <w:rFonts w:ascii="Arial" w:hAnsi="Arial" w:cs="Arial"/>
                <w:color w:val="000000" w:themeColor="text1"/>
              </w:rPr>
              <w:t>8/25</w:t>
            </w:r>
          </w:p>
        </w:tc>
        <w:tc>
          <w:tcPr>
            <w:tcW w:w="1183" w:type="dxa"/>
          </w:tcPr>
          <w:p w14:paraId="0FA650FF" w14:textId="4F048BDC" w:rsidR="00F50F06" w:rsidRPr="00CF250B" w:rsidRDefault="00F50F06" w:rsidP="003C2941">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2900" w:type="dxa"/>
          </w:tcPr>
          <w:p w14:paraId="7A7DFBFC" w14:textId="77777777" w:rsidR="00F50F06" w:rsidRPr="00CF250B" w:rsidRDefault="00F50F06" w:rsidP="003C2941">
            <w:pPr>
              <w:rPr>
                <w:rFonts w:ascii="Arial" w:hAnsi="Arial" w:cs="Arial"/>
                <w:color w:val="000000" w:themeColor="text1"/>
              </w:rPr>
            </w:pPr>
            <w:r w:rsidRPr="00CF250B">
              <w:rPr>
                <w:rFonts w:ascii="Arial" w:hAnsi="Arial" w:cs="Arial"/>
                <w:color w:val="000000" w:themeColor="text1"/>
              </w:rPr>
              <w:t>No matches found.</w:t>
            </w:r>
          </w:p>
        </w:tc>
        <w:tc>
          <w:tcPr>
            <w:tcW w:w="1209" w:type="dxa"/>
          </w:tcPr>
          <w:p w14:paraId="4E38D8F9" w14:textId="6917D9F1" w:rsidR="00F50F06" w:rsidRPr="00CF250B" w:rsidRDefault="00F50F06" w:rsidP="003C2941">
            <w:pPr>
              <w:jc w:val="center"/>
              <w:rPr>
                <w:rFonts w:ascii="Arial" w:hAnsi="Arial" w:cs="Arial"/>
                <w:color w:val="000000" w:themeColor="text1"/>
              </w:rPr>
            </w:pPr>
            <w:r>
              <w:rPr>
                <w:rFonts w:ascii="Arial" w:hAnsi="Arial" w:cs="Arial"/>
                <w:color w:val="000000" w:themeColor="text1"/>
              </w:rPr>
              <w:t>JS</w:t>
            </w:r>
          </w:p>
        </w:tc>
        <w:tc>
          <w:tcPr>
            <w:tcW w:w="900" w:type="dxa"/>
          </w:tcPr>
          <w:p w14:paraId="474BA2C4" w14:textId="2C50C3D8" w:rsidR="00F50F06" w:rsidRPr="00CF250B" w:rsidRDefault="00F50F06" w:rsidP="003C2941">
            <w:pPr>
              <w:jc w:val="center"/>
              <w:rPr>
                <w:rFonts w:ascii="Arial" w:hAnsi="Arial" w:cs="Arial"/>
                <w:color w:val="000000" w:themeColor="text1"/>
              </w:rPr>
            </w:pPr>
            <w:r>
              <w:rPr>
                <w:rFonts w:ascii="Arial" w:hAnsi="Arial" w:cs="Arial"/>
                <w:color w:val="000000" w:themeColor="text1"/>
              </w:rPr>
              <w:t>N/A</w:t>
            </w:r>
          </w:p>
        </w:tc>
        <w:tc>
          <w:tcPr>
            <w:tcW w:w="1705" w:type="dxa"/>
          </w:tcPr>
          <w:p w14:paraId="45650F32" w14:textId="13602235" w:rsidR="00F50F06" w:rsidRDefault="00F50F06" w:rsidP="003C2941">
            <w:pPr>
              <w:jc w:val="center"/>
              <w:rPr>
                <w:rFonts w:ascii="Arial" w:hAnsi="Arial" w:cs="Arial"/>
                <w:color w:val="000000" w:themeColor="text1"/>
              </w:rPr>
            </w:pPr>
            <w:r>
              <w:rPr>
                <w:rFonts w:ascii="Arial" w:hAnsi="Arial" w:cs="Arial"/>
                <w:color w:val="000000" w:themeColor="text1"/>
              </w:rPr>
              <w:t>N/A</w:t>
            </w:r>
          </w:p>
        </w:tc>
      </w:tr>
      <w:tr w:rsidR="00F50F06" w:rsidRPr="00CF250B" w14:paraId="145E22BF" w14:textId="5104D651" w:rsidTr="00F50F06">
        <w:trPr>
          <w:jc w:val="center"/>
        </w:trPr>
        <w:tc>
          <w:tcPr>
            <w:tcW w:w="1820" w:type="dxa"/>
          </w:tcPr>
          <w:p w14:paraId="7A677B1A" w14:textId="7C76654A"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February </w:t>
            </w:r>
            <w:r>
              <w:rPr>
                <w:rFonts w:ascii="Arial" w:hAnsi="Arial" w:cs="Arial"/>
                <w:color w:val="000000" w:themeColor="text1"/>
              </w:rPr>
              <w:t>2025</w:t>
            </w:r>
          </w:p>
        </w:tc>
        <w:tc>
          <w:tcPr>
            <w:tcW w:w="1073" w:type="dxa"/>
          </w:tcPr>
          <w:p w14:paraId="6EEA9DA3" w14:textId="77777777" w:rsidR="00F50F06" w:rsidRPr="00CF250B" w:rsidRDefault="00F50F06" w:rsidP="003C2941">
            <w:pPr>
              <w:jc w:val="center"/>
              <w:rPr>
                <w:rFonts w:ascii="Arial" w:hAnsi="Arial" w:cs="Arial"/>
                <w:color w:val="000000" w:themeColor="text1"/>
              </w:rPr>
            </w:pPr>
          </w:p>
        </w:tc>
        <w:tc>
          <w:tcPr>
            <w:tcW w:w="1183" w:type="dxa"/>
          </w:tcPr>
          <w:p w14:paraId="39AE6688" w14:textId="77777777" w:rsidR="00F50F06" w:rsidRPr="00CF250B" w:rsidRDefault="00F50F06" w:rsidP="003C2941">
            <w:pPr>
              <w:jc w:val="center"/>
              <w:rPr>
                <w:rFonts w:ascii="Arial" w:hAnsi="Arial" w:cs="Arial"/>
                <w:color w:val="000000" w:themeColor="text1"/>
              </w:rPr>
            </w:pPr>
          </w:p>
        </w:tc>
        <w:tc>
          <w:tcPr>
            <w:tcW w:w="2900" w:type="dxa"/>
          </w:tcPr>
          <w:p w14:paraId="72A05408" w14:textId="77777777" w:rsidR="00F50F06" w:rsidRPr="00CF250B" w:rsidRDefault="00F50F06" w:rsidP="003C2941">
            <w:pPr>
              <w:rPr>
                <w:rFonts w:ascii="Arial" w:hAnsi="Arial" w:cs="Arial"/>
                <w:color w:val="000000" w:themeColor="text1"/>
              </w:rPr>
            </w:pPr>
          </w:p>
        </w:tc>
        <w:tc>
          <w:tcPr>
            <w:tcW w:w="1209" w:type="dxa"/>
          </w:tcPr>
          <w:p w14:paraId="0BC4B4F0" w14:textId="77777777" w:rsidR="00F50F06" w:rsidRPr="00CF250B" w:rsidRDefault="00F50F06" w:rsidP="003C2941">
            <w:pPr>
              <w:jc w:val="center"/>
              <w:rPr>
                <w:rFonts w:ascii="Arial" w:hAnsi="Arial" w:cs="Arial"/>
                <w:color w:val="000000" w:themeColor="text1"/>
              </w:rPr>
            </w:pPr>
          </w:p>
        </w:tc>
        <w:tc>
          <w:tcPr>
            <w:tcW w:w="900" w:type="dxa"/>
          </w:tcPr>
          <w:p w14:paraId="6E5E4D14" w14:textId="77777777" w:rsidR="00F50F06" w:rsidRPr="00CF250B" w:rsidRDefault="00F50F06" w:rsidP="003C2941">
            <w:pPr>
              <w:jc w:val="center"/>
              <w:rPr>
                <w:rFonts w:ascii="Arial" w:hAnsi="Arial" w:cs="Arial"/>
                <w:color w:val="000000" w:themeColor="text1"/>
              </w:rPr>
            </w:pPr>
          </w:p>
        </w:tc>
        <w:tc>
          <w:tcPr>
            <w:tcW w:w="1705" w:type="dxa"/>
          </w:tcPr>
          <w:p w14:paraId="419EC382" w14:textId="77777777" w:rsidR="00F50F06" w:rsidRPr="00CF250B" w:rsidRDefault="00F50F06" w:rsidP="003C2941">
            <w:pPr>
              <w:jc w:val="center"/>
              <w:rPr>
                <w:rFonts w:ascii="Arial" w:hAnsi="Arial" w:cs="Arial"/>
                <w:color w:val="000000" w:themeColor="text1"/>
              </w:rPr>
            </w:pPr>
          </w:p>
        </w:tc>
      </w:tr>
      <w:tr w:rsidR="00F50F06" w:rsidRPr="00CF250B" w14:paraId="768A7A55" w14:textId="02BF2327" w:rsidTr="00F50F06">
        <w:trPr>
          <w:trHeight w:val="197"/>
          <w:jc w:val="center"/>
        </w:trPr>
        <w:tc>
          <w:tcPr>
            <w:tcW w:w="1820" w:type="dxa"/>
          </w:tcPr>
          <w:p w14:paraId="7A67BEC4" w14:textId="6518B713"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March </w:t>
            </w:r>
            <w:r>
              <w:rPr>
                <w:rFonts w:ascii="Arial" w:hAnsi="Arial" w:cs="Arial"/>
                <w:color w:val="000000" w:themeColor="text1"/>
              </w:rPr>
              <w:t>2025</w:t>
            </w:r>
          </w:p>
        </w:tc>
        <w:tc>
          <w:tcPr>
            <w:tcW w:w="1073" w:type="dxa"/>
          </w:tcPr>
          <w:p w14:paraId="790E6D0C" w14:textId="77777777" w:rsidR="00F50F06" w:rsidRPr="00CF250B" w:rsidRDefault="00F50F06" w:rsidP="003C2941">
            <w:pPr>
              <w:jc w:val="center"/>
              <w:rPr>
                <w:rFonts w:ascii="Arial" w:hAnsi="Arial" w:cs="Arial"/>
                <w:color w:val="000000" w:themeColor="text1"/>
              </w:rPr>
            </w:pPr>
          </w:p>
        </w:tc>
        <w:tc>
          <w:tcPr>
            <w:tcW w:w="1183" w:type="dxa"/>
          </w:tcPr>
          <w:p w14:paraId="397A4B56" w14:textId="77777777" w:rsidR="00F50F06" w:rsidRPr="00CF250B" w:rsidRDefault="00F50F06" w:rsidP="003C2941">
            <w:pPr>
              <w:jc w:val="center"/>
              <w:rPr>
                <w:rFonts w:ascii="Arial" w:hAnsi="Arial" w:cs="Arial"/>
                <w:color w:val="000000" w:themeColor="text1"/>
              </w:rPr>
            </w:pPr>
          </w:p>
        </w:tc>
        <w:tc>
          <w:tcPr>
            <w:tcW w:w="2900" w:type="dxa"/>
          </w:tcPr>
          <w:p w14:paraId="23A90453" w14:textId="77777777" w:rsidR="00F50F06" w:rsidRPr="00CF250B" w:rsidRDefault="00F50F06" w:rsidP="003C2941">
            <w:pPr>
              <w:rPr>
                <w:rFonts w:ascii="Arial" w:hAnsi="Arial" w:cs="Arial"/>
                <w:color w:val="000000" w:themeColor="text1"/>
              </w:rPr>
            </w:pPr>
          </w:p>
        </w:tc>
        <w:tc>
          <w:tcPr>
            <w:tcW w:w="1209" w:type="dxa"/>
          </w:tcPr>
          <w:p w14:paraId="2617B514" w14:textId="77777777" w:rsidR="00F50F06" w:rsidRPr="00CF250B" w:rsidRDefault="00F50F06" w:rsidP="003C2941">
            <w:pPr>
              <w:jc w:val="center"/>
              <w:rPr>
                <w:rFonts w:ascii="Arial" w:hAnsi="Arial" w:cs="Arial"/>
                <w:color w:val="000000" w:themeColor="text1"/>
              </w:rPr>
            </w:pPr>
          </w:p>
        </w:tc>
        <w:tc>
          <w:tcPr>
            <w:tcW w:w="900" w:type="dxa"/>
          </w:tcPr>
          <w:p w14:paraId="0619CE78" w14:textId="77777777" w:rsidR="00F50F06" w:rsidRPr="00CF250B" w:rsidRDefault="00F50F06" w:rsidP="003C2941">
            <w:pPr>
              <w:jc w:val="center"/>
              <w:rPr>
                <w:rFonts w:ascii="Arial" w:hAnsi="Arial" w:cs="Arial"/>
                <w:color w:val="000000" w:themeColor="text1"/>
              </w:rPr>
            </w:pPr>
          </w:p>
        </w:tc>
        <w:tc>
          <w:tcPr>
            <w:tcW w:w="1705" w:type="dxa"/>
          </w:tcPr>
          <w:p w14:paraId="79B4493C" w14:textId="77777777" w:rsidR="00F50F06" w:rsidRPr="00CF250B" w:rsidRDefault="00F50F06" w:rsidP="003C2941">
            <w:pPr>
              <w:jc w:val="center"/>
              <w:rPr>
                <w:rFonts w:ascii="Arial" w:hAnsi="Arial" w:cs="Arial"/>
                <w:color w:val="000000" w:themeColor="text1"/>
              </w:rPr>
            </w:pPr>
          </w:p>
        </w:tc>
      </w:tr>
      <w:tr w:rsidR="00F50F06" w:rsidRPr="00CF250B" w14:paraId="237C7222" w14:textId="146A7A3D" w:rsidTr="00F50F06">
        <w:trPr>
          <w:jc w:val="center"/>
        </w:trPr>
        <w:tc>
          <w:tcPr>
            <w:tcW w:w="1820" w:type="dxa"/>
          </w:tcPr>
          <w:p w14:paraId="39840651" w14:textId="00344306"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April </w:t>
            </w:r>
            <w:r>
              <w:rPr>
                <w:rFonts w:ascii="Arial" w:hAnsi="Arial" w:cs="Arial"/>
                <w:color w:val="000000" w:themeColor="text1"/>
              </w:rPr>
              <w:t>2025</w:t>
            </w:r>
          </w:p>
        </w:tc>
        <w:tc>
          <w:tcPr>
            <w:tcW w:w="1073" w:type="dxa"/>
          </w:tcPr>
          <w:p w14:paraId="18F31996" w14:textId="77777777" w:rsidR="00F50F06" w:rsidRPr="00CF250B" w:rsidRDefault="00F50F06" w:rsidP="003C2941">
            <w:pPr>
              <w:jc w:val="center"/>
              <w:rPr>
                <w:rFonts w:ascii="Arial" w:hAnsi="Arial" w:cs="Arial"/>
                <w:color w:val="000000" w:themeColor="text1"/>
              </w:rPr>
            </w:pPr>
          </w:p>
        </w:tc>
        <w:tc>
          <w:tcPr>
            <w:tcW w:w="1183" w:type="dxa"/>
          </w:tcPr>
          <w:p w14:paraId="41293FE5" w14:textId="77777777" w:rsidR="00F50F06" w:rsidRPr="00CF250B" w:rsidRDefault="00F50F06" w:rsidP="003C2941">
            <w:pPr>
              <w:jc w:val="center"/>
              <w:rPr>
                <w:rFonts w:ascii="Arial" w:hAnsi="Arial" w:cs="Arial"/>
                <w:color w:val="000000" w:themeColor="text1"/>
              </w:rPr>
            </w:pPr>
          </w:p>
        </w:tc>
        <w:tc>
          <w:tcPr>
            <w:tcW w:w="2900" w:type="dxa"/>
          </w:tcPr>
          <w:p w14:paraId="66851B11" w14:textId="77777777" w:rsidR="00F50F06" w:rsidRPr="00CF250B" w:rsidRDefault="00F50F06" w:rsidP="003C2941">
            <w:pPr>
              <w:rPr>
                <w:rFonts w:ascii="Arial" w:hAnsi="Arial" w:cs="Arial"/>
                <w:color w:val="000000" w:themeColor="text1"/>
              </w:rPr>
            </w:pPr>
          </w:p>
        </w:tc>
        <w:tc>
          <w:tcPr>
            <w:tcW w:w="1209" w:type="dxa"/>
          </w:tcPr>
          <w:p w14:paraId="1B6C4414" w14:textId="77777777" w:rsidR="00F50F06" w:rsidRPr="00CF250B" w:rsidRDefault="00F50F06" w:rsidP="003C2941">
            <w:pPr>
              <w:jc w:val="center"/>
              <w:rPr>
                <w:rFonts w:ascii="Arial" w:hAnsi="Arial" w:cs="Arial"/>
                <w:color w:val="000000" w:themeColor="text1"/>
              </w:rPr>
            </w:pPr>
          </w:p>
        </w:tc>
        <w:tc>
          <w:tcPr>
            <w:tcW w:w="900" w:type="dxa"/>
          </w:tcPr>
          <w:p w14:paraId="0E6D9F5C" w14:textId="77777777" w:rsidR="00F50F06" w:rsidRPr="00CF250B" w:rsidRDefault="00F50F06" w:rsidP="003C2941">
            <w:pPr>
              <w:jc w:val="center"/>
              <w:rPr>
                <w:rFonts w:ascii="Arial" w:hAnsi="Arial" w:cs="Arial"/>
                <w:color w:val="000000" w:themeColor="text1"/>
              </w:rPr>
            </w:pPr>
          </w:p>
        </w:tc>
        <w:tc>
          <w:tcPr>
            <w:tcW w:w="1705" w:type="dxa"/>
          </w:tcPr>
          <w:p w14:paraId="53E02EE1" w14:textId="77777777" w:rsidR="00F50F06" w:rsidRPr="00CF250B" w:rsidRDefault="00F50F06" w:rsidP="003C2941">
            <w:pPr>
              <w:jc w:val="center"/>
              <w:rPr>
                <w:rFonts w:ascii="Arial" w:hAnsi="Arial" w:cs="Arial"/>
                <w:color w:val="000000" w:themeColor="text1"/>
              </w:rPr>
            </w:pPr>
          </w:p>
        </w:tc>
      </w:tr>
      <w:tr w:rsidR="00F50F06" w:rsidRPr="00CF250B" w14:paraId="16C7D87C" w14:textId="5A735AD5" w:rsidTr="00F50F06">
        <w:trPr>
          <w:jc w:val="center"/>
        </w:trPr>
        <w:tc>
          <w:tcPr>
            <w:tcW w:w="1820" w:type="dxa"/>
          </w:tcPr>
          <w:p w14:paraId="78334509" w14:textId="6FFBFEF7"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May </w:t>
            </w:r>
            <w:r>
              <w:rPr>
                <w:rFonts w:ascii="Arial" w:hAnsi="Arial" w:cs="Arial"/>
                <w:color w:val="000000" w:themeColor="text1"/>
              </w:rPr>
              <w:t>2025</w:t>
            </w:r>
          </w:p>
        </w:tc>
        <w:tc>
          <w:tcPr>
            <w:tcW w:w="1073" w:type="dxa"/>
          </w:tcPr>
          <w:p w14:paraId="61EC5D6F" w14:textId="77777777" w:rsidR="00F50F06" w:rsidRPr="00CF250B" w:rsidRDefault="00F50F06" w:rsidP="003C2941">
            <w:pPr>
              <w:jc w:val="center"/>
              <w:rPr>
                <w:rFonts w:ascii="Arial" w:hAnsi="Arial" w:cs="Arial"/>
                <w:color w:val="000000" w:themeColor="text1"/>
              </w:rPr>
            </w:pPr>
          </w:p>
        </w:tc>
        <w:tc>
          <w:tcPr>
            <w:tcW w:w="1183" w:type="dxa"/>
          </w:tcPr>
          <w:p w14:paraId="43C94C35" w14:textId="77777777" w:rsidR="00F50F06" w:rsidRPr="00CF250B" w:rsidRDefault="00F50F06" w:rsidP="003C2941">
            <w:pPr>
              <w:jc w:val="center"/>
              <w:rPr>
                <w:rFonts w:ascii="Arial" w:hAnsi="Arial" w:cs="Arial"/>
                <w:color w:val="000000" w:themeColor="text1"/>
              </w:rPr>
            </w:pPr>
          </w:p>
        </w:tc>
        <w:tc>
          <w:tcPr>
            <w:tcW w:w="2900" w:type="dxa"/>
          </w:tcPr>
          <w:p w14:paraId="1C7D61C7" w14:textId="77777777" w:rsidR="00F50F06" w:rsidRPr="00CF250B" w:rsidRDefault="00F50F06" w:rsidP="003C2941">
            <w:pPr>
              <w:rPr>
                <w:rFonts w:ascii="Arial" w:hAnsi="Arial" w:cs="Arial"/>
                <w:color w:val="000000" w:themeColor="text1"/>
              </w:rPr>
            </w:pPr>
          </w:p>
        </w:tc>
        <w:tc>
          <w:tcPr>
            <w:tcW w:w="1209" w:type="dxa"/>
          </w:tcPr>
          <w:p w14:paraId="111CBE93" w14:textId="77777777" w:rsidR="00F50F06" w:rsidRPr="00CF250B" w:rsidRDefault="00F50F06" w:rsidP="003C2941">
            <w:pPr>
              <w:jc w:val="center"/>
              <w:rPr>
                <w:rFonts w:ascii="Arial" w:hAnsi="Arial" w:cs="Arial"/>
                <w:color w:val="000000" w:themeColor="text1"/>
              </w:rPr>
            </w:pPr>
          </w:p>
        </w:tc>
        <w:tc>
          <w:tcPr>
            <w:tcW w:w="900" w:type="dxa"/>
          </w:tcPr>
          <w:p w14:paraId="44B6D738" w14:textId="77777777" w:rsidR="00F50F06" w:rsidRPr="00CF250B" w:rsidRDefault="00F50F06" w:rsidP="003C2941">
            <w:pPr>
              <w:jc w:val="center"/>
              <w:rPr>
                <w:rFonts w:ascii="Arial" w:hAnsi="Arial" w:cs="Arial"/>
                <w:color w:val="000000" w:themeColor="text1"/>
              </w:rPr>
            </w:pPr>
          </w:p>
        </w:tc>
        <w:tc>
          <w:tcPr>
            <w:tcW w:w="1705" w:type="dxa"/>
          </w:tcPr>
          <w:p w14:paraId="16708934" w14:textId="77777777" w:rsidR="00F50F06" w:rsidRPr="00CF250B" w:rsidRDefault="00F50F06" w:rsidP="003C2941">
            <w:pPr>
              <w:jc w:val="center"/>
              <w:rPr>
                <w:rFonts w:ascii="Arial" w:hAnsi="Arial" w:cs="Arial"/>
                <w:color w:val="000000" w:themeColor="text1"/>
              </w:rPr>
            </w:pPr>
          </w:p>
        </w:tc>
      </w:tr>
      <w:tr w:rsidR="00F50F06" w:rsidRPr="00CF250B" w14:paraId="257EDE9E" w14:textId="764C51F9" w:rsidTr="00F50F06">
        <w:trPr>
          <w:jc w:val="center"/>
        </w:trPr>
        <w:tc>
          <w:tcPr>
            <w:tcW w:w="1820" w:type="dxa"/>
          </w:tcPr>
          <w:p w14:paraId="0BC8C0AD" w14:textId="31713601"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June </w:t>
            </w:r>
            <w:r>
              <w:rPr>
                <w:rFonts w:ascii="Arial" w:hAnsi="Arial" w:cs="Arial"/>
                <w:color w:val="000000" w:themeColor="text1"/>
              </w:rPr>
              <w:t>2025</w:t>
            </w:r>
          </w:p>
        </w:tc>
        <w:tc>
          <w:tcPr>
            <w:tcW w:w="1073" w:type="dxa"/>
          </w:tcPr>
          <w:p w14:paraId="2F946618" w14:textId="77777777" w:rsidR="00F50F06" w:rsidRPr="00CF250B" w:rsidRDefault="00F50F06" w:rsidP="003C2941">
            <w:pPr>
              <w:jc w:val="center"/>
              <w:rPr>
                <w:rFonts w:ascii="Arial" w:hAnsi="Arial" w:cs="Arial"/>
                <w:color w:val="000000" w:themeColor="text1"/>
              </w:rPr>
            </w:pPr>
          </w:p>
        </w:tc>
        <w:tc>
          <w:tcPr>
            <w:tcW w:w="1183" w:type="dxa"/>
          </w:tcPr>
          <w:p w14:paraId="6B1D77DD" w14:textId="77777777" w:rsidR="00F50F06" w:rsidRPr="00CF250B" w:rsidRDefault="00F50F06" w:rsidP="003C2941">
            <w:pPr>
              <w:jc w:val="center"/>
              <w:rPr>
                <w:rFonts w:ascii="Arial" w:hAnsi="Arial" w:cs="Arial"/>
                <w:color w:val="000000" w:themeColor="text1"/>
              </w:rPr>
            </w:pPr>
          </w:p>
        </w:tc>
        <w:tc>
          <w:tcPr>
            <w:tcW w:w="2900" w:type="dxa"/>
          </w:tcPr>
          <w:p w14:paraId="648C4E9F" w14:textId="77777777" w:rsidR="00F50F06" w:rsidRPr="00CF250B" w:rsidRDefault="00F50F06" w:rsidP="003C2941">
            <w:pPr>
              <w:rPr>
                <w:rFonts w:ascii="Arial" w:hAnsi="Arial" w:cs="Arial"/>
                <w:color w:val="000000" w:themeColor="text1"/>
              </w:rPr>
            </w:pPr>
          </w:p>
        </w:tc>
        <w:tc>
          <w:tcPr>
            <w:tcW w:w="1209" w:type="dxa"/>
          </w:tcPr>
          <w:p w14:paraId="75B114FB" w14:textId="77777777" w:rsidR="00F50F06" w:rsidRPr="00CF250B" w:rsidRDefault="00F50F06" w:rsidP="003C2941">
            <w:pPr>
              <w:jc w:val="center"/>
              <w:rPr>
                <w:rFonts w:ascii="Arial" w:hAnsi="Arial" w:cs="Arial"/>
                <w:color w:val="000000" w:themeColor="text1"/>
              </w:rPr>
            </w:pPr>
          </w:p>
        </w:tc>
        <w:tc>
          <w:tcPr>
            <w:tcW w:w="900" w:type="dxa"/>
          </w:tcPr>
          <w:p w14:paraId="72F889DB" w14:textId="77777777" w:rsidR="00F50F06" w:rsidRPr="00CF250B" w:rsidRDefault="00F50F06" w:rsidP="003C2941">
            <w:pPr>
              <w:jc w:val="center"/>
              <w:rPr>
                <w:rFonts w:ascii="Arial" w:hAnsi="Arial" w:cs="Arial"/>
                <w:color w:val="000000" w:themeColor="text1"/>
              </w:rPr>
            </w:pPr>
          </w:p>
        </w:tc>
        <w:tc>
          <w:tcPr>
            <w:tcW w:w="1705" w:type="dxa"/>
          </w:tcPr>
          <w:p w14:paraId="68F1C599" w14:textId="77777777" w:rsidR="00F50F06" w:rsidRPr="00CF250B" w:rsidRDefault="00F50F06" w:rsidP="003C2941">
            <w:pPr>
              <w:jc w:val="center"/>
              <w:rPr>
                <w:rFonts w:ascii="Arial" w:hAnsi="Arial" w:cs="Arial"/>
                <w:color w:val="000000" w:themeColor="text1"/>
              </w:rPr>
            </w:pPr>
          </w:p>
        </w:tc>
      </w:tr>
      <w:tr w:rsidR="00F50F06" w:rsidRPr="00CF250B" w14:paraId="2F933B04" w14:textId="1E36806F" w:rsidTr="00F50F06">
        <w:trPr>
          <w:jc w:val="center"/>
        </w:trPr>
        <w:tc>
          <w:tcPr>
            <w:tcW w:w="1820" w:type="dxa"/>
          </w:tcPr>
          <w:p w14:paraId="0F2F0993" w14:textId="5F31985B"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July </w:t>
            </w:r>
            <w:r>
              <w:rPr>
                <w:rFonts w:ascii="Arial" w:hAnsi="Arial" w:cs="Arial"/>
                <w:color w:val="000000" w:themeColor="text1"/>
              </w:rPr>
              <w:t>2025</w:t>
            </w:r>
          </w:p>
        </w:tc>
        <w:tc>
          <w:tcPr>
            <w:tcW w:w="1073" w:type="dxa"/>
          </w:tcPr>
          <w:p w14:paraId="1A8F0C65" w14:textId="77777777" w:rsidR="00F50F06" w:rsidRPr="00CF250B" w:rsidRDefault="00F50F06" w:rsidP="003C2941">
            <w:pPr>
              <w:jc w:val="center"/>
              <w:rPr>
                <w:rFonts w:ascii="Arial" w:hAnsi="Arial" w:cs="Arial"/>
                <w:color w:val="000000" w:themeColor="text1"/>
              </w:rPr>
            </w:pPr>
          </w:p>
        </w:tc>
        <w:tc>
          <w:tcPr>
            <w:tcW w:w="1183" w:type="dxa"/>
          </w:tcPr>
          <w:p w14:paraId="7CDB36CF" w14:textId="77777777" w:rsidR="00F50F06" w:rsidRPr="00CF250B" w:rsidRDefault="00F50F06" w:rsidP="003C2941">
            <w:pPr>
              <w:jc w:val="center"/>
              <w:rPr>
                <w:rFonts w:ascii="Arial" w:hAnsi="Arial" w:cs="Arial"/>
                <w:color w:val="000000" w:themeColor="text1"/>
              </w:rPr>
            </w:pPr>
          </w:p>
        </w:tc>
        <w:tc>
          <w:tcPr>
            <w:tcW w:w="2900" w:type="dxa"/>
          </w:tcPr>
          <w:p w14:paraId="00D2A547" w14:textId="77777777" w:rsidR="00F50F06" w:rsidRPr="00CF250B" w:rsidRDefault="00F50F06" w:rsidP="003C2941">
            <w:pPr>
              <w:rPr>
                <w:rFonts w:ascii="Arial" w:hAnsi="Arial" w:cs="Arial"/>
                <w:color w:val="000000" w:themeColor="text1"/>
              </w:rPr>
            </w:pPr>
          </w:p>
        </w:tc>
        <w:tc>
          <w:tcPr>
            <w:tcW w:w="1209" w:type="dxa"/>
          </w:tcPr>
          <w:p w14:paraId="2C1B54DC" w14:textId="77777777" w:rsidR="00F50F06" w:rsidRPr="00CF250B" w:rsidRDefault="00F50F06" w:rsidP="003C2941">
            <w:pPr>
              <w:jc w:val="center"/>
              <w:rPr>
                <w:rFonts w:ascii="Arial" w:hAnsi="Arial" w:cs="Arial"/>
                <w:color w:val="000000" w:themeColor="text1"/>
              </w:rPr>
            </w:pPr>
          </w:p>
        </w:tc>
        <w:tc>
          <w:tcPr>
            <w:tcW w:w="900" w:type="dxa"/>
          </w:tcPr>
          <w:p w14:paraId="3DDECE0A" w14:textId="77777777" w:rsidR="00F50F06" w:rsidRPr="00CF250B" w:rsidRDefault="00F50F06" w:rsidP="003C2941">
            <w:pPr>
              <w:jc w:val="center"/>
              <w:rPr>
                <w:rFonts w:ascii="Arial" w:hAnsi="Arial" w:cs="Arial"/>
                <w:color w:val="000000" w:themeColor="text1"/>
              </w:rPr>
            </w:pPr>
          </w:p>
        </w:tc>
        <w:tc>
          <w:tcPr>
            <w:tcW w:w="1705" w:type="dxa"/>
          </w:tcPr>
          <w:p w14:paraId="2BE9F3D9" w14:textId="77777777" w:rsidR="00F50F06" w:rsidRPr="00CF250B" w:rsidRDefault="00F50F06" w:rsidP="003C2941">
            <w:pPr>
              <w:jc w:val="center"/>
              <w:rPr>
                <w:rFonts w:ascii="Arial" w:hAnsi="Arial" w:cs="Arial"/>
                <w:color w:val="000000" w:themeColor="text1"/>
              </w:rPr>
            </w:pPr>
          </w:p>
        </w:tc>
      </w:tr>
      <w:tr w:rsidR="00F50F06" w:rsidRPr="00CF250B" w14:paraId="7CEED72E" w14:textId="493C9749" w:rsidTr="00F50F06">
        <w:trPr>
          <w:jc w:val="center"/>
        </w:trPr>
        <w:tc>
          <w:tcPr>
            <w:tcW w:w="1820" w:type="dxa"/>
          </w:tcPr>
          <w:p w14:paraId="3E4BC52F" w14:textId="0CAECCA7"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August </w:t>
            </w:r>
            <w:r>
              <w:rPr>
                <w:rFonts w:ascii="Arial" w:hAnsi="Arial" w:cs="Arial"/>
                <w:color w:val="000000" w:themeColor="text1"/>
              </w:rPr>
              <w:t>2025</w:t>
            </w:r>
          </w:p>
        </w:tc>
        <w:tc>
          <w:tcPr>
            <w:tcW w:w="1073" w:type="dxa"/>
          </w:tcPr>
          <w:p w14:paraId="7BD86B28" w14:textId="77777777" w:rsidR="00F50F06" w:rsidRPr="00CF250B" w:rsidRDefault="00F50F06" w:rsidP="003C2941">
            <w:pPr>
              <w:jc w:val="center"/>
              <w:rPr>
                <w:rFonts w:ascii="Arial" w:hAnsi="Arial" w:cs="Arial"/>
                <w:color w:val="000000" w:themeColor="text1"/>
              </w:rPr>
            </w:pPr>
          </w:p>
        </w:tc>
        <w:tc>
          <w:tcPr>
            <w:tcW w:w="1183" w:type="dxa"/>
          </w:tcPr>
          <w:p w14:paraId="3893E634" w14:textId="77777777" w:rsidR="00F50F06" w:rsidRPr="00CF250B" w:rsidRDefault="00F50F06" w:rsidP="003C2941">
            <w:pPr>
              <w:jc w:val="center"/>
              <w:rPr>
                <w:rFonts w:ascii="Arial" w:hAnsi="Arial" w:cs="Arial"/>
                <w:color w:val="000000" w:themeColor="text1"/>
              </w:rPr>
            </w:pPr>
          </w:p>
        </w:tc>
        <w:tc>
          <w:tcPr>
            <w:tcW w:w="2900" w:type="dxa"/>
          </w:tcPr>
          <w:p w14:paraId="1CF3185B" w14:textId="77777777" w:rsidR="00F50F06" w:rsidRPr="00CF250B" w:rsidRDefault="00F50F06" w:rsidP="003C2941">
            <w:pPr>
              <w:rPr>
                <w:rFonts w:ascii="Arial" w:hAnsi="Arial" w:cs="Arial"/>
                <w:color w:val="000000" w:themeColor="text1"/>
              </w:rPr>
            </w:pPr>
          </w:p>
        </w:tc>
        <w:tc>
          <w:tcPr>
            <w:tcW w:w="1209" w:type="dxa"/>
          </w:tcPr>
          <w:p w14:paraId="34FA2F21" w14:textId="77777777" w:rsidR="00F50F06" w:rsidRPr="00CF250B" w:rsidRDefault="00F50F06" w:rsidP="003C2941">
            <w:pPr>
              <w:jc w:val="center"/>
              <w:rPr>
                <w:rFonts w:ascii="Arial" w:hAnsi="Arial" w:cs="Arial"/>
                <w:color w:val="000000" w:themeColor="text1"/>
              </w:rPr>
            </w:pPr>
          </w:p>
        </w:tc>
        <w:tc>
          <w:tcPr>
            <w:tcW w:w="900" w:type="dxa"/>
          </w:tcPr>
          <w:p w14:paraId="5118CE97" w14:textId="77777777" w:rsidR="00F50F06" w:rsidRPr="00CF250B" w:rsidRDefault="00F50F06" w:rsidP="003C2941">
            <w:pPr>
              <w:jc w:val="center"/>
              <w:rPr>
                <w:rFonts w:ascii="Arial" w:hAnsi="Arial" w:cs="Arial"/>
                <w:color w:val="000000" w:themeColor="text1"/>
              </w:rPr>
            </w:pPr>
          </w:p>
        </w:tc>
        <w:tc>
          <w:tcPr>
            <w:tcW w:w="1705" w:type="dxa"/>
          </w:tcPr>
          <w:p w14:paraId="3484A1FD" w14:textId="77777777" w:rsidR="00F50F06" w:rsidRPr="00CF250B" w:rsidRDefault="00F50F06" w:rsidP="003C2941">
            <w:pPr>
              <w:jc w:val="center"/>
              <w:rPr>
                <w:rFonts w:ascii="Arial" w:hAnsi="Arial" w:cs="Arial"/>
                <w:color w:val="000000" w:themeColor="text1"/>
              </w:rPr>
            </w:pPr>
          </w:p>
        </w:tc>
      </w:tr>
      <w:tr w:rsidR="00F50F06" w:rsidRPr="00CF250B" w14:paraId="215ECB66" w14:textId="5F4731E9" w:rsidTr="00F50F06">
        <w:trPr>
          <w:jc w:val="center"/>
        </w:trPr>
        <w:tc>
          <w:tcPr>
            <w:tcW w:w="1820" w:type="dxa"/>
          </w:tcPr>
          <w:p w14:paraId="71C209E0" w14:textId="28EDE43B"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September </w:t>
            </w:r>
            <w:r>
              <w:rPr>
                <w:rFonts w:ascii="Arial" w:hAnsi="Arial" w:cs="Arial"/>
                <w:color w:val="000000" w:themeColor="text1"/>
              </w:rPr>
              <w:t>2025</w:t>
            </w:r>
          </w:p>
        </w:tc>
        <w:tc>
          <w:tcPr>
            <w:tcW w:w="1073" w:type="dxa"/>
          </w:tcPr>
          <w:p w14:paraId="3C01D47B" w14:textId="77777777" w:rsidR="00F50F06" w:rsidRPr="00CF250B" w:rsidRDefault="00F50F06" w:rsidP="003C2941">
            <w:pPr>
              <w:jc w:val="center"/>
              <w:rPr>
                <w:rFonts w:ascii="Arial" w:hAnsi="Arial" w:cs="Arial"/>
                <w:color w:val="000000" w:themeColor="text1"/>
              </w:rPr>
            </w:pPr>
          </w:p>
        </w:tc>
        <w:tc>
          <w:tcPr>
            <w:tcW w:w="1183" w:type="dxa"/>
          </w:tcPr>
          <w:p w14:paraId="2D414123" w14:textId="77777777" w:rsidR="00F50F06" w:rsidRPr="00CF250B" w:rsidRDefault="00F50F06" w:rsidP="003C2941">
            <w:pPr>
              <w:jc w:val="center"/>
              <w:rPr>
                <w:rFonts w:ascii="Arial" w:hAnsi="Arial" w:cs="Arial"/>
                <w:color w:val="000000" w:themeColor="text1"/>
              </w:rPr>
            </w:pPr>
          </w:p>
        </w:tc>
        <w:tc>
          <w:tcPr>
            <w:tcW w:w="2900" w:type="dxa"/>
          </w:tcPr>
          <w:p w14:paraId="3B6C9602" w14:textId="77777777" w:rsidR="00F50F06" w:rsidRPr="00CF250B" w:rsidRDefault="00F50F06" w:rsidP="003C2941">
            <w:pPr>
              <w:rPr>
                <w:rFonts w:ascii="Arial" w:hAnsi="Arial" w:cs="Arial"/>
                <w:color w:val="000000" w:themeColor="text1"/>
              </w:rPr>
            </w:pPr>
          </w:p>
        </w:tc>
        <w:tc>
          <w:tcPr>
            <w:tcW w:w="1209" w:type="dxa"/>
          </w:tcPr>
          <w:p w14:paraId="4FC3B0B4" w14:textId="77777777" w:rsidR="00F50F06" w:rsidRPr="00CF250B" w:rsidRDefault="00F50F06" w:rsidP="003C2941">
            <w:pPr>
              <w:jc w:val="center"/>
              <w:rPr>
                <w:rFonts w:ascii="Arial" w:hAnsi="Arial" w:cs="Arial"/>
                <w:color w:val="000000" w:themeColor="text1"/>
              </w:rPr>
            </w:pPr>
          </w:p>
        </w:tc>
        <w:tc>
          <w:tcPr>
            <w:tcW w:w="900" w:type="dxa"/>
          </w:tcPr>
          <w:p w14:paraId="6AC1E24E" w14:textId="77777777" w:rsidR="00F50F06" w:rsidRPr="00CF250B" w:rsidRDefault="00F50F06" w:rsidP="003C2941">
            <w:pPr>
              <w:jc w:val="center"/>
              <w:rPr>
                <w:rFonts w:ascii="Arial" w:hAnsi="Arial" w:cs="Arial"/>
                <w:color w:val="000000" w:themeColor="text1"/>
              </w:rPr>
            </w:pPr>
          </w:p>
        </w:tc>
        <w:tc>
          <w:tcPr>
            <w:tcW w:w="1705" w:type="dxa"/>
          </w:tcPr>
          <w:p w14:paraId="4952B107" w14:textId="77777777" w:rsidR="00F50F06" w:rsidRPr="00CF250B" w:rsidRDefault="00F50F06" w:rsidP="003C2941">
            <w:pPr>
              <w:jc w:val="center"/>
              <w:rPr>
                <w:rFonts w:ascii="Arial" w:hAnsi="Arial" w:cs="Arial"/>
                <w:color w:val="000000" w:themeColor="text1"/>
              </w:rPr>
            </w:pPr>
          </w:p>
        </w:tc>
      </w:tr>
      <w:tr w:rsidR="00F50F06" w:rsidRPr="00CF250B" w14:paraId="4630D9D8" w14:textId="045E3D47" w:rsidTr="00F50F06">
        <w:trPr>
          <w:jc w:val="center"/>
        </w:trPr>
        <w:tc>
          <w:tcPr>
            <w:tcW w:w="1820" w:type="dxa"/>
          </w:tcPr>
          <w:p w14:paraId="4CADD202" w14:textId="495982CD"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October </w:t>
            </w:r>
            <w:r>
              <w:rPr>
                <w:rFonts w:ascii="Arial" w:hAnsi="Arial" w:cs="Arial"/>
                <w:color w:val="000000" w:themeColor="text1"/>
              </w:rPr>
              <w:t>2025</w:t>
            </w:r>
          </w:p>
        </w:tc>
        <w:tc>
          <w:tcPr>
            <w:tcW w:w="1073" w:type="dxa"/>
          </w:tcPr>
          <w:p w14:paraId="435E7B48" w14:textId="77777777" w:rsidR="00F50F06" w:rsidRPr="00CF250B" w:rsidRDefault="00F50F06" w:rsidP="003C2941">
            <w:pPr>
              <w:jc w:val="center"/>
              <w:rPr>
                <w:rFonts w:ascii="Arial" w:hAnsi="Arial" w:cs="Arial"/>
                <w:color w:val="000000" w:themeColor="text1"/>
              </w:rPr>
            </w:pPr>
          </w:p>
        </w:tc>
        <w:tc>
          <w:tcPr>
            <w:tcW w:w="1183" w:type="dxa"/>
          </w:tcPr>
          <w:p w14:paraId="1AAC49DB" w14:textId="77777777" w:rsidR="00F50F06" w:rsidRPr="00CF250B" w:rsidRDefault="00F50F06" w:rsidP="003C2941">
            <w:pPr>
              <w:jc w:val="center"/>
              <w:rPr>
                <w:rFonts w:ascii="Arial" w:hAnsi="Arial" w:cs="Arial"/>
                <w:color w:val="000000" w:themeColor="text1"/>
              </w:rPr>
            </w:pPr>
          </w:p>
        </w:tc>
        <w:tc>
          <w:tcPr>
            <w:tcW w:w="2900" w:type="dxa"/>
          </w:tcPr>
          <w:p w14:paraId="5E9A2216" w14:textId="77777777" w:rsidR="00F50F06" w:rsidRPr="00CF250B" w:rsidRDefault="00F50F06" w:rsidP="003C2941">
            <w:pPr>
              <w:rPr>
                <w:rFonts w:ascii="Arial" w:hAnsi="Arial" w:cs="Arial"/>
                <w:color w:val="000000" w:themeColor="text1"/>
              </w:rPr>
            </w:pPr>
          </w:p>
        </w:tc>
        <w:tc>
          <w:tcPr>
            <w:tcW w:w="1209" w:type="dxa"/>
          </w:tcPr>
          <w:p w14:paraId="5A1A836D" w14:textId="77777777" w:rsidR="00F50F06" w:rsidRPr="00CF250B" w:rsidRDefault="00F50F06" w:rsidP="003C2941">
            <w:pPr>
              <w:jc w:val="center"/>
              <w:rPr>
                <w:rFonts w:ascii="Arial" w:hAnsi="Arial" w:cs="Arial"/>
                <w:color w:val="000000" w:themeColor="text1"/>
              </w:rPr>
            </w:pPr>
          </w:p>
        </w:tc>
        <w:tc>
          <w:tcPr>
            <w:tcW w:w="900" w:type="dxa"/>
          </w:tcPr>
          <w:p w14:paraId="314B01EF" w14:textId="77777777" w:rsidR="00F50F06" w:rsidRPr="00CF250B" w:rsidRDefault="00F50F06" w:rsidP="003C2941">
            <w:pPr>
              <w:jc w:val="center"/>
              <w:rPr>
                <w:rFonts w:ascii="Arial" w:hAnsi="Arial" w:cs="Arial"/>
                <w:color w:val="000000" w:themeColor="text1"/>
              </w:rPr>
            </w:pPr>
          </w:p>
        </w:tc>
        <w:tc>
          <w:tcPr>
            <w:tcW w:w="1705" w:type="dxa"/>
          </w:tcPr>
          <w:p w14:paraId="2E617734" w14:textId="77777777" w:rsidR="00F50F06" w:rsidRPr="00CF250B" w:rsidRDefault="00F50F06" w:rsidP="003C2941">
            <w:pPr>
              <w:jc w:val="center"/>
              <w:rPr>
                <w:rFonts w:ascii="Arial" w:hAnsi="Arial" w:cs="Arial"/>
                <w:color w:val="000000" w:themeColor="text1"/>
              </w:rPr>
            </w:pPr>
          </w:p>
        </w:tc>
      </w:tr>
      <w:tr w:rsidR="00F50F06" w:rsidRPr="00CF250B" w14:paraId="060590EF" w14:textId="6C26D862" w:rsidTr="00F50F06">
        <w:trPr>
          <w:jc w:val="center"/>
        </w:trPr>
        <w:tc>
          <w:tcPr>
            <w:tcW w:w="1820" w:type="dxa"/>
          </w:tcPr>
          <w:p w14:paraId="5B2206DD" w14:textId="09FBC45F"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November </w:t>
            </w:r>
            <w:r>
              <w:rPr>
                <w:rFonts w:ascii="Arial" w:hAnsi="Arial" w:cs="Arial"/>
                <w:color w:val="000000" w:themeColor="text1"/>
              </w:rPr>
              <w:t>2025</w:t>
            </w:r>
          </w:p>
        </w:tc>
        <w:tc>
          <w:tcPr>
            <w:tcW w:w="1073" w:type="dxa"/>
          </w:tcPr>
          <w:p w14:paraId="436E2C7E" w14:textId="77777777" w:rsidR="00F50F06" w:rsidRPr="00CF250B" w:rsidRDefault="00F50F06" w:rsidP="003C2941">
            <w:pPr>
              <w:jc w:val="center"/>
              <w:rPr>
                <w:rFonts w:ascii="Arial" w:hAnsi="Arial" w:cs="Arial"/>
                <w:color w:val="000000" w:themeColor="text1"/>
              </w:rPr>
            </w:pPr>
          </w:p>
        </w:tc>
        <w:tc>
          <w:tcPr>
            <w:tcW w:w="1183" w:type="dxa"/>
          </w:tcPr>
          <w:p w14:paraId="74ADC04D" w14:textId="77777777" w:rsidR="00F50F06" w:rsidRPr="00CF250B" w:rsidRDefault="00F50F06" w:rsidP="003C2941">
            <w:pPr>
              <w:jc w:val="center"/>
              <w:rPr>
                <w:rFonts w:ascii="Arial" w:hAnsi="Arial" w:cs="Arial"/>
                <w:color w:val="000000" w:themeColor="text1"/>
              </w:rPr>
            </w:pPr>
          </w:p>
        </w:tc>
        <w:tc>
          <w:tcPr>
            <w:tcW w:w="2900" w:type="dxa"/>
          </w:tcPr>
          <w:p w14:paraId="48B744B4" w14:textId="77777777" w:rsidR="00F50F06" w:rsidRPr="00CF250B" w:rsidRDefault="00F50F06" w:rsidP="003C2941">
            <w:pPr>
              <w:rPr>
                <w:rFonts w:ascii="Arial" w:hAnsi="Arial" w:cs="Arial"/>
                <w:color w:val="000000" w:themeColor="text1"/>
              </w:rPr>
            </w:pPr>
          </w:p>
        </w:tc>
        <w:tc>
          <w:tcPr>
            <w:tcW w:w="1209" w:type="dxa"/>
          </w:tcPr>
          <w:p w14:paraId="39D39B9C" w14:textId="77777777" w:rsidR="00F50F06" w:rsidRPr="00CF250B" w:rsidRDefault="00F50F06" w:rsidP="003C2941">
            <w:pPr>
              <w:jc w:val="center"/>
              <w:rPr>
                <w:rFonts w:ascii="Arial" w:hAnsi="Arial" w:cs="Arial"/>
                <w:color w:val="000000" w:themeColor="text1"/>
              </w:rPr>
            </w:pPr>
          </w:p>
        </w:tc>
        <w:tc>
          <w:tcPr>
            <w:tcW w:w="900" w:type="dxa"/>
          </w:tcPr>
          <w:p w14:paraId="083DB019" w14:textId="77777777" w:rsidR="00F50F06" w:rsidRPr="00CF250B" w:rsidRDefault="00F50F06" w:rsidP="003C2941">
            <w:pPr>
              <w:jc w:val="center"/>
              <w:rPr>
                <w:rFonts w:ascii="Arial" w:hAnsi="Arial" w:cs="Arial"/>
                <w:color w:val="000000" w:themeColor="text1"/>
              </w:rPr>
            </w:pPr>
          </w:p>
        </w:tc>
        <w:tc>
          <w:tcPr>
            <w:tcW w:w="1705" w:type="dxa"/>
          </w:tcPr>
          <w:p w14:paraId="29482748" w14:textId="77777777" w:rsidR="00F50F06" w:rsidRPr="00CF250B" w:rsidRDefault="00F50F06" w:rsidP="003C2941">
            <w:pPr>
              <w:jc w:val="center"/>
              <w:rPr>
                <w:rFonts w:ascii="Arial" w:hAnsi="Arial" w:cs="Arial"/>
                <w:color w:val="000000" w:themeColor="text1"/>
              </w:rPr>
            </w:pPr>
          </w:p>
        </w:tc>
      </w:tr>
      <w:tr w:rsidR="00F50F06" w:rsidRPr="00CF250B" w14:paraId="1E739F39" w14:textId="5017BC6A" w:rsidTr="00F50F06">
        <w:trPr>
          <w:jc w:val="center"/>
        </w:trPr>
        <w:tc>
          <w:tcPr>
            <w:tcW w:w="1820" w:type="dxa"/>
          </w:tcPr>
          <w:p w14:paraId="1E95CB76" w14:textId="1AA93872" w:rsidR="00F50F06" w:rsidRPr="00CF250B" w:rsidRDefault="00F50F06" w:rsidP="00715F5C">
            <w:pPr>
              <w:rPr>
                <w:rFonts w:ascii="Arial" w:hAnsi="Arial" w:cs="Arial"/>
                <w:color w:val="000000" w:themeColor="text1"/>
              </w:rPr>
            </w:pPr>
            <w:r w:rsidRPr="00CF250B">
              <w:rPr>
                <w:rFonts w:ascii="Arial" w:hAnsi="Arial" w:cs="Arial"/>
                <w:color w:val="000000" w:themeColor="text1"/>
              </w:rPr>
              <w:t xml:space="preserve">December </w:t>
            </w:r>
            <w:r>
              <w:rPr>
                <w:rFonts w:ascii="Arial" w:hAnsi="Arial" w:cs="Arial"/>
                <w:color w:val="000000" w:themeColor="text1"/>
              </w:rPr>
              <w:t>2025</w:t>
            </w:r>
          </w:p>
        </w:tc>
        <w:tc>
          <w:tcPr>
            <w:tcW w:w="1073" w:type="dxa"/>
          </w:tcPr>
          <w:p w14:paraId="73AB2EE7" w14:textId="77777777" w:rsidR="00F50F06" w:rsidRPr="00CF250B" w:rsidRDefault="00F50F06" w:rsidP="003C2941">
            <w:pPr>
              <w:jc w:val="center"/>
              <w:rPr>
                <w:rFonts w:ascii="Arial" w:hAnsi="Arial" w:cs="Arial"/>
                <w:color w:val="000000" w:themeColor="text1"/>
              </w:rPr>
            </w:pPr>
          </w:p>
        </w:tc>
        <w:tc>
          <w:tcPr>
            <w:tcW w:w="1183" w:type="dxa"/>
          </w:tcPr>
          <w:p w14:paraId="0933473C" w14:textId="77777777" w:rsidR="00F50F06" w:rsidRPr="00CF250B" w:rsidRDefault="00F50F06" w:rsidP="003C2941">
            <w:pPr>
              <w:jc w:val="center"/>
              <w:rPr>
                <w:rFonts w:ascii="Arial" w:hAnsi="Arial" w:cs="Arial"/>
                <w:color w:val="000000" w:themeColor="text1"/>
              </w:rPr>
            </w:pPr>
          </w:p>
        </w:tc>
        <w:tc>
          <w:tcPr>
            <w:tcW w:w="2900" w:type="dxa"/>
          </w:tcPr>
          <w:p w14:paraId="0F409141" w14:textId="77777777" w:rsidR="00F50F06" w:rsidRPr="00CF250B" w:rsidRDefault="00F50F06" w:rsidP="003C2941">
            <w:pPr>
              <w:rPr>
                <w:rFonts w:ascii="Arial" w:hAnsi="Arial" w:cs="Arial"/>
                <w:color w:val="000000" w:themeColor="text1"/>
              </w:rPr>
            </w:pPr>
          </w:p>
        </w:tc>
        <w:tc>
          <w:tcPr>
            <w:tcW w:w="1209" w:type="dxa"/>
          </w:tcPr>
          <w:p w14:paraId="3B1136E4" w14:textId="77777777" w:rsidR="00F50F06" w:rsidRPr="00CF250B" w:rsidRDefault="00F50F06" w:rsidP="003C2941">
            <w:pPr>
              <w:jc w:val="center"/>
              <w:rPr>
                <w:rFonts w:ascii="Arial" w:hAnsi="Arial" w:cs="Arial"/>
                <w:color w:val="000000" w:themeColor="text1"/>
              </w:rPr>
            </w:pPr>
          </w:p>
        </w:tc>
        <w:tc>
          <w:tcPr>
            <w:tcW w:w="900" w:type="dxa"/>
          </w:tcPr>
          <w:p w14:paraId="32D18BDB" w14:textId="77777777" w:rsidR="00F50F06" w:rsidRPr="00CF250B" w:rsidRDefault="00F50F06" w:rsidP="003C2941">
            <w:pPr>
              <w:jc w:val="center"/>
              <w:rPr>
                <w:rFonts w:ascii="Arial" w:hAnsi="Arial" w:cs="Arial"/>
                <w:color w:val="000000" w:themeColor="text1"/>
              </w:rPr>
            </w:pPr>
          </w:p>
        </w:tc>
        <w:tc>
          <w:tcPr>
            <w:tcW w:w="1705" w:type="dxa"/>
          </w:tcPr>
          <w:p w14:paraId="39A3FE62" w14:textId="77777777" w:rsidR="00F50F06" w:rsidRPr="00CF250B" w:rsidRDefault="00F50F06" w:rsidP="003C2941">
            <w:pPr>
              <w:jc w:val="center"/>
              <w:rPr>
                <w:rFonts w:ascii="Arial" w:hAnsi="Arial" w:cs="Arial"/>
                <w:color w:val="000000" w:themeColor="text1"/>
              </w:rPr>
            </w:pPr>
          </w:p>
        </w:tc>
      </w:tr>
    </w:tbl>
    <w:p w14:paraId="3E7E8478" w14:textId="77777777" w:rsidR="007E21CC" w:rsidRDefault="009B0374" w:rsidP="00F50F06">
      <w:pPr>
        <w:spacing w:before="120"/>
        <w:rPr>
          <w:rFonts w:ascii="Arial" w:hAnsi="Arial" w:cs="Arial"/>
          <w:color w:val="000000" w:themeColor="text1"/>
          <w:sz w:val="16"/>
          <w:szCs w:val="16"/>
        </w:rPr>
      </w:pPr>
      <w:r w:rsidRPr="00715F5C">
        <w:rPr>
          <w:rFonts w:ascii="Arial" w:hAnsi="Arial" w:cs="Arial"/>
          <w:color w:val="000000" w:themeColor="text1"/>
          <w:sz w:val="16"/>
          <w:szCs w:val="16"/>
          <w:vertAlign w:val="superscript"/>
        </w:rPr>
        <w:t>*</w:t>
      </w:r>
      <w:r w:rsidRPr="00715F5C">
        <w:rPr>
          <w:rFonts w:ascii="Arial" w:hAnsi="Arial" w:cs="Arial"/>
          <w:color w:val="000000" w:themeColor="text1"/>
          <w:sz w:val="16"/>
          <w:szCs w:val="16"/>
        </w:rPr>
        <w:t>Each practitioner with findings must be clearly identified (e.g., name or NPI).</w:t>
      </w:r>
    </w:p>
    <w:p w14:paraId="54B011BE" w14:textId="1498A1A9" w:rsidR="00740E6D" w:rsidRPr="00715F5C" w:rsidRDefault="00740E6D" w:rsidP="00715F5C">
      <w:pPr>
        <w:spacing w:before="120"/>
        <w:ind w:left="540"/>
        <w:rPr>
          <w:rFonts w:ascii="Arial" w:hAnsi="Arial" w:cs="Arial"/>
          <w:color w:val="000000" w:themeColor="text1"/>
          <w:sz w:val="16"/>
          <w:szCs w:val="16"/>
        </w:rPr>
      </w:pPr>
      <w:r w:rsidRPr="00715F5C">
        <w:rPr>
          <w:rFonts w:ascii="Arial" w:hAnsi="Arial" w:cs="Arial"/>
          <w:color w:val="000000" w:themeColor="text1"/>
          <w:sz w:val="16"/>
          <w:szCs w:val="16"/>
        </w:rPr>
        <w:br w:type="page"/>
      </w:r>
    </w:p>
    <w:p w14:paraId="22434B55" w14:textId="508F948C" w:rsidR="00AB7C8B" w:rsidRPr="00723D22" w:rsidRDefault="003B5DE0" w:rsidP="008A2CAA">
      <w:pPr>
        <w:spacing w:after="0"/>
        <w:jc w:val="center"/>
        <w:rPr>
          <w:rFonts w:ascii="Arial" w:hAnsi="Arial" w:cs="Arial"/>
          <w:color w:val="467886"/>
          <w:sz w:val="20"/>
          <w:szCs w:val="20"/>
          <w:u w:val="single"/>
        </w:rPr>
      </w:pPr>
      <w:r>
        <w:rPr>
          <w:rFonts w:ascii="Arial" w:hAnsi="Arial" w:cs="Arial"/>
          <w:b/>
          <w:color w:val="000000" w:themeColor="text1"/>
          <w:sz w:val="28"/>
          <w:szCs w:val="28"/>
        </w:rPr>
        <w:lastRenderedPageBreak/>
        <w:t>202</w:t>
      </w:r>
      <w:r w:rsidR="00042315">
        <w:rPr>
          <w:rFonts w:ascii="Arial" w:hAnsi="Arial" w:cs="Arial"/>
          <w:b/>
          <w:color w:val="000000" w:themeColor="text1"/>
          <w:sz w:val="28"/>
          <w:szCs w:val="28"/>
        </w:rPr>
        <w:t>5</w:t>
      </w:r>
      <w:r w:rsidR="006057C7" w:rsidRPr="00CF250B">
        <w:rPr>
          <w:rFonts w:ascii="Arial" w:hAnsi="Arial" w:cs="Arial"/>
          <w:b/>
          <w:color w:val="000000" w:themeColor="text1"/>
          <w:sz w:val="28"/>
          <w:szCs w:val="28"/>
        </w:rPr>
        <w:t xml:space="preserve"> </w:t>
      </w:r>
      <w:r w:rsidR="00740E6D" w:rsidRPr="00CF250B">
        <w:rPr>
          <w:rFonts w:ascii="Arial" w:hAnsi="Arial" w:cs="Arial"/>
          <w:b/>
          <w:color w:val="000000" w:themeColor="text1"/>
          <w:sz w:val="28"/>
          <w:szCs w:val="28"/>
        </w:rPr>
        <w:t>Ongoing Monitoring Log</w:t>
      </w:r>
      <w:r w:rsidR="00740E6D" w:rsidRPr="00CF250B">
        <w:rPr>
          <w:rFonts w:ascii="Arial" w:hAnsi="Arial" w:cs="Arial"/>
          <w:b/>
          <w:color w:val="000000" w:themeColor="text1"/>
          <w:sz w:val="28"/>
          <w:szCs w:val="28"/>
        </w:rPr>
        <w:br/>
      </w:r>
      <w:r w:rsidR="0041365F">
        <w:rPr>
          <w:rFonts w:ascii="Arial" w:hAnsi="Arial" w:cs="Arial"/>
          <w:b/>
          <w:color w:val="000000" w:themeColor="text1"/>
          <w:sz w:val="28"/>
          <w:szCs w:val="28"/>
        </w:rPr>
        <w:t xml:space="preserve">Licensure </w:t>
      </w:r>
      <w:r w:rsidR="00740E6D" w:rsidRPr="00CF250B">
        <w:rPr>
          <w:rFonts w:ascii="Arial" w:hAnsi="Arial" w:cs="Arial"/>
          <w:b/>
          <w:color w:val="000000" w:themeColor="text1"/>
          <w:sz w:val="28"/>
          <w:szCs w:val="28"/>
        </w:rPr>
        <w:t>Sanctions</w:t>
      </w:r>
      <w:r w:rsidR="0041365F">
        <w:rPr>
          <w:rFonts w:ascii="Arial" w:hAnsi="Arial" w:cs="Arial"/>
          <w:b/>
          <w:color w:val="000000" w:themeColor="text1"/>
          <w:sz w:val="28"/>
          <w:szCs w:val="28"/>
        </w:rPr>
        <w:t xml:space="preserve">, </w:t>
      </w:r>
      <w:r w:rsidR="00740E6D" w:rsidRPr="00CF250B">
        <w:rPr>
          <w:rFonts w:ascii="Arial" w:hAnsi="Arial" w:cs="Arial"/>
          <w:b/>
          <w:color w:val="000000" w:themeColor="text1"/>
          <w:sz w:val="28"/>
          <w:szCs w:val="28"/>
        </w:rPr>
        <w:t xml:space="preserve">Limitations </w:t>
      </w:r>
      <w:r w:rsidR="0041365F">
        <w:rPr>
          <w:rFonts w:ascii="Arial" w:hAnsi="Arial" w:cs="Arial"/>
          <w:b/>
          <w:color w:val="000000" w:themeColor="text1"/>
          <w:sz w:val="28"/>
          <w:szCs w:val="28"/>
        </w:rPr>
        <w:t>and Expiration Information</w:t>
      </w:r>
      <w:r w:rsidR="00083BD6">
        <w:rPr>
          <w:rFonts w:ascii="Arial" w:hAnsi="Arial" w:cs="Arial"/>
          <w:b/>
          <w:color w:val="000000" w:themeColor="text1"/>
          <w:sz w:val="28"/>
          <w:szCs w:val="28"/>
        </w:rPr>
        <w:br/>
      </w:r>
      <w:r w:rsidR="006057C7">
        <w:rPr>
          <w:rFonts w:ascii="Arial" w:hAnsi="Arial" w:cs="Arial"/>
          <w:b/>
          <w:color w:val="000000" w:themeColor="text1"/>
          <w:sz w:val="28"/>
          <w:szCs w:val="28"/>
        </w:rPr>
        <w:br/>
      </w:r>
      <w:r w:rsidR="006057C7" w:rsidRPr="00AE1059">
        <w:rPr>
          <w:rFonts w:ascii="Arial" w:hAnsi="Arial" w:cs="Arial"/>
          <w:b/>
          <w:color w:val="000000" w:themeColor="text1"/>
          <w:sz w:val="28"/>
          <w:szCs w:val="28"/>
        </w:rPr>
        <w:t>Washington Medical Commission Press Releases</w:t>
      </w:r>
      <w:r w:rsidR="00723D22">
        <w:rPr>
          <w:rFonts w:ascii="Arial" w:hAnsi="Arial" w:cs="Arial"/>
          <w:b/>
          <w:color w:val="000000" w:themeColor="text1"/>
          <w:sz w:val="28"/>
          <w:szCs w:val="28"/>
        </w:rPr>
        <w:br/>
      </w:r>
      <w:hyperlink r:id="rId21" w:history="1">
        <w:r w:rsidR="00723D22" w:rsidRPr="00E510E2">
          <w:rPr>
            <w:rStyle w:val="Hyperlink"/>
            <w:rFonts w:ascii="Arial" w:hAnsi="Arial" w:cs="Arial"/>
            <w:sz w:val="20"/>
            <w:szCs w:val="20"/>
          </w:rPr>
          <w:t>https://wmc.wa.gov/news-announcements</w:t>
        </w:r>
      </w:hyperlink>
      <w:r w:rsidR="00E37C5A" w:rsidRPr="00AE1059">
        <w:rPr>
          <w:rFonts w:ascii="Arial" w:hAnsi="Arial" w:cs="Arial"/>
          <w:b/>
          <w:color w:val="000000" w:themeColor="text1"/>
          <w:sz w:val="28"/>
          <w:szCs w:val="28"/>
        </w:rPr>
        <w:br/>
        <w:t xml:space="preserve">Washington Medical Commission </w:t>
      </w:r>
      <w:r w:rsidR="000D72D3" w:rsidRPr="00AE1059">
        <w:rPr>
          <w:rFonts w:ascii="Arial" w:hAnsi="Arial" w:cs="Arial"/>
          <w:b/>
          <w:color w:val="000000" w:themeColor="text1"/>
          <w:sz w:val="28"/>
          <w:szCs w:val="28"/>
        </w:rPr>
        <w:t>Newsletter</w:t>
      </w:r>
      <w:r w:rsidR="006057C7" w:rsidRPr="00AE1059">
        <w:rPr>
          <w:rFonts w:ascii="Arial" w:hAnsi="Arial" w:cs="Arial"/>
          <w:b/>
          <w:color w:val="000000" w:themeColor="text1"/>
          <w:sz w:val="28"/>
          <w:szCs w:val="28"/>
        </w:rPr>
        <w:t>s</w:t>
      </w:r>
      <w:r w:rsidR="00723D22">
        <w:rPr>
          <w:rFonts w:ascii="Arial" w:hAnsi="Arial" w:cs="Arial"/>
          <w:b/>
          <w:color w:val="000000" w:themeColor="text1"/>
          <w:sz w:val="28"/>
          <w:szCs w:val="28"/>
        </w:rPr>
        <w:br/>
      </w:r>
      <w:hyperlink r:id="rId22" w:history="1">
        <w:r w:rsidR="00723D22" w:rsidRPr="00064C20">
          <w:rPr>
            <w:rStyle w:val="Hyperlink"/>
            <w:rFonts w:ascii="Arial" w:hAnsi="Arial" w:cs="Arial"/>
            <w:sz w:val="20"/>
            <w:szCs w:val="20"/>
          </w:rPr>
          <w:t>https://wmc.wa.gov/resources/newsletter</w:t>
        </w:r>
      </w:hyperlink>
    </w:p>
    <w:p w14:paraId="01A57D2B" w14:textId="2F429D92" w:rsidR="00740E6D" w:rsidRPr="00723D22" w:rsidRDefault="00740E6D" w:rsidP="008A2CAA">
      <w:pPr>
        <w:spacing w:after="0"/>
        <w:jc w:val="center"/>
        <w:rPr>
          <w:rFonts w:ascii="Arial" w:hAnsi="Arial" w:cs="Arial"/>
          <w:color w:val="467886"/>
          <w:sz w:val="20"/>
          <w:szCs w:val="20"/>
          <w:u w:val="single"/>
        </w:rPr>
      </w:pPr>
      <w:r w:rsidRPr="00AE1059">
        <w:rPr>
          <w:rFonts w:ascii="Arial" w:hAnsi="Arial" w:cs="Arial"/>
          <w:b/>
          <w:color w:val="000000" w:themeColor="text1"/>
          <w:sz w:val="28"/>
          <w:szCs w:val="28"/>
        </w:rPr>
        <w:t>Washington State Department of Health News Releases</w:t>
      </w:r>
      <w:r w:rsidR="00723D22">
        <w:rPr>
          <w:rFonts w:ascii="Arial" w:hAnsi="Arial" w:cs="Arial"/>
          <w:b/>
          <w:color w:val="000000" w:themeColor="text1"/>
          <w:sz w:val="28"/>
          <w:szCs w:val="28"/>
        </w:rPr>
        <w:br/>
      </w:r>
      <w:hyperlink r:id="rId23" w:history="1">
        <w:r w:rsidR="00723D22" w:rsidRPr="00E510E2">
          <w:rPr>
            <w:rStyle w:val="Hyperlink"/>
            <w:rFonts w:ascii="Arial" w:hAnsi="Arial" w:cs="Arial"/>
            <w:sz w:val="20"/>
            <w:szCs w:val="20"/>
          </w:rPr>
          <w:t>https://doh.wa.gov/newsroom/archive/category/disciplinary-actions</w:t>
        </w:r>
      </w:hyperlink>
    </w:p>
    <w:p w14:paraId="7CA0F3EA" w14:textId="4BF950B8" w:rsidR="00645E7A" w:rsidRDefault="00645E7A" w:rsidP="008A2CAA">
      <w:pPr>
        <w:spacing w:after="0"/>
        <w:jc w:val="center"/>
        <w:rPr>
          <w:rFonts w:ascii="Arial" w:hAnsi="Arial" w:cs="Arial"/>
          <w:b/>
          <w:color w:val="000000" w:themeColor="text1"/>
          <w:sz w:val="28"/>
          <w:szCs w:val="28"/>
        </w:rPr>
      </w:pPr>
      <w:r w:rsidRPr="00AE1059">
        <w:rPr>
          <w:rFonts w:ascii="Arial" w:hAnsi="Arial" w:cs="Arial"/>
          <w:b/>
          <w:color w:val="000000" w:themeColor="text1"/>
          <w:sz w:val="28"/>
          <w:szCs w:val="28"/>
        </w:rPr>
        <w:t xml:space="preserve">Washington </w:t>
      </w:r>
      <w:r>
        <w:rPr>
          <w:rFonts w:ascii="Arial" w:hAnsi="Arial" w:cs="Arial"/>
          <w:b/>
          <w:color w:val="000000" w:themeColor="text1"/>
          <w:sz w:val="28"/>
          <w:szCs w:val="28"/>
        </w:rPr>
        <w:t>Board of Nursing</w:t>
      </w:r>
    </w:p>
    <w:p w14:paraId="4EA30189" w14:textId="29A3B44B" w:rsidR="00723D22" w:rsidRPr="00723D22" w:rsidRDefault="00723D22" w:rsidP="008A2CAA">
      <w:pPr>
        <w:jc w:val="center"/>
        <w:rPr>
          <w:rFonts w:ascii="Arial" w:hAnsi="Arial" w:cs="Arial"/>
          <w:color w:val="467886"/>
          <w:sz w:val="20"/>
          <w:szCs w:val="20"/>
          <w:u w:val="single"/>
        </w:rPr>
      </w:pPr>
      <w:hyperlink r:id="rId24" w:history="1">
        <w:r w:rsidRPr="00E510E2">
          <w:rPr>
            <w:rStyle w:val="Hyperlink"/>
            <w:rFonts w:ascii="Arial" w:hAnsi="Arial" w:cs="Arial"/>
            <w:sz w:val="20"/>
            <w:szCs w:val="20"/>
          </w:rPr>
          <w:t>https://nursing.wa.gov/news</w:t>
        </w:r>
      </w:hyperlink>
    </w:p>
    <w:tbl>
      <w:tblPr>
        <w:tblStyle w:val="TableGrid"/>
        <w:tblW w:w="10705" w:type="dxa"/>
        <w:jc w:val="center"/>
        <w:tblLook w:val="04A0" w:firstRow="1" w:lastRow="0" w:firstColumn="1" w:lastColumn="0" w:noHBand="0" w:noVBand="1"/>
      </w:tblPr>
      <w:tblGrid>
        <w:gridCol w:w="1077"/>
        <w:gridCol w:w="1183"/>
        <w:gridCol w:w="2490"/>
        <w:gridCol w:w="2345"/>
        <w:gridCol w:w="1085"/>
        <w:gridCol w:w="1080"/>
        <w:gridCol w:w="1445"/>
      </w:tblGrid>
      <w:tr w:rsidR="00F50F06" w:rsidRPr="00CF250B" w14:paraId="0061FE4B" w14:textId="545446C4" w:rsidTr="00316518">
        <w:trPr>
          <w:jc w:val="center"/>
        </w:trPr>
        <w:tc>
          <w:tcPr>
            <w:tcW w:w="1077" w:type="dxa"/>
            <w:shd w:val="clear" w:color="auto" w:fill="000000" w:themeFill="text1"/>
            <w:vAlign w:val="center"/>
          </w:tcPr>
          <w:p w14:paraId="44BF979D" w14:textId="77777777"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Date of Report</w:t>
            </w:r>
          </w:p>
        </w:tc>
        <w:tc>
          <w:tcPr>
            <w:tcW w:w="1183" w:type="dxa"/>
            <w:shd w:val="clear" w:color="auto" w:fill="000000" w:themeFill="text1"/>
            <w:vAlign w:val="center"/>
          </w:tcPr>
          <w:p w14:paraId="05283656" w14:textId="77777777"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Date Reviewed</w:t>
            </w:r>
          </w:p>
        </w:tc>
        <w:tc>
          <w:tcPr>
            <w:tcW w:w="2490" w:type="dxa"/>
            <w:shd w:val="clear" w:color="auto" w:fill="000000" w:themeFill="text1"/>
            <w:vAlign w:val="center"/>
          </w:tcPr>
          <w:p w14:paraId="72B92714" w14:textId="0FC75E6B"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Findings</w:t>
            </w:r>
            <w:r w:rsidRPr="000929DD">
              <w:rPr>
                <w:rFonts w:ascii="Arial" w:hAnsi="Arial" w:cs="Arial"/>
                <w:color w:val="FFFFFF" w:themeColor="background1"/>
                <w:sz w:val="16"/>
                <w:szCs w:val="16"/>
                <w:vertAlign w:val="superscript"/>
              </w:rPr>
              <w:t>*</w:t>
            </w:r>
          </w:p>
        </w:tc>
        <w:tc>
          <w:tcPr>
            <w:tcW w:w="2345" w:type="dxa"/>
            <w:shd w:val="clear" w:color="auto" w:fill="000000" w:themeFill="text1"/>
            <w:vAlign w:val="center"/>
          </w:tcPr>
          <w:p w14:paraId="441D200E" w14:textId="77777777" w:rsidR="00F50F06" w:rsidRPr="00CF250B" w:rsidRDefault="00F50F06" w:rsidP="00316518">
            <w:pPr>
              <w:jc w:val="center"/>
              <w:rPr>
                <w:rFonts w:ascii="Arial" w:hAnsi="Arial" w:cs="Arial"/>
                <w:color w:val="FFFFFF" w:themeColor="background1"/>
              </w:rPr>
            </w:pPr>
            <w:r>
              <w:rPr>
                <w:rFonts w:ascii="Arial" w:hAnsi="Arial" w:cs="Arial"/>
                <w:color w:val="FFFFFF" w:themeColor="background1"/>
              </w:rPr>
              <w:t>Source</w:t>
            </w:r>
          </w:p>
        </w:tc>
        <w:tc>
          <w:tcPr>
            <w:tcW w:w="1085" w:type="dxa"/>
            <w:shd w:val="clear" w:color="auto" w:fill="000000" w:themeFill="text1"/>
            <w:vAlign w:val="center"/>
          </w:tcPr>
          <w:p w14:paraId="2C63813E" w14:textId="77777777" w:rsidR="00F50F06" w:rsidRPr="00CF250B" w:rsidRDefault="00F50F06" w:rsidP="00316518">
            <w:pPr>
              <w:jc w:val="center"/>
              <w:rPr>
                <w:rFonts w:ascii="Arial" w:hAnsi="Arial" w:cs="Arial"/>
                <w:color w:val="FFFFFF" w:themeColor="background1"/>
              </w:rPr>
            </w:pPr>
            <w:r w:rsidRPr="00CF250B">
              <w:rPr>
                <w:rFonts w:ascii="Arial" w:hAnsi="Arial" w:cs="Arial"/>
                <w:color w:val="FFFFFF" w:themeColor="background1"/>
              </w:rPr>
              <w:t>Checked by</w:t>
            </w:r>
          </w:p>
        </w:tc>
        <w:tc>
          <w:tcPr>
            <w:tcW w:w="1080" w:type="dxa"/>
            <w:shd w:val="clear" w:color="auto" w:fill="000000" w:themeFill="text1"/>
            <w:vAlign w:val="center"/>
          </w:tcPr>
          <w:p w14:paraId="24C0A8BA" w14:textId="069000B5" w:rsidR="00F50F06" w:rsidRPr="00CF250B" w:rsidRDefault="00F50F06" w:rsidP="00316518">
            <w:pPr>
              <w:jc w:val="center"/>
              <w:rPr>
                <w:rFonts w:ascii="Arial" w:hAnsi="Arial" w:cs="Arial"/>
                <w:color w:val="FFFFFF" w:themeColor="background1"/>
              </w:rPr>
            </w:pPr>
            <w:r>
              <w:rPr>
                <w:rFonts w:ascii="Arial" w:hAnsi="Arial" w:cs="Arial"/>
                <w:color w:val="FFFFFF" w:themeColor="background1"/>
              </w:rPr>
              <w:t>Date of Cred Comm Review</w:t>
            </w:r>
          </w:p>
        </w:tc>
        <w:tc>
          <w:tcPr>
            <w:tcW w:w="1445" w:type="dxa"/>
            <w:shd w:val="clear" w:color="auto" w:fill="000000" w:themeFill="text1"/>
            <w:vAlign w:val="center"/>
          </w:tcPr>
          <w:p w14:paraId="402BBB59" w14:textId="09A0C818" w:rsidR="00F50F06" w:rsidRDefault="00F50F06" w:rsidP="00316518">
            <w:pPr>
              <w:jc w:val="center"/>
              <w:rPr>
                <w:rFonts w:ascii="Arial" w:hAnsi="Arial" w:cs="Arial"/>
                <w:color w:val="FFFFFF" w:themeColor="background1"/>
              </w:rPr>
            </w:pPr>
            <w:r>
              <w:rPr>
                <w:rFonts w:ascii="Arial" w:hAnsi="Arial" w:cs="Arial"/>
                <w:color w:val="FFFFFF" w:themeColor="background1"/>
              </w:rPr>
              <w:t>Action taken by the Cred Comm</w:t>
            </w:r>
          </w:p>
        </w:tc>
      </w:tr>
      <w:tr w:rsidR="00F50F06" w:rsidRPr="00CF250B" w14:paraId="6ABB1AEC" w14:textId="68BF1F9E" w:rsidTr="00F50F06">
        <w:trPr>
          <w:jc w:val="center"/>
        </w:trPr>
        <w:tc>
          <w:tcPr>
            <w:tcW w:w="1077" w:type="dxa"/>
          </w:tcPr>
          <w:p w14:paraId="4A6543C2" w14:textId="4B229C2B"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01/06</w:t>
            </w:r>
            <w:r>
              <w:rPr>
                <w:rFonts w:ascii="Arial" w:hAnsi="Arial" w:cs="Arial"/>
                <w:color w:val="000000" w:themeColor="text1"/>
              </w:rPr>
              <w:t>/25</w:t>
            </w:r>
          </w:p>
        </w:tc>
        <w:tc>
          <w:tcPr>
            <w:tcW w:w="1183" w:type="dxa"/>
          </w:tcPr>
          <w:p w14:paraId="29E55261" w14:textId="09CDED59"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01/09</w:t>
            </w:r>
            <w:r>
              <w:rPr>
                <w:rFonts w:ascii="Arial" w:hAnsi="Arial" w:cs="Arial"/>
                <w:color w:val="000000" w:themeColor="text1"/>
              </w:rPr>
              <w:t>/25</w:t>
            </w:r>
          </w:p>
        </w:tc>
        <w:tc>
          <w:tcPr>
            <w:tcW w:w="2490" w:type="dxa"/>
          </w:tcPr>
          <w:p w14:paraId="5D96207D" w14:textId="77777777" w:rsidR="00F50F06" w:rsidRPr="00CF250B" w:rsidRDefault="00F50F06" w:rsidP="00F50F06">
            <w:pPr>
              <w:rPr>
                <w:rFonts w:ascii="Arial" w:hAnsi="Arial" w:cs="Arial"/>
                <w:color w:val="000000" w:themeColor="text1"/>
              </w:rPr>
            </w:pPr>
            <w:r w:rsidRPr="00CF250B">
              <w:rPr>
                <w:rFonts w:ascii="Arial" w:hAnsi="Arial" w:cs="Arial"/>
                <w:color w:val="000000" w:themeColor="text1"/>
              </w:rPr>
              <w:t xml:space="preserve">No matches found. </w:t>
            </w:r>
          </w:p>
        </w:tc>
        <w:tc>
          <w:tcPr>
            <w:tcW w:w="2345" w:type="dxa"/>
          </w:tcPr>
          <w:p w14:paraId="63693FAA" w14:textId="3C172D00" w:rsidR="00F50F06" w:rsidRPr="00CF250B" w:rsidRDefault="00F50F06" w:rsidP="00F50F06">
            <w:pPr>
              <w:rPr>
                <w:rFonts w:ascii="Arial" w:hAnsi="Arial" w:cs="Arial"/>
                <w:color w:val="000000" w:themeColor="text1"/>
              </w:rPr>
            </w:pPr>
            <w:r>
              <w:rPr>
                <w:rFonts w:ascii="Arial" w:hAnsi="Arial" w:cs="Arial"/>
                <w:color w:val="000000" w:themeColor="text1"/>
              </w:rPr>
              <w:t>Winter 2024 Newsletter</w:t>
            </w:r>
          </w:p>
        </w:tc>
        <w:tc>
          <w:tcPr>
            <w:tcW w:w="1085" w:type="dxa"/>
          </w:tcPr>
          <w:p w14:paraId="57BC37F2" w14:textId="495DC8E4" w:rsidR="00F50F06" w:rsidRPr="00CF250B" w:rsidRDefault="00F50F06" w:rsidP="00F50F06">
            <w:pPr>
              <w:jc w:val="center"/>
              <w:rPr>
                <w:rFonts w:ascii="Arial" w:hAnsi="Arial" w:cs="Arial"/>
                <w:color w:val="000000" w:themeColor="text1"/>
              </w:rPr>
            </w:pPr>
            <w:r>
              <w:rPr>
                <w:rFonts w:ascii="Arial" w:hAnsi="Arial" w:cs="Arial"/>
                <w:color w:val="000000" w:themeColor="text1"/>
              </w:rPr>
              <w:t>JS</w:t>
            </w:r>
          </w:p>
        </w:tc>
        <w:tc>
          <w:tcPr>
            <w:tcW w:w="1080" w:type="dxa"/>
          </w:tcPr>
          <w:p w14:paraId="6F70DB71" w14:textId="2C752504" w:rsidR="00F50F06" w:rsidRPr="00CF250B" w:rsidRDefault="00F50F06" w:rsidP="00F50F06">
            <w:pPr>
              <w:jc w:val="center"/>
              <w:rPr>
                <w:rFonts w:ascii="Arial" w:hAnsi="Arial" w:cs="Arial"/>
                <w:color w:val="000000" w:themeColor="text1"/>
              </w:rPr>
            </w:pPr>
            <w:r>
              <w:rPr>
                <w:rFonts w:ascii="Arial" w:hAnsi="Arial" w:cs="Arial"/>
                <w:color w:val="000000" w:themeColor="text1"/>
              </w:rPr>
              <w:t>N/A</w:t>
            </w:r>
          </w:p>
        </w:tc>
        <w:tc>
          <w:tcPr>
            <w:tcW w:w="1445" w:type="dxa"/>
          </w:tcPr>
          <w:p w14:paraId="072CEBE2" w14:textId="03C4206B" w:rsidR="00F50F06" w:rsidRDefault="00F50F06" w:rsidP="00F50F06">
            <w:pPr>
              <w:jc w:val="center"/>
              <w:rPr>
                <w:rFonts w:ascii="Arial" w:hAnsi="Arial" w:cs="Arial"/>
                <w:color w:val="000000" w:themeColor="text1"/>
              </w:rPr>
            </w:pPr>
            <w:r>
              <w:rPr>
                <w:rFonts w:ascii="Arial" w:hAnsi="Arial" w:cs="Arial"/>
                <w:color w:val="000000" w:themeColor="text1"/>
              </w:rPr>
              <w:t>N/A</w:t>
            </w:r>
          </w:p>
        </w:tc>
      </w:tr>
      <w:tr w:rsidR="00F50F06" w:rsidRPr="00CF250B" w14:paraId="241A7177" w14:textId="6161FDC3" w:rsidTr="00F50F06">
        <w:trPr>
          <w:jc w:val="center"/>
        </w:trPr>
        <w:tc>
          <w:tcPr>
            <w:tcW w:w="1077" w:type="dxa"/>
          </w:tcPr>
          <w:p w14:paraId="2704D209" w14:textId="60261F48"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w:t>
            </w:r>
            <w:r>
              <w:rPr>
                <w:rFonts w:ascii="Arial" w:hAnsi="Arial" w:cs="Arial"/>
                <w:color w:val="000000" w:themeColor="text1"/>
              </w:rPr>
              <w:t>/21/25</w:t>
            </w:r>
          </w:p>
        </w:tc>
        <w:tc>
          <w:tcPr>
            <w:tcW w:w="1183" w:type="dxa"/>
          </w:tcPr>
          <w:p w14:paraId="7EFA783C" w14:textId="318AF588"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w:t>
            </w:r>
            <w:r>
              <w:rPr>
                <w:rFonts w:ascii="Arial" w:hAnsi="Arial" w:cs="Arial"/>
                <w:color w:val="000000" w:themeColor="text1"/>
              </w:rPr>
              <w:t>/21/25</w:t>
            </w:r>
          </w:p>
        </w:tc>
        <w:tc>
          <w:tcPr>
            <w:tcW w:w="2490" w:type="dxa"/>
          </w:tcPr>
          <w:p w14:paraId="69E3953F" w14:textId="77777777" w:rsidR="00F50F06" w:rsidRPr="00CF250B" w:rsidRDefault="00F50F06" w:rsidP="00F50F06">
            <w:pPr>
              <w:rPr>
                <w:rFonts w:ascii="Arial" w:hAnsi="Arial" w:cs="Arial"/>
              </w:rPr>
            </w:pPr>
            <w:r w:rsidRPr="00CF250B">
              <w:rPr>
                <w:rFonts w:ascii="Arial" w:hAnsi="Arial" w:cs="Arial"/>
                <w:color w:val="000000" w:themeColor="text1"/>
              </w:rPr>
              <w:t xml:space="preserve">No matches found. </w:t>
            </w:r>
          </w:p>
        </w:tc>
        <w:tc>
          <w:tcPr>
            <w:tcW w:w="2345" w:type="dxa"/>
          </w:tcPr>
          <w:p w14:paraId="5AE1910A" w14:textId="77777777" w:rsidR="00F50F06" w:rsidRPr="00CF250B" w:rsidRDefault="00F50F06" w:rsidP="00F50F06">
            <w:pPr>
              <w:rPr>
                <w:rFonts w:ascii="Arial" w:hAnsi="Arial" w:cs="Arial"/>
                <w:color w:val="000000" w:themeColor="text1"/>
              </w:rPr>
            </w:pPr>
            <w:r>
              <w:rPr>
                <w:rFonts w:ascii="Arial" w:hAnsi="Arial" w:cs="Arial"/>
                <w:color w:val="000000" w:themeColor="text1"/>
              </w:rPr>
              <w:t>DOH News Release</w:t>
            </w:r>
          </w:p>
        </w:tc>
        <w:tc>
          <w:tcPr>
            <w:tcW w:w="1085" w:type="dxa"/>
          </w:tcPr>
          <w:p w14:paraId="1A860FD7" w14:textId="07EB8D77" w:rsidR="00F50F06" w:rsidRPr="00CF250B" w:rsidRDefault="00F50F06" w:rsidP="00F50F06">
            <w:pPr>
              <w:jc w:val="center"/>
              <w:rPr>
                <w:rFonts w:ascii="Arial" w:hAnsi="Arial" w:cs="Arial"/>
                <w:color w:val="000000" w:themeColor="text1"/>
              </w:rPr>
            </w:pPr>
            <w:r>
              <w:rPr>
                <w:rFonts w:ascii="Arial" w:hAnsi="Arial" w:cs="Arial"/>
                <w:color w:val="000000" w:themeColor="text1"/>
              </w:rPr>
              <w:t>JS</w:t>
            </w:r>
          </w:p>
        </w:tc>
        <w:tc>
          <w:tcPr>
            <w:tcW w:w="1080" w:type="dxa"/>
          </w:tcPr>
          <w:p w14:paraId="19293E7D" w14:textId="2D951BFE" w:rsidR="00F50F06" w:rsidRPr="00CF250B" w:rsidRDefault="00F50F06" w:rsidP="00F50F06">
            <w:pPr>
              <w:jc w:val="center"/>
              <w:rPr>
                <w:rFonts w:ascii="Arial" w:hAnsi="Arial" w:cs="Arial"/>
                <w:color w:val="000000" w:themeColor="text1"/>
              </w:rPr>
            </w:pPr>
            <w:r>
              <w:rPr>
                <w:rFonts w:ascii="Arial" w:hAnsi="Arial" w:cs="Arial"/>
                <w:color w:val="000000" w:themeColor="text1"/>
              </w:rPr>
              <w:t>N/A</w:t>
            </w:r>
          </w:p>
        </w:tc>
        <w:tc>
          <w:tcPr>
            <w:tcW w:w="1445" w:type="dxa"/>
          </w:tcPr>
          <w:p w14:paraId="075118AE" w14:textId="161C5861" w:rsidR="00F50F06" w:rsidRDefault="00F50F06" w:rsidP="00F50F06">
            <w:pPr>
              <w:jc w:val="center"/>
              <w:rPr>
                <w:rFonts w:ascii="Arial" w:hAnsi="Arial" w:cs="Arial"/>
                <w:color w:val="000000" w:themeColor="text1"/>
              </w:rPr>
            </w:pPr>
            <w:r>
              <w:rPr>
                <w:rFonts w:ascii="Arial" w:hAnsi="Arial" w:cs="Arial"/>
                <w:color w:val="000000" w:themeColor="text1"/>
              </w:rPr>
              <w:t>N/A</w:t>
            </w:r>
          </w:p>
        </w:tc>
      </w:tr>
      <w:tr w:rsidR="00F50F06" w:rsidRPr="00CF250B" w14:paraId="27157BB9" w14:textId="4D2C81D5" w:rsidTr="00F50F06">
        <w:trPr>
          <w:trHeight w:val="197"/>
          <w:jc w:val="center"/>
        </w:trPr>
        <w:tc>
          <w:tcPr>
            <w:tcW w:w="1077" w:type="dxa"/>
          </w:tcPr>
          <w:p w14:paraId="257FAB36" w14:textId="3AFA3D38" w:rsidR="00F50F06" w:rsidRPr="00CF250B" w:rsidRDefault="00F50F06" w:rsidP="00F50F06">
            <w:pPr>
              <w:jc w:val="center"/>
              <w:rPr>
                <w:rFonts w:ascii="Arial" w:hAnsi="Arial" w:cs="Arial"/>
                <w:color w:val="000000" w:themeColor="text1"/>
              </w:rPr>
            </w:pPr>
            <w:r>
              <w:rPr>
                <w:rFonts w:ascii="Arial" w:hAnsi="Arial" w:cs="Arial"/>
                <w:color w:val="000000" w:themeColor="text1"/>
              </w:rPr>
              <w:t>01/23/25</w:t>
            </w:r>
          </w:p>
        </w:tc>
        <w:tc>
          <w:tcPr>
            <w:tcW w:w="1183" w:type="dxa"/>
          </w:tcPr>
          <w:p w14:paraId="2DD80D50" w14:textId="2D0B6CE1" w:rsidR="00F50F06" w:rsidRPr="00CF250B" w:rsidRDefault="00F50F06" w:rsidP="00F50F06">
            <w:pPr>
              <w:jc w:val="center"/>
              <w:rPr>
                <w:rFonts w:ascii="Arial" w:hAnsi="Arial" w:cs="Arial"/>
                <w:color w:val="000000" w:themeColor="text1"/>
              </w:rPr>
            </w:pPr>
            <w:r>
              <w:rPr>
                <w:rFonts w:ascii="Arial" w:hAnsi="Arial" w:cs="Arial"/>
                <w:color w:val="000000" w:themeColor="text1"/>
              </w:rPr>
              <w:t>01/23/25</w:t>
            </w:r>
          </w:p>
        </w:tc>
        <w:tc>
          <w:tcPr>
            <w:tcW w:w="2490" w:type="dxa"/>
          </w:tcPr>
          <w:p w14:paraId="54836F9B" w14:textId="77777777" w:rsidR="00F50F06" w:rsidRPr="00CF250B" w:rsidRDefault="00F50F06" w:rsidP="00F50F06">
            <w:pPr>
              <w:rPr>
                <w:rFonts w:ascii="Arial" w:hAnsi="Arial" w:cs="Arial"/>
              </w:rPr>
            </w:pPr>
            <w:r w:rsidRPr="00CF250B">
              <w:rPr>
                <w:rFonts w:ascii="Arial" w:hAnsi="Arial" w:cs="Arial"/>
                <w:color w:val="000000" w:themeColor="text1"/>
              </w:rPr>
              <w:t xml:space="preserve">No matches found. </w:t>
            </w:r>
          </w:p>
        </w:tc>
        <w:tc>
          <w:tcPr>
            <w:tcW w:w="2345" w:type="dxa"/>
          </w:tcPr>
          <w:p w14:paraId="515D7A54" w14:textId="77777777" w:rsidR="00F50F06" w:rsidRPr="00CF250B" w:rsidRDefault="00F50F06" w:rsidP="00F50F06">
            <w:pPr>
              <w:rPr>
                <w:rFonts w:ascii="Arial" w:hAnsi="Arial" w:cs="Arial"/>
                <w:color w:val="000000" w:themeColor="text1"/>
              </w:rPr>
            </w:pPr>
            <w:r>
              <w:rPr>
                <w:rFonts w:ascii="Arial" w:hAnsi="Arial" w:cs="Arial"/>
                <w:color w:val="000000" w:themeColor="text1"/>
              </w:rPr>
              <w:t>Medical Commission</w:t>
            </w:r>
          </w:p>
        </w:tc>
        <w:tc>
          <w:tcPr>
            <w:tcW w:w="1085" w:type="dxa"/>
          </w:tcPr>
          <w:p w14:paraId="0A2ACD5F" w14:textId="503D85A2" w:rsidR="00F50F06" w:rsidRPr="00CF250B" w:rsidRDefault="00F50F06" w:rsidP="00F50F06">
            <w:pPr>
              <w:jc w:val="center"/>
              <w:rPr>
                <w:rFonts w:ascii="Arial" w:hAnsi="Arial" w:cs="Arial"/>
              </w:rPr>
            </w:pPr>
            <w:r>
              <w:rPr>
                <w:rFonts w:ascii="Arial" w:hAnsi="Arial" w:cs="Arial"/>
                <w:color w:val="000000" w:themeColor="text1"/>
              </w:rPr>
              <w:t>JS</w:t>
            </w:r>
          </w:p>
        </w:tc>
        <w:tc>
          <w:tcPr>
            <w:tcW w:w="1080" w:type="dxa"/>
          </w:tcPr>
          <w:p w14:paraId="17FB4449" w14:textId="4FE991AA" w:rsidR="00F50F06" w:rsidRPr="00CF250B" w:rsidRDefault="00F50F06" w:rsidP="00F50F06">
            <w:pPr>
              <w:jc w:val="center"/>
              <w:rPr>
                <w:rFonts w:ascii="Arial" w:hAnsi="Arial" w:cs="Arial"/>
                <w:color w:val="000000" w:themeColor="text1"/>
              </w:rPr>
            </w:pPr>
            <w:r>
              <w:rPr>
                <w:rFonts w:ascii="Arial" w:hAnsi="Arial" w:cs="Arial"/>
                <w:color w:val="000000" w:themeColor="text1"/>
              </w:rPr>
              <w:t>N/A</w:t>
            </w:r>
          </w:p>
        </w:tc>
        <w:tc>
          <w:tcPr>
            <w:tcW w:w="1445" w:type="dxa"/>
          </w:tcPr>
          <w:p w14:paraId="3F7DB22E" w14:textId="58773ADB" w:rsidR="00F50F06" w:rsidRDefault="00F50F06" w:rsidP="00F50F06">
            <w:pPr>
              <w:jc w:val="center"/>
              <w:rPr>
                <w:rFonts w:ascii="Arial" w:hAnsi="Arial" w:cs="Arial"/>
                <w:color w:val="000000" w:themeColor="text1"/>
              </w:rPr>
            </w:pPr>
            <w:r>
              <w:rPr>
                <w:rFonts w:ascii="Arial" w:hAnsi="Arial" w:cs="Arial"/>
                <w:color w:val="000000" w:themeColor="text1"/>
              </w:rPr>
              <w:t>N/A</w:t>
            </w:r>
          </w:p>
        </w:tc>
      </w:tr>
      <w:tr w:rsidR="00F50F06" w:rsidRPr="00CF250B" w14:paraId="3F3E8F96" w14:textId="54295478" w:rsidTr="00F50F06">
        <w:trPr>
          <w:jc w:val="center"/>
        </w:trPr>
        <w:tc>
          <w:tcPr>
            <w:tcW w:w="1077" w:type="dxa"/>
          </w:tcPr>
          <w:p w14:paraId="7E38233F" w14:textId="2A5CBDEB"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01/23</w:t>
            </w:r>
            <w:r>
              <w:rPr>
                <w:rFonts w:ascii="Arial" w:hAnsi="Arial" w:cs="Arial"/>
                <w:color w:val="000000" w:themeColor="text1"/>
              </w:rPr>
              <w:t>/25</w:t>
            </w:r>
          </w:p>
        </w:tc>
        <w:tc>
          <w:tcPr>
            <w:tcW w:w="1183" w:type="dxa"/>
          </w:tcPr>
          <w:p w14:paraId="4AAD2D2F" w14:textId="42EEB377"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01/23</w:t>
            </w:r>
            <w:r>
              <w:rPr>
                <w:rFonts w:ascii="Arial" w:hAnsi="Arial" w:cs="Arial"/>
                <w:color w:val="000000" w:themeColor="text1"/>
              </w:rPr>
              <w:t>/25</w:t>
            </w:r>
          </w:p>
        </w:tc>
        <w:tc>
          <w:tcPr>
            <w:tcW w:w="2490" w:type="dxa"/>
          </w:tcPr>
          <w:p w14:paraId="70AB434E" w14:textId="77777777" w:rsidR="00F50F06" w:rsidRPr="00CF250B" w:rsidRDefault="00F50F06" w:rsidP="00F50F06">
            <w:pPr>
              <w:rPr>
                <w:rFonts w:ascii="Arial" w:hAnsi="Arial" w:cs="Arial"/>
              </w:rPr>
            </w:pPr>
            <w:r w:rsidRPr="00CF250B">
              <w:rPr>
                <w:rFonts w:ascii="Arial" w:hAnsi="Arial" w:cs="Arial"/>
                <w:color w:val="000000" w:themeColor="text1"/>
              </w:rPr>
              <w:t xml:space="preserve">No matches found. </w:t>
            </w:r>
          </w:p>
        </w:tc>
        <w:tc>
          <w:tcPr>
            <w:tcW w:w="2345" w:type="dxa"/>
          </w:tcPr>
          <w:p w14:paraId="7542025E" w14:textId="77777777" w:rsidR="00F50F06" w:rsidRPr="00CF250B" w:rsidRDefault="00F50F06" w:rsidP="00F50F06">
            <w:pPr>
              <w:rPr>
                <w:rFonts w:ascii="Arial" w:hAnsi="Arial" w:cs="Arial"/>
                <w:color w:val="000000" w:themeColor="text1"/>
              </w:rPr>
            </w:pPr>
            <w:r>
              <w:rPr>
                <w:rFonts w:ascii="Arial" w:hAnsi="Arial" w:cs="Arial"/>
                <w:color w:val="000000" w:themeColor="text1"/>
              </w:rPr>
              <w:t>DOH News Release</w:t>
            </w:r>
          </w:p>
        </w:tc>
        <w:tc>
          <w:tcPr>
            <w:tcW w:w="1085" w:type="dxa"/>
          </w:tcPr>
          <w:p w14:paraId="0061B3E2" w14:textId="1F1679AB" w:rsidR="00F50F06" w:rsidRPr="00CF250B" w:rsidRDefault="00F50F06" w:rsidP="00F50F06">
            <w:pPr>
              <w:jc w:val="center"/>
              <w:rPr>
                <w:rFonts w:ascii="Arial" w:hAnsi="Arial" w:cs="Arial"/>
              </w:rPr>
            </w:pPr>
            <w:r>
              <w:rPr>
                <w:rFonts w:ascii="Arial" w:hAnsi="Arial" w:cs="Arial"/>
                <w:color w:val="000000" w:themeColor="text1"/>
              </w:rPr>
              <w:t>JS</w:t>
            </w:r>
          </w:p>
        </w:tc>
        <w:tc>
          <w:tcPr>
            <w:tcW w:w="1080" w:type="dxa"/>
          </w:tcPr>
          <w:p w14:paraId="05834E4E" w14:textId="1F9542D5" w:rsidR="00F50F06" w:rsidRPr="00CF250B" w:rsidRDefault="00F50F06" w:rsidP="00F50F06">
            <w:pPr>
              <w:jc w:val="center"/>
              <w:rPr>
                <w:rFonts w:ascii="Arial" w:hAnsi="Arial" w:cs="Arial"/>
                <w:color w:val="000000" w:themeColor="text1"/>
              </w:rPr>
            </w:pPr>
            <w:r>
              <w:rPr>
                <w:rFonts w:ascii="Arial" w:hAnsi="Arial" w:cs="Arial"/>
                <w:color w:val="000000" w:themeColor="text1"/>
              </w:rPr>
              <w:t>N/A</w:t>
            </w:r>
          </w:p>
        </w:tc>
        <w:tc>
          <w:tcPr>
            <w:tcW w:w="1445" w:type="dxa"/>
          </w:tcPr>
          <w:p w14:paraId="509A5D8E" w14:textId="7119D78B" w:rsidR="00F50F06" w:rsidRDefault="00F50F06" w:rsidP="00F50F06">
            <w:pPr>
              <w:jc w:val="center"/>
              <w:rPr>
                <w:rFonts w:ascii="Arial" w:hAnsi="Arial" w:cs="Arial"/>
                <w:color w:val="000000" w:themeColor="text1"/>
              </w:rPr>
            </w:pPr>
            <w:r>
              <w:rPr>
                <w:rFonts w:ascii="Arial" w:hAnsi="Arial" w:cs="Arial"/>
                <w:color w:val="000000" w:themeColor="text1"/>
              </w:rPr>
              <w:t>N/A</w:t>
            </w:r>
          </w:p>
        </w:tc>
      </w:tr>
      <w:tr w:rsidR="00F50F06" w:rsidRPr="00CF250B" w14:paraId="30B3A303" w14:textId="4D03E1E2" w:rsidTr="00F50F06">
        <w:trPr>
          <w:jc w:val="center"/>
        </w:trPr>
        <w:tc>
          <w:tcPr>
            <w:tcW w:w="1077" w:type="dxa"/>
          </w:tcPr>
          <w:p w14:paraId="5E1746F5" w14:textId="5A67C6ED"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01/26</w:t>
            </w:r>
            <w:r>
              <w:rPr>
                <w:rFonts w:ascii="Arial" w:hAnsi="Arial" w:cs="Arial"/>
                <w:color w:val="000000" w:themeColor="text1"/>
              </w:rPr>
              <w:t>/25</w:t>
            </w:r>
          </w:p>
        </w:tc>
        <w:tc>
          <w:tcPr>
            <w:tcW w:w="1183" w:type="dxa"/>
          </w:tcPr>
          <w:p w14:paraId="3E0A0896" w14:textId="5A47651C"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01/26</w:t>
            </w:r>
            <w:r>
              <w:rPr>
                <w:rFonts w:ascii="Arial" w:hAnsi="Arial" w:cs="Arial"/>
                <w:color w:val="000000" w:themeColor="text1"/>
              </w:rPr>
              <w:t>/25</w:t>
            </w:r>
          </w:p>
        </w:tc>
        <w:tc>
          <w:tcPr>
            <w:tcW w:w="2490" w:type="dxa"/>
          </w:tcPr>
          <w:p w14:paraId="21F82555" w14:textId="77777777" w:rsidR="00F50F06" w:rsidRPr="00CF250B" w:rsidRDefault="00F50F06" w:rsidP="00F50F06">
            <w:pPr>
              <w:rPr>
                <w:rFonts w:ascii="Arial" w:hAnsi="Arial" w:cs="Arial"/>
              </w:rPr>
            </w:pPr>
            <w:r w:rsidRPr="00CF250B">
              <w:rPr>
                <w:rFonts w:ascii="Arial" w:hAnsi="Arial" w:cs="Arial"/>
                <w:color w:val="000000" w:themeColor="text1"/>
              </w:rPr>
              <w:t xml:space="preserve">No matches found. </w:t>
            </w:r>
          </w:p>
        </w:tc>
        <w:tc>
          <w:tcPr>
            <w:tcW w:w="2345" w:type="dxa"/>
          </w:tcPr>
          <w:p w14:paraId="47BCE241" w14:textId="77777777" w:rsidR="00F50F06" w:rsidRPr="00CF250B" w:rsidRDefault="00F50F06" w:rsidP="00F50F06">
            <w:pPr>
              <w:rPr>
                <w:rFonts w:ascii="Arial" w:hAnsi="Arial" w:cs="Arial"/>
                <w:color w:val="000000" w:themeColor="text1"/>
              </w:rPr>
            </w:pPr>
            <w:r>
              <w:rPr>
                <w:rFonts w:ascii="Arial" w:hAnsi="Arial" w:cs="Arial"/>
                <w:color w:val="000000" w:themeColor="text1"/>
              </w:rPr>
              <w:t>DOH News Release</w:t>
            </w:r>
          </w:p>
        </w:tc>
        <w:tc>
          <w:tcPr>
            <w:tcW w:w="1085" w:type="dxa"/>
          </w:tcPr>
          <w:p w14:paraId="3440B02E" w14:textId="705E9B9D" w:rsidR="00F50F06" w:rsidRPr="00CF250B" w:rsidRDefault="00F50F06" w:rsidP="00F50F06">
            <w:pPr>
              <w:jc w:val="center"/>
              <w:rPr>
                <w:rFonts w:ascii="Arial" w:hAnsi="Arial" w:cs="Arial"/>
              </w:rPr>
            </w:pPr>
            <w:r>
              <w:rPr>
                <w:rFonts w:ascii="Arial" w:hAnsi="Arial" w:cs="Arial"/>
                <w:color w:val="000000" w:themeColor="text1"/>
              </w:rPr>
              <w:t>JS</w:t>
            </w:r>
          </w:p>
        </w:tc>
        <w:tc>
          <w:tcPr>
            <w:tcW w:w="1080" w:type="dxa"/>
          </w:tcPr>
          <w:p w14:paraId="09178A59" w14:textId="3EA7990F" w:rsidR="00F50F06" w:rsidRPr="00CF250B" w:rsidRDefault="00F50F06" w:rsidP="00F50F06">
            <w:pPr>
              <w:jc w:val="center"/>
              <w:rPr>
                <w:rFonts w:ascii="Arial" w:hAnsi="Arial" w:cs="Arial"/>
                <w:color w:val="000000" w:themeColor="text1"/>
              </w:rPr>
            </w:pPr>
            <w:r>
              <w:rPr>
                <w:rFonts w:ascii="Arial" w:hAnsi="Arial" w:cs="Arial"/>
                <w:color w:val="000000" w:themeColor="text1"/>
              </w:rPr>
              <w:t>N/A</w:t>
            </w:r>
          </w:p>
        </w:tc>
        <w:tc>
          <w:tcPr>
            <w:tcW w:w="1445" w:type="dxa"/>
          </w:tcPr>
          <w:p w14:paraId="28FD7804" w14:textId="076EF698" w:rsidR="00F50F06" w:rsidRDefault="00F50F06" w:rsidP="00F50F06">
            <w:pPr>
              <w:jc w:val="center"/>
              <w:rPr>
                <w:rFonts w:ascii="Arial" w:hAnsi="Arial" w:cs="Arial"/>
                <w:color w:val="000000" w:themeColor="text1"/>
              </w:rPr>
            </w:pPr>
            <w:r>
              <w:rPr>
                <w:rFonts w:ascii="Arial" w:hAnsi="Arial" w:cs="Arial"/>
                <w:color w:val="000000" w:themeColor="text1"/>
              </w:rPr>
              <w:t>N/A</w:t>
            </w:r>
          </w:p>
        </w:tc>
      </w:tr>
      <w:tr w:rsidR="00F50F06" w:rsidRPr="00CF250B" w14:paraId="6F435C6E" w14:textId="1EF1EDEC" w:rsidTr="00F50F06">
        <w:trPr>
          <w:jc w:val="center"/>
        </w:trPr>
        <w:tc>
          <w:tcPr>
            <w:tcW w:w="1077" w:type="dxa"/>
          </w:tcPr>
          <w:p w14:paraId="76817CCF" w14:textId="7FFEDC67"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01/27</w:t>
            </w:r>
            <w:r>
              <w:rPr>
                <w:rFonts w:ascii="Arial" w:hAnsi="Arial" w:cs="Arial"/>
                <w:color w:val="000000" w:themeColor="text1"/>
              </w:rPr>
              <w:t>/25</w:t>
            </w:r>
          </w:p>
        </w:tc>
        <w:tc>
          <w:tcPr>
            <w:tcW w:w="1183" w:type="dxa"/>
          </w:tcPr>
          <w:p w14:paraId="609DFF6B" w14:textId="6F5A5792"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01/27</w:t>
            </w:r>
            <w:r>
              <w:rPr>
                <w:rFonts w:ascii="Arial" w:hAnsi="Arial" w:cs="Arial"/>
                <w:color w:val="000000" w:themeColor="text1"/>
              </w:rPr>
              <w:t>/25</w:t>
            </w:r>
          </w:p>
        </w:tc>
        <w:tc>
          <w:tcPr>
            <w:tcW w:w="2490" w:type="dxa"/>
          </w:tcPr>
          <w:p w14:paraId="285C8D34" w14:textId="77777777" w:rsidR="00F50F06" w:rsidRPr="00CF250B" w:rsidRDefault="00F50F06" w:rsidP="00F50F06">
            <w:pPr>
              <w:rPr>
                <w:rFonts w:ascii="Arial" w:hAnsi="Arial" w:cs="Arial"/>
              </w:rPr>
            </w:pPr>
            <w:r w:rsidRPr="00CF250B">
              <w:rPr>
                <w:rFonts w:ascii="Arial" w:hAnsi="Arial" w:cs="Arial"/>
                <w:color w:val="000000" w:themeColor="text1"/>
              </w:rPr>
              <w:t xml:space="preserve">No matches found. </w:t>
            </w:r>
          </w:p>
        </w:tc>
        <w:tc>
          <w:tcPr>
            <w:tcW w:w="2345" w:type="dxa"/>
          </w:tcPr>
          <w:p w14:paraId="01A1DBDC" w14:textId="77777777" w:rsidR="00F50F06" w:rsidRPr="00CF250B" w:rsidRDefault="00F50F06" w:rsidP="00F50F06">
            <w:pPr>
              <w:rPr>
                <w:rFonts w:ascii="Arial" w:hAnsi="Arial" w:cs="Arial"/>
                <w:color w:val="000000" w:themeColor="text1"/>
              </w:rPr>
            </w:pPr>
            <w:r>
              <w:rPr>
                <w:rFonts w:ascii="Arial" w:hAnsi="Arial" w:cs="Arial"/>
                <w:color w:val="000000" w:themeColor="text1"/>
              </w:rPr>
              <w:t>DOH News Release</w:t>
            </w:r>
          </w:p>
        </w:tc>
        <w:tc>
          <w:tcPr>
            <w:tcW w:w="1085" w:type="dxa"/>
          </w:tcPr>
          <w:p w14:paraId="397C43D7" w14:textId="173360EA" w:rsidR="00F50F06" w:rsidRPr="00CF250B" w:rsidRDefault="00F50F06" w:rsidP="00F50F06">
            <w:pPr>
              <w:jc w:val="center"/>
              <w:rPr>
                <w:rFonts w:ascii="Arial" w:hAnsi="Arial" w:cs="Arial"/>
              </w:rPr>
            </w:pPr>
            <w:r>
              <w:rPr>
                <w:rFonts w:ascii="Arial" w:hAnsi="Arial" w:cs="Arial"/>
                <w:color w:val="000000" w:themeColor="text1"/>
              </w:rPr>
              <w:t>JS</w:t>
            </w:r>
          </w:p>
        </w:tc>
        <w:tc>
          <w:tcPr>
            <w:tcW w:w="1080" w:type="dxa"/>
          </w:tcPr>
          <w:p w14:paraId="4DD57908" w14:textId="6380848E" w:rsidR="00F50F06" w:rsidRPr="00CF250B" w:rsidRDefault="00F50F06" w:rsidP="00F50F06">
            <w:pPr>
              <w:jc w:val="center"/>
              <w:rPr>
                <w:rFonts w:ascii="Arial" w:hAnsi="Arial" w:cs="Arial"/>
                <w:color w:val="000000" w:themeColor="text1"/>
              </w:rPr>
            </w:pPr>
            <w:r>
              <w:rPr>
                <w:rFonts w:ascii="Arial" w:hAnsi="Arial" w:cs="Arial"/>
                <w:color w:val="000000" w:themeColor="text1"/>
              </w:rPr>
              <w:t>N/A</w:t>
            </w:r>
          </w:p>
        </w:tc>
        <w:tc>
          <w:tcPr>
            <w:tcW w:w="1445" w:type="dxa"/>
          </w:tcPr>
          <w:p w14:paraId="4241409D" w14:textId="46F6EBE0" w:rsidR="00F50F06" w:rsidRDefault="00F50F06" w:rsidP="00F50F06">
            <w:pPr>
              <w:jc w:val="center"/>
              <w:rPr>
                <w:rFonts w:ascii="Arial" w:hAnsi="Arial" w:cs="Arial"/>
                <w:color w:val="000000" w:themeColor="text1"/>
              </w:rPr>
            </w:pPr>
            <w:r>
              <w:rPr>
                <w:rFonts w:ascii="Arial" w:hAnsi="Arial" w:cs="Arial"/>
                <w:color w:val="000000" w:themeColor="text1"/>
              </w:rPr>
              <w:t>N/A</w:t>
            </w:r>
          </w:p>
        </w:tc>
      </w:tr>
      <w:tr w:rsidR="00F50F06" w:rsidRPr="00CF250B" w14:paraId="26FB8AC6" w14:textId="5C58A49F" w:rsidTr="00F50F06">
        <w:trPr>
          <w:jc w:val="center"/>
        </w:trPr>
        <w:tc>
          <w:tcPr>
            <w:tcW w:w="1077" w:type="dxa"/>
          </w:tcPr>
          <w:p w14:paraId="063DDEA7" w14:textId="77DE7B7D"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01/30</w:t>
            </w:r>
            <w:r>
              <w:rPr>
                <w:rFonts w:ascii="Arial" w:hAnsi="Arial" w:cs="Arial"/>
                <w:color w:val="000000" w:themeColor="text1"/>
              </w:rPr>
              <w:t>/25</w:t>
            </w:r>
          </w:p>
        </w:tc>
        <w:tc>
          <w:tcPr>
            <w:tcW w:w="1183" w:type="dxa"/>
          </w:tcPr>
          <w:p w14:paraId="0E93555B" w14:textId="2D346991"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01/30</w:t>
            </w:r>
            <w:r>
              <w:rPr>
                <w:rFonts w:ascii="Arial" w:hAnsi="Arial" w:cs="Arial"/>
                <w:color w:val="000000" w:themeColor="text1"/>
              </w:rPr>
              <w:t>/25</w:t>
            </w:r>
          </w:p>
        </w:tc>
        <w:tc>
          <w:tcPr>
            <w:tcW w:w="2490" w:type="dxa"/>
          </w:tcPr>
          <w:p w14:paraId="453E4FBC" w14:textId="77777777" w:rsidR="00F50F06" w:rsidRPr="00CF250B" w:rsidRDefault="00F50F06" w:rsidP="00F50F06">
            <w:pPr>
              <w:rPr>
                <w:rFonts w:ascii="Arial" w:hAnsi="Arial" w:cs="Arial"/>
              </w:rPr>
            </w:pPr>
            <w:r w:rsidRPr="00CF250B">
              <w:rPr>
                <w:rFonts w:ascii="Arial" w:hAnsi="Arial" w:cs="Arial"/>
                <w:color w:val="000000" w:themeColor="text1"/>
              </w:rPr>
              <w:t xml:space="preserve">No matches found. </w:t>
            </w:r>
          </w:p>
        </w:tc>
        <w:tc>
          <w:tcPr>
            <w:tcW w:w="2345" w:type="dxa"/>
          </w:tcPr>
          <w:p w14:paraId="0285CAAC" w14:textId="77777777" w:rsidR="00F50F06" w:rsidRPr="00CF250B" w:rsidRDefault="00F50F06" w:rsidP="00F50F06">
            <w:pPr>
              <w:rPr>
                <w:rFonts w:ascii="Arial" w:hAnsi="Arial" w:cs="Arial"/>
                <w:color w:val="000000" w:themeColor="text1"/>
              </w:rPr>
            </w:pPr>
            <w:r>
              <w:rPr>
                <w:rFonts w:ascii="Arial" w:hAnsi="Arial" w:cs="Arial"/>
                <w:color w:val="000000" w:themeColor="text1"/>
              </w:rPr>
              <w:t>DOH News Release</w:t>
            </w:r>
          </w:p>
        </w:tc>
        <w:tc>
          <w:tcPr>
            <w:tcW w:w="1085" w:type="dxa"/>
          </w:tcPr>
          <w:p w14:paraId="61BCE71F" w14:textId="5AF855FD" w:rsidR="00F50F06" w:rsidRPr="00CF250B" w:rsidRDefault="00F50F06" w:rsidP="00F50F06">
            <w:pPr>
              <w:jc w:val="center"/>
              <w:rPr>
                <w:rFonts w:ascii="Arial" w:hAnsi="Arial" w:cs="Arial"/>
              </w:rPr>
            </w:pPr>
            <w:r>
              <w:rPr>
                <w:rFonts w:ascii="Arial" w:hAnsi="Arial" w:cs="Arial"/>
                <w:color w:val="000000" w:themeColor="text1"/>
              </w:rPr>
              <w:t>JS</w:t>
            </w:r>
          </w:p>
        </w:tc>
        <w:tc>
          <w:tcPr>
            <w:tcW w:w="1080" w:type="dxa"/>
          </w:tcPr>
          <w:p w14:paraId="032DABDD" w14:textId="67B661C4" w:rsidR="00F50F06" w:rsidRPr="00CF250B" w:rsidRDefault="00F50F06" w:rsidP="00F50F06">
            <w:pPr>
              <w:jc w:val="center"/>
              <w:rPr>
                <w:rFonts w:ascii="Arial" w:hAnsi="Arial" w:cs="Arial"/>
                <w:color w:val="000000" w:themeColor="text1"/>
              </w:rPr>
            </w:pPr>
            <w:r>
              <w:rPr>
                <w:rFonts w:ascii="Arial" w:hAnsi="Arial" w:cs="Arial"/>
                <w:color w:val="000000" w:themeColor="text1"/>
              </w:rPr>
              <w:t>N/A</w:t>
            </w:r>
          </w:p>
        </w:tc>
        <w:tc>
          <w:tcPr>
            <w:tcW w:w="1445" w:type="dxa"/>
          </w:tcPr>
          <w:p w14:paraId="4FB03C94" w14:textId="09C3D53B" w:rsidR="00F50F06" w:rsidRDefault="00F50F06" w:rsidP="00F50F06">
            <w:pPr>
              <w:jc w:val="center"/>
              <w:rPr>
                <w:rFonts w:ascii="Arial" w:hAnsi="Arial" w:cs="Arial"/>
                <w:color w:val="000000" w:themeColor="text1"/>
              </w:rPr>
            </w:pPr>
            <w:r>
              <w:rPr>
                <w:rFonts w:ascii="Arial" w:hAnsi="Arial" w:cs="Arial"/>
                <w:color w:val="000000" w:themeColor="text1"/>
              </w:rPr>
              <w:t>N/A</w:t>
            </w:r>
          </w:p>
        </w:tc>
      </w:tr>
      <w:tr w:rsidR="00F50F06" w:rsidRPr="00CF250B" w14:paraId="0A110469" w14:textId="3710EB48" w:rsidTr="00F50F06">
        <w:trPr>
          <w:jc w:val="center"/>
        </w:trPr>
        <w:tc>
          <w:tcPr>
            <w:tcW w:w="1077" w:type="dxa"/>
          </w:tcPr>
          <w:p w14:paraId="1B0797BD" w14:textId="4EC29C98"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01/30</w:t>
            </w:r>
            <w:r>
              <w:rPr>
                <w:rFonts w:ascii="Arial" w:hAnsi="Arial" w:cs="Arial"/>
                <w:color w:val="000000" w:themeColor="text1"/>
              </w:rPr>
              <w:t>/25</w:t>
            </w:r>
          </w:p>
        </w:tc>
        <w:tc>
          <w:tcPr>
            <w:tcW w:w="1183" w:type="dxa"/>
          </w:tcPr>
          <w:p w14:paraId="0D54DDEB" w14:textId="1AFE408C" w:rsidR="00F50F06" w:rsidRPr="00CF250B" w:rsidRDefault="00F50F06" w:rsidP="00F50F06">
            <w:pPr>
              <w:jc w:val="center"/>
              <w:rPr>
                <w:rFonts w:ascii="Arial" w:hAnsi="Arial" w:cs="Arial"/>
                <w:color w:val="000000" w:themeColor="text1"/>
              </w:rPr>
            </w:pPr>
            <w:r w:rsidRPr="00CF250B">
              <w:rPr>
                <w:rFonts w:ascii="Arial" w:hAnsi="Arial" w:cs="Arial"/>
                <w:color w:val="000000" w:themeColor="text1"/>
              </w:rPr>
              <w:t>01/30</w:t>
            </w:r>
            <w:r>
              <w:rPr>
                <w:rFonts w:ascii="Arial" w:hAnsi="Arial" w:cs="Arial"/>
                <w:color w:val="000000" w:themeColor="text1"/>
              </w:rPr>
              <w:t>/25</w:t>
            </w:r>
          </w:p>
        </w:tc>
        <w:tc>
          <w:tcPr>
            <w:tcW w:w="2490" w:type="dxa"/>
          </w:tcPr>
          <w:p w14:paraId="0BD232F4" w14:textId="30CD8905" w:rsidR="00F50F06" w:rsidRPr="00CF250B" w:rsidRDefault="00F50F06" w:rsidP="00F50F06">
            <w:pPr>
              <w:rPr>
                <w:rFonts w:ascii="Arial" w:hAnsi="Arial" w:cs="Arial"/>
                <w:color w:val="000000" w:themeColor="text1"/>
              </w:rPr>
            </w:pPr>
            <w:r>
              <w:rPr>
                <w:rFonts w:ascii="Arial" w:hAnsi="Arial" w:cs="Arial"/>
                <w:color w:val="000000" w:themeColor="text1"/>
              </w:rPr>
              <w:t>Statement of Charges / Summary Suspension</w:t>
            </w:r>
            <w:r w:rsidRPr="00CF250B">
              <w:rPr>
                <w:rFonts w:ascii="Arial" w:hAnsi="Arial" w:cs="Arial"/>
                <w:color w:val="000000" w:themeColor="text1"/>
              </w:rPr>
              <w:t xml:space="preserve"> John Doe, MD. </w:t>
            </w:r>
          </w:p>
        </w:tc>
        <w:tc>
          <w:tcPr>
            <w:tcW w:w="2345" w:type="dxa"/>
          </w:tcPr>
          <w:p w14:paraId="19F95F0F" w14:textId="77777777" w:rsidR="00F50F06" w:rsidRPr="00CF250B" w:rsidRDefault="00F50F06" w:rsidP="00F50F06">
            <w:pPr>
              <w:rPr>
                <w:rFonts w:ascii="Arial" w:hAnsi="Arial" w:cs="Arial"/>
                <w:color w:val="000000" w:themeColor="text1"/>
              </w:rPr>
            </w:pPr>
            <w:r>
              <w:rPr>
                <w:rFonts w:ascii="Arial" w:hAnsi="Arial" w:cs="Arial"/>
                <w:color w:val="000000" w:themeColor="text1"/>
              </w:rPr>
              <w:t>Medical Commission</w:t>
            </w:r>
          </w:p>
        </w:tc>
        <w:tc>
          <w:tcPr>
            <w:tcW w:w="1085" w:type="dxa"/>
          </w:tcPr>
          <w:p w14:paraId="0EC08091" w14:textId="370B4B9C" w:rsidR="00F50F06" w:rsidRPr="00CF250B" w:rsidRDefault="00F50F06" w:rsidP="00F50F06">
            <w:pPr>
              <w:jc w:val="center"/>
              <w:rPr>
                <w:rFonts w:ascii="Arial" w:hAnsi="Arial" w:cs="Arial"/>
              </w:rPr>
            </w:pPr>
            <w:r>
              <w:rPr>
                <w:rFonts w:ascii="Arial" w:hAnsi="Arial" w:cs="Arial"/>
                <w:color w:val="000000" w:themeColor="text1"/>
              </w:rPr>
              <w:t>JS</w:t>
            </w:r>
          </w:p>
        </w:tc>
        <w:tc>
          <w:tcPr>
            <w:tcW w:w="1080" w:type="dxa"/>
          </w:tcPr>
          <w:p w14:paraId="13DDCFC8" w14:textId="3694C034" w:rsidR="00F50F06" w:rsidRPr="00CF250B" w:rsidRDefault="00F50F06" w:rsidP="00F50F06">
            <w:pPr>
              <w:jc w:val="center"/>
              <w:rPr>
                <w:rFonts w:ascii="Arial" w:hAnsi="Arial" w:cs="Arial"/>
                <w:color w:val="000000" w:themeColor="text1"/>
              </w:rPr>
            </w:pPr>
            <w:r>
              <w:rPr>
                <w:rFonts w:ascii="Arial" w:hAnsi="Arial" w:cs="Arial"/>
                <w:color w:val="000000" w:themeColor="text1"/>
              </w:rPr>
              <w:t>02/04/25</w:t>
            </w:r>
          </w:p>
        </w:tc>
        <w:tc>
          <w:tcPr>
            <w:tcW w:w="1445" w:type="dxa"/>
          </w:tcPr>
          <w:p w14:paraId="1F1F0A1E" w14:textId="09D5FF4B" w:rsidR="00F50F06" w:rsidRDefault="0078566A" w:rsidP="00F50F06">
            <w:pPr>
              <w:jc w:val="center"/>
              <w:rPr>
                <w:rFonts w:ascii="Arial" w:hAnsi="Arial" w:cs="Arial"/>
                <w:color w:val="000000" w:themeColor="text1"/>
              </w:rPr>
            </w:pPr>
            <w:r>
              <w:rPr>
                <w:rFonts w:ascii="Arial" w:hAnsi="Arial" w:cs="Arial"/>
                <w:color w:val="000000" w:themeColor="text1"/>
              </w:rPr>
              <w:t>Denied continued participation</w:t>
            </w:r>
          </w:p>
        </w:tc>
      </w:tr>
      <w:tr w:rsidR="00F50F06" w:rsidRPr="00CF250B" w14:paraId="024FE7EF" w14:textId="04D3D607" w:rsidTr="00F50F06">
        <w:trPr>
          <w:jc w:val="center"/>
        </w:trPr>
        <w:tc>
          <w:tcPr>
            <w:tcW w:w="1077" w:type="dxa"/>
          </w:tcPr>
          <w:p w14:paraId="49E2D96E" w14:textId="15D874C7" w:rsidR="00F50F06" w:rsidRPr="00CF250B" w:rsidRDefault="00F50F06" w:rsidP="00F50F06">
            <w:pPr>
              <w:jc w:val="center"/>
              <w:rPr>
                <w:rFonts w:ascii="Arial" w:hAnsi="Arial" w:cs="Arial"/>
                <w:color w:val="000000" w:themeColor="text1"/>
              </w:rPr>
            </w:pPr>
          </w:p>
        </w:tc>
        <w:tc>
          <w:tcPr>
            <w:tcW w:w="1183" w:type="dxa"/>
          </w:tcPr>
          <w:p w14:paraId="1EBC2E06" w14:textId="6B6ED46E" w:rsidR="00F50F06" w:rsidRPr="00CF250B" w:rsidRDefault="00F50F06" w:rsidP="00F50F06">
            <w:pPr>
              <w:jc w:val="center"/>
              <w:rPr>
                <w:rFonts w:ascii="Arial" w:hAnsi="Arial" w:cs="Arial"/>
                <w:color w:val="000000" w:themeColor="text1"/>
              </w:rPr>
            </w:pPr>
          </w:p>
        </w:tc>
        <w:tc>
          <w:tcPr>
            <w:tcW w:w="2490" w:type="dxa"/>
          </w:tcPr>
          <w:p w14:paraId="343E6696" w14:textId="22A69354" w:rsidR="00F50F06" w:rsidRPr="00CF250B" w:rsidRDefault="00F50F06" w:rsidP="00F50F06">
            <w:pPr>
              <w:rPr>
                <w:rFonts w:ascii="Arial" w:hAnsi="Arial" w:cs="Arial"/>
                <w:color w:val="000000" w:themeColor="text1"/>
              </w:rPr>
            </w:pPr>
          </w:p>
        </w:tc>
        <w:tc>
          <w:tcPr>
            <w:tcW w:w="2345" w:type="dxa"/>
          </w:tcPr>
          <w:p w14:paraId="58F24A21" w14:textId="26944EFA" w:rsidR="00F50F06" w:rsidRPr="00CF250B" w:rsidRDefault="00F50F06" w:rsidP="00F50F06">
            <w:pPr>
              <w:rPr>
                <w:rFonts w:ascii="Arial" w:hAnsi="Arial" w:cs="Arial"/>
                <w:color w:val="000000" w:themeColor="text1"/>
              </w:rPr>
            </w:pPr>
          </w:p>
        </w:tc>
        <w:tc>
          <w:tcPr>
            <w:tcW w:w="1085" w:type="dxa"/>
          </w:tcPr>
          <w:p w14:paraId="6212B252" w14:textId="4E1C1667" w:rsidR="00F50F06" w:rsidRPr="00CF250B" w:rsidRDefault="00F50F06" w:rsidP="00F50F06">
            <w:pPr>
              <w:jc w:val="center"/>
              <w:rPr>
                <w:rFonts w:ascii="Arial" w:hAnsi="Arial" w:cs="Arial"/>
                <w:color w:val="000000" w:themeColor="text1"/>
              </w:rPr>
            </w:pPr>
          </w:p>
        </w:tc>
        <w:tc>
          <w:tcPr>
            <w:tcW w:w="1080" w:type="dxa"/>
          </w:tcPr>
          <w:p w14:paraId="1EF16490" w14:textId="0E28CBB8" w:rsidR="00F50F06" w:rsidRPr="00CF250B" w:rsidRDefault="00F50F06" w:rsidP="00F50F06">
            <w:pPr>
              <w:jc w:val="center"/>
              <w:rPr>
                <w:rFonts w:ascii="Arial" w:hAnsi="Arial" w:cs="Arial"/>
                <w:color w:val="000000" w:themeColor="text1"/>
              </w:rPr>
            </w:pPr>
          </w:p>
        </w:tc>
        <w:tc>
          <w:tcPr>
            <w:tcW w:w="1445" w:type="dxa"/>
          </w:tcPr>
          <w:p w14:paraId="4DC675B3" w14:textId="77777777" w:rsidR="00F50F06" w:rsidRPr="00CF250B" w:rsidRDefault="00F50F06" w:rsidP="00F50F06">
            <w:pPr>
              <w:jc w:val="center"/>
              <w:rPr>
                <w:rFonts w:ascii="Arial" w:hAnsi="Arial" w:cs="Arial"/>
                <w:color w:val="000000" w:themeColor="text1"/>
              </w:rPr>
            </w:pPr>
          </w:p>
        </w:tc>
      </w:tr>
      <w:tr w:rsidR="00F50F06" w:rsidRPr="00CF250B" w14:paraId="134D916F" w14:textId="519E45D8" w:rsidTr="00F50F06">
        <w:trPr>
          <w:jc w:val="center"/>
        </w:trPr>
        <w:tc>
          <w:tcPr>
            <w:tcW w:w="1077" w:type="dxa"/>
          </w:tcPr>
          <w:p w14:paraId="4E815DC4" w14:textId="77777777" w:rsidR="00F50F06" w:rsidRPr="00CF250B" w:rsidRDefault="00F50F06" w:rsidP="00F50F06">
            <w:pPr>
              <w:jc w:val="center"/>
              <w:rPr>
                <w:rFonts w:ascii="Arial" w:hAnsi="Arial" w:cs="Arial"/>
                <w:color w:val="000000" w:themeColor="text1"/>
              </w:rPr>
            </w:pPr>
          </w:p>
        </w:tc>
        <w:tc>
          <w:tcPr>
            <w:tcW w:w="1183" w:type="dxa"/>
          </w:tcPr>
          <w:p w14:paraId="53F70CE8" w14:textId="77777777" w:rsidR="00F50F06" w:rsidRPr="00CF250B" w:rsidRDefault="00F50F06" w:rsidP="00F50F06">
            <w:pPr>
              <w:jc w:val="center"/>
              <w:rPr>
                <w:rFonts w:ascii="Arial" w:hAnsi="Arial" w:cs="Arial"/>
                <w:color w:val="000000" w:themeColor="text1"/>
              </w:rPr>
            </w:pPr>
          </w:p>
        </w:tc>
        <w:tc>
          <w:tcPr>
            <w:tcW w:w="2490" w:type="dxa"/>
          </w:tcPr>
          <w:p w14:paraId="47B715EB" w14:textId="77777777" w:rsidR="00F50F06" w:rsidRPr="00CF250B" w:rsidRDefault="00F50F06" w:rsidP="00F50F06">
            <w:pPr>
              <w:rPr>
                <w:rFonts w:ascii="Arial" w:hAnsi="Arial" w:cs="Arial"/>
                <w:color w:val="000000" w:themeColor="text1"/>
              </w:rPr>
            </w:pPr>
          </w:p>
        </w:tc>
        <w:tc>
          <w:tcPr>
            <w:tcW w:w="2345" w:type="dxa"/>
          </w:tcPr>
          <w:p w14:paraId="55D0B8F4" w14:textId="77777777" w:rsidR="00F50F06" w:rsidRPr="00CF250B" w:rsidRDefault="00F50F06" w:rsidP="00F50F06">
            <w:pPr>
              <w:rPr>
                <w:rFonts w:ascii="Arial" w:hAnsi="Arial" w:cs="Arial"/>
                <w:color w:val="000000" w:themeColor="text1"/>
              </w:rPr>
            </w:pPr>
          </w:p>
        </w:tc>
        <w:tc>
          <w:tcPr>
            <w:tcW w:w="1085" w:type="dxa"/>
          </w:tcPr>
          <w:p w14:paraId="435447A6" w14:textId="77777777" w:rsidR="00F50F06" w:rsidRPr="00CF250B" w:rsidRDefault="00F50F06" w:rsidP="00F50F06">
            <w:pPr>
              <w:jc w:val="center"/>
              <w:rPr>
                <w:rFonts w:ascii="Arial" w:hAnsi="Arial" w:cs="Arial"/>
                <w:color w:val="000000" w:themeColor="text1"/>
              </w:rPr>
            </w:pPr>
          </w:p>
        </w:tc>
        <w:tc>
          <w:tcPr>
            <w:tcW w:w="1080" w:type="dxa"/>
          </w:tcPr>
          <w:p w14:paraId="2ECEA02A" w14:textId="77777777" w:rsidR="00F50F06" w:rsidRPr="00CF250B" w:rsidRDefault="00F50F06" w:rsidP="00F50F06">
            <w:pPr>
              <w:jc w:val="center"/>
              <w:rPr>
                <w:rFonts w:ascii="Arial" w:hAnsi="Arial" w:cs="Arial"/>
                <w:color w:val="000000" w:themeColor="text1"/>
              </w:rPr>
            </w:pPr>
          </w:p>
        </w:tc>
        <w:tc>
          <w:tcPr>
            <w:tcW w:w="1445" w:type="dxa"/>
          </w:tcPr>
          <w:p w14:paraId="3FEA45F0" w14:textId="77777777" w:rsidR="00F50F06" w:rsidRPr="00CF250B" w:rsidRDefault="00F50F06" w:rsidP="00F50F06">
            <w:pPr>
              <w:jc w:val="center"/>
              <w:rPr>
                <w:rFonts w:ascii="Arial" w:hAnsi="Arial" w:cs="Arial"/>
                <w:color w:val="000000" w:themeColor="text1"/>
              </w:rPr>
            </w:pPr>
          </w:p>
        </w:tc>
      </w:tr>
      <w:tr w:rsidR="00F50F06" w:rsidRPr="00CF250B" w14:paraId="664D4CCF" w14:textId="1989D332" w:rsidTr="00F50F06">
        <w:trPr>
          <w:jc w:val="center"/>
        </w:trPr>
        <w:tc>
          <w:tcPr>
            <w:tcW w:w="1077" w:type="dxa"/>
          </w:tcPr>
          <w:p w14:paraId="562041D1" w14:textId="77777777" w:rsidR="00F50F06" w:rsidRPr="00CF250B" w:rsidRDefault="00F50F06" w:rsidP="00F50F06">
            <w:pPr>
              <w:jc w:val="center"/>
              <w:rPr>
                <w:rFonts w:ascii="Arial" w:hAnsi="Arial" w:cs="Arial"/>
                <w:color w:val="000000" w:themeColor="text1"/>
              </w:rPr>
            </w:pPr>
          </w:p>
        </w:tc>
        <w:tc>
          <w:tcPr>
            <w:tcW w:w="1183" w:type="dxa"/>
          </w:tcPr>
          <w:p w14:paraId="2E89D8A7" w14:textId="77777777" w:rsidR="00F50F06" w:rsidRPr="00CF250B" w:rsidRDefault="00F50F06" w:rsidP="00F50F06">
            <w:pPr>
              <w:jc w:val="center"/>
              <w:rPr>
                <w:rFonts w:ascii="Arial" w:hAnsi="Arial" w:cs="Arial"/>
                <w:color w:val="000000" w:themeColor="text1"/>
              </w:rPr>
            </w:pPr>
          </w:p>
        </w:tc>
        <w:tc>
          <w:tcPr>
            <w:tcW w:w="2490" w:type="dxa"/>
          </w:tcPr>
          <w:p w14:paraId="79493D74" w14:textId="77777777" w:rsidR="00F50F06" w:rsidRPr="00CF250B" w:rsidRDefault="00F50F06" w:rsidP="00F50F06">
            <w:pPr>
              <w:rPr>
                <w:rFonts w:ascii="Arial" w:hAnsi="Arial" w:cs="Arial"/>
                <w:color w:val="000000" w:themeColor="text1"/>
              </w:rPr>
            </w:pPr>
          </w:p>
        </w:tc>
        <w:tc>
          <w:tcPr>
            <w:tcW w:w="2345" w:type="dxa"/>
          </w:tcPr>
          <w:p w14:paraId="09C79397" w14:textId="77777777" w:rsidR="00F50F06" w:rsidRPr="00CF250B" w:rsidRDefault="00F50F06" w:rsidP="00F50F06">
            <w:pPr>
              <w:rPr>
                <w:rFonts w:ascii="Arial" w:hAnsi="Arial" w:cs="Arial"/>
                <w:color w:val="000000" w:themeColor="text1"/>
              </w:rPr>
            </w:pPr>
          </w:p>
        </w:tc>
        <w:tc>
          <w:tcPr>
            <w:tcW w:w="1085" w:type="dxa"/>
          </w:tcPr>
          <w:p w14:paraId="4875B27D" w14:textId="77777777" w:rsidR="00F50F06" w:rsidRPr="00CF250B" w:rsidRDefault="00F50F06" w:rsidP="00F50F06">
            <w:pPr>
              <w:jc w:val="center"/>
              <w:rPr>
                <w:rFonts w:ascii="Arial" w:hAnsi="Arial" w:cs="Arial"/>
                <w:color w:val="000000" w:themeColor="text1"/>
              </w:rPr>
            </w:pPr>
          </w:p>
        </w:tc>
        <w:tc>
          <w:tcPr>
            <w:tcW w:w="1080" w:type="dxa"/>
          </w:tcPr>
          <w:p w14:paraId="11BCF359" w14:textId="77777777" w:rsidR="00F50F06" w:rsidRPr="00CF250B" w:rsidRDefault="00F50F06" w:rsidP="00F50F06">
            <w:pPr>
              <w:jc w:val="center"/>
              <w:rPr>
                <w:rFonts w:ascii="Arial" w:hAnsi="Arial" w:cs="Arial"/>
                <w:color w:val="000000" w:themeColor="text1"/>
              </w:rPr>
            </w:pPr>
          </w:p>
        </w:tc>
        <w:tc>
          <w:tcPr>
            <w:tcW w:w="1445" w:type="dxa"/>
          </w:tcPr>
          <w:p w14:paraId="5777D1D2" w14:textId="77777777" w:rsidR="00F50F06" w:rsidRPr="00CF250B" w:rsidRDefault="00F50F06" w:rsidP="00F50F06">
            <w:pPr>
              <w:jc w:val="center"/>
              <w:rPr>
                <w:rFonts w:ascii="Arial" w:hAnsi="Arial" w:cs="Arial"/>
                <w:color w:val="000000" w:themeColor="text1"/>
              </w:rPr>
            </w:pPr>
          </w:p>
        </w:tc>
      </w:tr>
      <w:tr w:rsidR="00F50F06" w:rsidRPr="00CF250B" w14:paraId="394296D6" w14:textId="2AB94905" w:rsidTr="00F50F06">
        <w:trPr>
          <w:jc w:val="center"/>
        </w:trPr>
        <w:tc>
          <w:tcPr>
            <w:tcW w:w="1077" w:type="dxa"/>
          </w:tcPr>
          <w:p w14:paraId="20D5DD44" w14:textId="77777777" w:rsidR="00F50F06" w:rsidRPr="00CF250B" w:rsidRDefault="00F50F06" w:rsidP="00F50F06">
            <w:pPr>
              <w:jc w:val="center"/>
              <w:rPr>
                <w:rFonts w:ascii="Arial" w:hAnsi="Arial" w:cs="Arial"/>
                <w:color w:val="000000" w:themeColor="text1"/>
              </w:rPr>
            </w:pPr>
          </w:p>
        </w:tc>
        <w:tc>
          <w:tcPr>
            <w:tcW w:w="1183" w:type="dxa"/>
          </w:tcPr>
          <w:p w14:paraId="47962DB4" w14:textId="77777777" w:rsidR="00F50F06" w:rsidRPr="00CF250B" w:rsidRDefault="00F50F06" w:rsidP="00F50F06">
            <w:pPr>
              <w:jc w:val="center"/>
              <w:rPr>
                <w:rFonts w:ascii="Arial" w:hAnsi="Arial" w:cs="Arial"/>
                <w:color w:val="000000" w:themeColor="text1"/>
              </w:rPr>
            </w:pPr>
          </w:p>
        </w:tc>
        <w:tc>
          <w:tcPr>
            <w:tcW w:w="2490" w:type="dxa"/>
          </w:tcPr>
          <w:p w14:paraId="67642E7A" w14:textId="77777777" w:rsidR="00F50F06" w:rsidRPr="00CF250B" w:rsidRDefault="00F50F06" w:rsidP="00F50F06">
            <w:pPr>
              <w:rPr>
                <w:rFonts w:ascii="Arial" w:hAnsi="Arial" w:cs="Arial"/>
                <w:color w:val="000000" w:themeColor="text1"/>
              </w:rPr>
            </w:pPr>
          </w:p>
        </w:tc>
        <w:tc>
          <w:tcPr>
            <w:tcW w:w="2345" w:type="dxa"/>
          </w:tcPr>
          <w:p w14:paraId="0957E13B" w14:textId="77777777" w:rsidR="00F50F06" w:rsidRPr="00CF250B" w:rsidRDefault="00F50F06" w:rsidP="00F50F06">
            <w:pPr>
              <w:rPr>
                <w:rFonts w:ascii="Arial" w:hAnsi="Arial" w:cs="Arial"/>
                <w:color w:val="000000" w:themeColor="text1"/>
              </w:rPr>
            </w:pPr>
          </w:p>
        </w:tc>
        <w:tc>
          <w:tcPr>
            <w:tcW w:w="1085" w:type="dxa"/>
          </w:tcPr>
          <w:p w14:paraId="0B683EEC" w14:textId="77777777" w:rsidR="00F50F06" w:rsidRPr="00CF250B" w:rsidRDefault="00F50F06" w:rsidP="00F50F06">
            <w:pPr>
              <w:jc w:val="center"/>
              <w:rPr>
                <w:rFonts w:ascii="Arial" w:hAnsi="Arial" w:cs="Arial"/>
                <w:color w:val="000000" w:themeColor="text1"/>
              </w:rPr>
            </w:pPr>
          </w:p>
        </w:tc>
        <w:tc>
          <w:tcPr>
            <w:tcW w:w="1080" w:type="dxa"/>
          </w:tcPr>
          <w:p w14:paraId="0E083F7F" w14:textId="77777777" w:rsidR="00F50F06" w:rsidRPr="00CF250B" w:rsidRDefault="00F50F06" w:rsidP="00F50F06">
            <w:pPr>
              <w:jc w:val="center"/>
              <w:rPr>
                <w:rFonts w:ascii="Arial" w:hAnsi="Arial" w:cs="Arial"/>
                <w:color w:val="000000" w:themeColor="text1"/>
              </w:rPr>
            </w:pPr>
          </w:p>
        </w:tc>
        <w:tc>
          <w:tcPr>
            <w:tcW w:w="1445" w:type="dxa"/>
          </w:tcPr>
          <w:p w14:paraId="21331597" w14:textId="77777777" w:rsidR="00F50F06" w:rsidRPr="00CF250B" w:rsidRDefault="00F50F06" w:rsidP="00F50F06">
            <w:pPr>
              <w:jc w:val="center"/>
              <w:rPr>
                <w:rFonts w:ascii="Arial" w:hAnsi="Arial" w:cs="Arial"/>
                <w:color w:val="000000" w:themeColor="text1"/>
              </w:rPr>
            </w:pPr>
          </w:p>
        </w:tc>
      </w:tr>
    </w:tbl>
    <w:p w14:paraId="7F1A0916" w14:textId="2517E5B5" w:rsidR="008C0579" w:rsidRDefault="008C0579" w:rsidP="00F50F06">
      <w:pPr>
        <w:spacing w:before="120"/>
        <w:rPr>
          <w:rFonts w:ascii="Arial" w:hAnsi="Arial" w:cs="Arial"/>
          <w:color w:val="000000" w:themeColor="text1"/>
          <w:sz w:val="16"/>
          <w:szCs w:val="16"/>
        </w:rPr>
      </w:pPr>
      <w:r w:rsidRPr="000929DD">
        <w:rPr>
          <w:rFonts w:ascii="Arial" w:hAnsi="Arial" w:cs="Arial"/>
          <w:color w:val="000000" w:themeColor="text1"/>
          <w:sz w:val="16"/>
          <w:szCs w:val="16"/>
          <w:vertAlign w:val="superscript"/>
        </w:rPr>
        <w:t>*</w:t>
      </w:r>
      <w:r w:rsidRPr="000929DD">
        <w:rPr>
          <w:rFonts w:ascii="Arial" w:hAnsi="Arial" w:cs="Arial"/>
          <w:color w:val="000000" w:themeColor="text1"/>
          <w:sz w:val="16"/>
          <w:szCs w:val="16"/>
        </w:rPr>
        <w:t>Each practitioner with findings must be clearly identified (e.g., name or NPI</w:t>
      </w:r>
      <w:r w:rsidR="000929DD">
        <w:rPr>
          <w:rFonts w:ascii="Arial" w:hAnsi="Arial" w:cs="Arial"/>
          <w:color w:val="000000" w:themeColor="text1"/>
          <w:sz w:val="16"/>
          <w:szCs w:val="16"/>
        </w:rPr>
        <w:t>)</w:t>
      </w:r>
      <w:r w:rsidR="007E21CC">
        <w:rPr>
          <w:rFonts w:ascii="Arial" w:hAnsi="Arial" w:cs="Arial"/>
          <w:color w:val="000000" w:themeColor="text1"/>
          <w:sz w:val="16"/>
          <w:szCs w:val="16"/>
        </w:rPr>
        <w:t>.</w:t>
      </w:r>
    </w:p>
    <w:p w14:paraId="15136BB6" w14:textId="77777777" w:rsidR="007E21CC" w:rsidRDefault="007E21CC" w:rsidP="00EE2F27">
      <w:pPr>
        <w:spacing w:before="120"/>
        <w:ind w:left="90"/>
        <w:rPr>
          <w:rFonts w:ascii="Arial" w:hAnsi="Arial" w:cs="Arial"/>
          <w:color w:val="000000" w:themeColor="text1"/>
          <w:sz w:val="16"/>
          <w:szCs w:val="16"/>
        </w:rPr>
      </w:pPr>
    </w:p>
    <w:p w14:paraId="7A64C138" w14:textId="68F20485" w:rsidR="007E21CC" w:rsidRPr="00AE1059" w:rsidRDefault="007E21CC" w:rsidP="00EE2F27">
      <w:pPr>
        <w:spacing w:before="120"/>
        <w:ind w:left="90"/>
        <w:rPr>
          <w:rFonts w:ascii="Arial" w:hAnsi="Arial" w:cs="Arial"/>
          <w:color w:val="000000" w:themeColor="text1"/>
          <w:sz w:val="16"/>
          <w:szCs w:val="16"/>
        </w:rPr>
        <w:sectPr w:rsidR="007E21CC" w:rsidRPr="00AE1059" w:rsidSect="000929DD">
          <w:pgSz w:w="12240" w:h="15840"/>
          <w:pgMar w:top="1440" w:right="720" w:bottom="1440" w:left="720" w:header="720" w:footer="720" w:gutter="0"/>
          <w:cols w:space="720"/>
          <w:docGrid w:linePitch="360"/>
        </w:sectPr>
      </w:pPr>
    </w:p>
    <w:p w14:paraId="65E69A27" w14:textId="1F7D70B9" w:rsidR="006765B7" w:rsidRDefault="006765B7" w:rsidP="00B34AF3">
      <w:pPr>
        <w:pStyle w:val="BodyText3"/>
      </w:pPr>
      <w:r>
        <w:lastRenderedPageBreak/>
        <w:t>2025</w:t>
      </w:r>
      <w:r w:rsidRPr="00CF250B">
        <w:t xml:space="preserve"> Ongoing Monitoring Log</w:t>
      </w:r>
      <w:r>
        <w:br/>
      </w:r>
      <w:r w:rsidRPr="00CF250B">
        <w:br/>
      </w:r>
      <w:r w:rsidR="00B34AF3">
        <w:t>License Expiration</w:t>
      </w:r>
    </w:p>
    <w:tbl>
      <w:tblPr>
        <w:tblStyle w:val="TableGrid"/>
        <w:tblW w:w="10564" w:type="dxa"/>
        <w:jc w:val="center"/>
        <w:tblLayout w:type="fixed"/>
        <w:tblLook w:val="04A0" w:firstRow="1" w:lastRow="0" w:firstColumn="1" w:lastColumn="0" w:noHBand="0" w:noVBand="1"/>
      </w:tblPr>
      <w:tblGrid>
        <w:gridCol w:w="2314"/>
        <w:gridCol w:w="1183"/>
        <w:gridCol w:w="2888"/>
        <w:gridCol w:w="1170"/>
        <w:gridCol w:w="1080"/>
        <w:gridCol w:w="1929"/>
      </w:tblGrid>
      <w:tr w:rsidR="0078566A" w:rsidRPr="00CF250B" w14:paraId="37B726BD" w14:textId="2AF2C05E" w:rsidTr="00C3798C">
        <w:trPr>
          <w:jc w:val="center"/>
        </w:trPr>
        <w:tc>
          <w:tcPr>
            <w:tcW w:w="2314" w:type="dxa"/>
            <w:shd w:val="clear" w:color="auto" w:fill="000000" w:themeFill="text1"/>
            <w:vAlign w:val="center"/>
          </w:tcPr>
          <w:p w14:paraId="662DF929" w14:textId="77777777" w:rsidR="0078566A" w:rsidRPr="00CF250B" w:rsidRDefault="0078566A" w:rsidP="00316518">
            <w:pPr>
              <w:jc w:val="center"/>
              <w:rPr>
                <w:rFonts w:ascii="Arial" w:hAnsi="Arial" w:cs="Arial"/>
                <w:color w:val="FFFFFF" w:themeColor="background1"/>
              </w:rPr>
            </w:pPr>
            <w:r w:rsidRPr="00CF250B">
              <w:rPr>
                <w:rFonts w:ascii="Arial" w:hAnsi="Arial" w:cs="Arial"/>
                <w:color w:val="FFFFFF" w:themeColor="background1"/>
              </w:rPr>
              <w:t>Month</w:t>
            </w:r>
          </w:p>
        </w:tc>
        <w:tc>
          <w:tcPr>
            <w:tcW w:w="1183" w:type="dxa"/>
            <w:shd w:val="clear" w:color="auto" w:fill="000000" w:themeFill="text1"/>
            <w:vAlign w:val="center"/>
          </w:tcPr>
          <w:p w14:paraId="3668912F" w14:textId="77777777" w:rsidR="0078566A" w:rsidRPr="00CF250B" w:rsidRDefault="0078566A" w:rsidP="00316518">
            <w:pPr>
              <w:jc w:val="center"/>
              <w:rPr>
                <w:rFonts w:ascii="Arial" w:hAnsi="Arial" w:cs="Arial"/>
                <w:color w:val="FFFFFF" w:themeColor="background1"/>
              </w:rPr>
            </w:pPr>
            <w:r w:rsidRPr="00CF250B">
              <w:rPr>
                <w:rFonts w:ascii="Arial" w:hAnsi="Arial" w:cs="Arial"/>
                <w:color w:val="FFFFFF" w:themeColor="background1"/>
              </w:rPr>
              <w:t>Date Reviewed</w:t>
            </w:r>
          </w:p>
        </w:tc>
        <w:tc>
          <w:tcPr>
            <w:tcW w:w="2888" w:type="dxa"/>
            <w:shd w:val="clear" w:color="auto" w:fill="000000" w:themeFill="text1"/>
            <w:vAlign w:val="center"/>
          </w:tcPr>
          <w:p w14:paraId="649680C1" w14:textId="77777777" w:rsidR="0078566A" w:rsidRPr="009B0374" w:rsidRDefault="0078566A" w:rsidP="00316518">
            <w:pPr>
              <w:jc w:val="center"/>
              <w:rPr>
                <w:rFonts w:ascii="Arial" w:hAnsi="Arial" w:cs="Arial"/>
                <w:color w:val="FFFFFF" w:themeColor="background1"/>
                <w:vertAlign w:val="superscript"/>
              </w:rPr>
            </w:pPr>
            <w:r w:rsidRPr="00CF250B">
              <w:rPr>
                <w:rFonts w:ascii="Arial" w:hAnsi="Arial" w:cs="Arial"/>
                <w:color w:val="FFFFFF" w:themeColor="background1"/>
              </w:rPr>
              <w:t>Findings</w:t>
            </w:r>
            <w:r w:rsidRPr="00715F5C">
              <w:rPr>
                <w:rFonts w:ascii="Arial" w:hAnsi="Arial" w:cs="Arial"/>
                <w:color w:val="FFFFFF" w:themeColor="background1"/>
                <w:sz w:val="16"/>
                <w:szCs w:val="16"/>
                <w:vertAlign w:val="superscript"/>
              </w:rPr>
              <w:t>*</w:t>
            </w:r>
          </w:p>
        </w:tc>
        <w:tc>
          <w:tcPr>
            <w:tcW w:w="1170" w:type="dxa"/>
            <w:shd w:val="clear" w:color="auto" w:fill="000000" w:themeFill="text1"/>
            <w:vAlign w:val="center"/>
          </w:tcPr>
          <w:p w14:paraId="7CD64D4B" w14:textId="77777777" w:rsidR="0078566A" w:rsidRPr="00CF250B" w:rsidRDefault="0078566A" w:rsidP="00316518">
            <w:pPr>
              <w:jc w:val="center"/>
              <w:rPr>
                <w:rFonts w:ascii="Arial" w:hAnsi="Arial" w:cs="Arial"/>
                <w:color w:val="FFFFFF" w:themeColor="background1"/>
              </w:rPr>
            </w:pPr>
            <w:r w:rsidRPr="00CF250B">
              <w:rPr>
                <w:rFonts w:ascii="Arial" w:hAnsi="Arial" w:cs="Arial"/>
                <w:color w:val="FFFFFF" w:themeColor="background1"/>
              </w:rPr>
              <w:t>Checked by</w:t>
            </w:r>
          </w:p>
        </w:tc>
        <w:tc>
          <w:tcPr>
            <w:tcW w:w="1080" w:type="dxa"/>
            <w:shd w:val="clear" w:color="auto" w:fill="000000" w:themeFill="text1"/>
            <w:vAlign w:val="center"/>
          </w:tcPr>
          <w:p w14:paraId="446026A3" w14:textId="77777777" w:rsidR="0078566A" w:rsidRPr="00CF250B" w:rsidRDefault="0078566A" w:rsidP="00316518">
            <w:pPr>
              <w:jc w:val="center"/>
              <w:rPr>
                <w:rFonts w:ascii="Arial" w:hAnsi="Arial" w:cs="Arial"/>
                <w:color w:val="FFFFFF" w:themeColor="background1"/>
              </w:rPr>
            </w:pPr>
            <w:r>
              <w:rPr>
                <w:rFonts w:ascii="Arial" w:hAnsi="Arial" w:cs="Arial"/>
                <w:color w:val="FFFFFF" w:themeColor="background1"/>
              </w:rPr>
              <w:t>Date of Cred Comm Review</w:t>
            </w:r>
          </w:p>
        </w:tc>
        <w:tc>
          <w:tcPr>
            <w:tcW w:w="1929" w:type="dxa"/>
            <w:shd w:val="clear" w:color="auto" w:fill="000000" w:themeFill="text1"/>
            <w:vAlign w:val="center"/>
          </w:tcPr>
          <w:p w14:paraId="3DCA9371" w14:textId="7828FA8F" w:rsidR="0078566A" w:rsidRDefault="0078566A" w:rsidP="00316518">
            <w:pPr>
              <w:jc w:val="center"/>
              <w:rPr>
                <w:rFonts w:ascii="Arial" w:hAnsi="Arial" w:cs="Arial"/>
                <w:color w:val="FFFFFF" w:themeColor="background1"/>
              </w:rPr>
            </w:pPr>
            <w:r>
              <w:rPr>
                <w:rFonts w:ascii="Arial" w:hAnsi="Arial" w:cs="Arial"/>
                <w:color w:val="FFFFFF" w:themeColor="background1"/>
              </w:rPr>
              <w:t>Action taken by the Cred Comm</w:t>
            </w:r>
          </w:p>
        </w:tc>
      </w:tr>
      <w:tr w:rsidR="0078566A" w:rsidRPr="00CF250B" w14:paraId="665A1BB4" w14:textId="1F871FDC" w:rsidTr="00C3798C">
        <w:trPr>
          <w:jc w:val="center"/>
        </w:trPr>
        <w:tc>
          <w:tcPr>
            <w:tcW w:w="2314" w:type="dxa"/>
          </w:tcPr>
          <w:p w14:paraId="0855ED3E"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January </w:t>
            </w:r>
            <w:r>
              <w:rPr>
                <w:rFonts w:ascii="Arial" w:hAnsi="Arial" w:cs="Arial"/>
                <w:color w:val="000000" w:themeColor="text1"/>
              </w:rPr>
              <w:t>2025</w:t>
            </w:r>
          </w:p>
        </w:tc>
        <w:tc>
          <w:tcPr>
            <w:tcW w:w="1183" w:type="dxa"/>
          </w:tcPr>
          <w:p w14:paraId="021784BB" w14:textId="77777777" w:rsidR="0078566A" w:rsidRPr="00CF250B" w:rsidRDefault="0078566A" w:rsidP="006D2FD0">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2888" w:type="dxa"/>
          </w:tcPr>
          <w:p w14:paraId="5B4BAC36" w14:textId="43E085D0" w:rsidR="0078566A" w:rsidRPr="00CF250B" w:rsidRDefault="0078566A" w:rsidP="006D2FD0">
            <w:pPr>
              <w:rPr>
                <w:rFonts w:ascii="Arial" w:hAnsi="Arial" w:cs="Arial"/>
                <w:color w:val="000000" w:themeColor="text1"/>
              </w:rPr>
            </w:pPr>
            <w:r>
              <w:rPr>
                <w:rFonts w:ascii="Arial" w:hAnsi="Arial" w:cs="Arial"/>
                <w:color w:val="000000" w:themeColor="text1"/>
              </w:rPr>
              <w:t xml:space="preserve">All licenses were monitored for expiration. No interventions were taken. </w:t>
            </w:r>
          </w:p>
        </w:tc>
        <w:tc>
          <w:tcPr>
            <w:tcW w:w="1170" w:type="dxa"/>
          </w:tcPr>
          <w:p w14:paraId="011A68E4" w14:textId="589E853B" w:rsidR="0078566A" w:rsidRPr="00CF250B" w:rsidRDefault="0078566A" w:rsidP="006D2FD0">
            <w:pPr>
              <w:jc w:val="center"/>
              <w:rPr>
                <w:rFonts w:ascii="Arial" w:hAnsi="Arial" w:cs="Arial"/>
                <w:color w:val="000000" w:themeColor="text1"/>
              </w:rPr>
            </w:pPr>
            <w:r>
              <w:rPr>
                <w:rFonts w:ascii="Arial" w:hAnsi="Arial" w:cs="Arial"/>
                <w:color w:val="000000" w:themeColor="text1"/>
              </w:rPr>
              <w:t>JS</w:t>
            </w:r>
          </w:p>
        </w:tc>
        <w:tc>
          <w:tcPr>
            <w:tcW w:w="1080" w:type="dxa"/>
          </w:tcPr>
          <w:p w14:paraId="6D36B211" w14:textId="77777777" w:rsidR="0078566A" w:rsidRPr="00CF250B" w:rsidRDefault="0078566A" w:rsidP="006D2FD0">
            <w:pPr>
              <w:jc w:val="center"/>
              <w:rPr>
                <w:rFonts w:ascii="Arial" w:hAnsi="Arial" w:cs="Arial"/>
                <w:color w:val="000000" w:themeColor="text1"/>
              </w:rPr>
            </w:pPr>
            <w:r>
              <w:rPr>
                <w:rFonts w:ascii="Arial" w:hAnsi="Arial" w:cs="Arial"/>
                <w:color w:val="000000" w:themeColor="text1"/>
              </w:rPr>
              <w:t>N/A</w:t>
            </w:r>
          </w:p>
        </w:tc>
        <w:tc>
          <w:tcPr>
            <w:tcW w:w="1929" w:type="dxa"/>
          </w:tcPr>
          <w:p w14:paraId="1DDDEB2E" w14:textId="06128D8A" w:rsidR="0078566A" w:rsidRDefault="0078566A" w:rsidP="006D2FD0">
            <w:pPr>
              <w:jc w:val="center"/>
              <w:rPr>
                <w:rFonts w:ascii="Arial" w:hAnsi="Arial" w:cs="Arial"/>
                <w:color w:val="000000" w:themeColor="text1"/>
              </w:rPr>
            </w:pPr>
            <w:r>
              <w:rPr>
                <w:rFonts w:ascii="Arial" w:hAnsi="Arial" w:cs="Arial"/>
                <w:color w:val="000000" w:themeColor="text1"/>
              </w:rPr>
              <w:t>N/A</w:t>
            </w:r>
          </w:p>
        </w:tc>
      </w:tr>
      <w:tr w:rsidR="0078566A" w:rsidRPr="00CF250B" w14:paraId="76AEC1E1" w14:textId="6593F649" w:rsidTr="00C3798C">
        <w:trPr>
          <w:jc w:val="center"/>
        </w:trPr>
        <w:tc>
          <w:tcPr>
            <w:tcW w:w="2314" w:type="dxa"/>
          </w:tcPr>
          <w:p w14:paraId="29E5B291"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February </w:t>
            </w:r>
            <w:r>
              <w:rPr>
                <w:rFonts w:ascii="Arial" w:hAnsi="Arial" w:cs="Arial"/>
                <w:color w:val="000000" w:themeColor="text1"/>
              </w:rPr>
              <w:t>2025</w:t>
            </w:r>
          </w:p>
        </w:tc>
        <w:tc>
          <w:tcPr>
            <w:tcW w:w="1183" w:type="dxa"/>
          </w:tcPr>
          <w:p w14:paraId="5CE1A85C" w14:textId="77777777" w:rsidR="0078566A" w:rsidRPr="00CF250B" w:rsidRDefault="0078566A" w:rsidP="006D2FD0">
            <w:pPr>
              <w:jc w:val="center"/>
              <w:rPr>
                <w:rFonts w:ascii="Arial" w:hAnsi="Arial" w:cs="Arial"/>
                <w:color w:val="000000" w:themeColor="text1"/>
              </w:rPr>
            </w:pPr>
          </w:p>
        </w:tc>
        <w:tc>
          <w:tcPr>
            <w:tcW w:w="2888" w:type="dxa"/>
          </w:tcPr>
          <w:p w14:paraId="5804CB08" w14:textId="77777777" w:rsidR="0078566A" w:rsidRPr="00CF250B" w:rsidRDefault="0078566A" w:rsidP="006D2FD0">
            <w:pPr>
              <w:rPr>
                <w:rFonts w:ascii="Arial" w:hAnsi="Arial" w:cs="Arial"/>
                <w:color w:val="000000" w:themeColor="text1"/>
              </w:rPr>
            </w:pPr>
          </w:p>
        </w:tc>
        <w:tc>
          <w:tcPr>
            <w:tcW w:w="1170" w:type="dxa"/>
          </w:tcPr>
          <w:p w14:paraId="4AEDC42D" w14:textId="77777777" w:rsidR="0078566A" w:rsidRPr="00CF250B" w:rsidRDefault="0078566A" w:rsidP="006D2FD0">
            <w:pPr>
              <w:jc w:val="center"/>
              <w:rPr>
                <w:rFonts w:ascii="Arial" w:hAnsi="Arial" w:cs="Arial"/>
                <w:color w:val="000000" w:themeColor="text1"/>
              </w:rPr>
            </w:pPr>
          </w:p>
        </w:tc>
        <w:tc>
          <w:tcPr>
            <w:tcW w:w="1080" w:type="dxa"/>
          </w:tcPr>
          <w:p w14:paraId="1E8BDD1F" w14:textId="77777777" w:rsidR="0078566A" w:rsidRPr="00CF250B" w:rsidRDefault="0078566A" w:rsidP="006D2FD0">
            <w:pPr>
              <w:jc w:val="center"/>
              <w:rPr>
                <w:rFonts w:ascii="Arial" w:hAnsi="Arial" w:cs="Arial"/>
                <w:color w:val="000000" w:themeColor="text1"/>
              </w:rPr>
            </w:pPr>
          </w:p>
        </w:tc>
        <w:tc>
          <w:tcPr>
            <w:tcW w:w="1929" w:type="dxa"/>
          </w:tcPr>
          <w:p w14:paraId="785C3FA8" w14:textId="77777777" w:rsidR="0078566A" w:rsidRPr="00CF250B" w:rsidRDefault="0078566A" w:rsidP="006D2FD0">
            <w:pPr>
              <w:jc w:val="center"/>
              <w:rPr>
                <w:rFonts w:ascii="Arial" w:hAnsi="Arial" w:cs="Arial"/>
                <w:color w:val="000000" w:themeColor="text1"/>
              </w:rPr>
            </w:pPr>
          </w:p>
        </w:tc>
      </w:tr>
      <w:tr w:rsidR="0078566A" w:rsidRPr="00CF250B" w14:paraId="2F57CFD4" w14:textId="06031AE1" w:rsidTr="00C3798C">
        <w:trPr>
          <w:trHeight w:val="197"/>
          <w:jc w:val="center"/>
        </w:trPr>
        <w:tc>
          <w:tcPr>
            <w:tcW w:w="2314" w:type="dxa"/>
          </w:tcPr>
          <w:p w14:paraId="2950C9DA"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March </w:t>
            </w:r>
            <w:r>
              <w:rPr>
                <w:rFonts w:ascii="Arial" w:hAnsi="Arial" w:cs="Arial"/>
                <w:color w:val="000000" w:themeColor="text1"/>
              </w:rPr>
              <w:t>2025</w:t>
            </w:r>
          </w:p>
        </w:tc>
        <w:tc>
          <w:tcPr>
            <w:tcW w:w="1183" w:type="dxa"/>
          </w:tcPr>
          <w:p w14:paraId="479E5326" w14:textId="77777777" w:rsidR="0078566A" w:rsidRPr="00CF250B" w:rsidRDefault="0078566A" w:rsidP="006D2FD0">
            <w:pPr>
              <w:jc w:val="center"/>
              <w:rPr>
                <w:rFonts w:ascii="Arial" w:hAnsi="Arial" w:cs="Arial"/>
                <w:color w:val="000000" w:themeColor="text1"/>
              </w:rPr>
            </w:pPr>
          </w:p>
        </w:tc>
        <w:tc>
          <w:tcPr>
            <w:tcW w:w="2888" w:type="dxa"/>
          </w:tcPr>
          <w:p w14:paraId="1FE8B831" w14:textId="77777777" w:rsidR="0078566A" w:rsidRPr="00CF250B" w:rsidRDefault="0078566A" w:rsidP="006D2FD0">
            <w:pPr>
              <w:rPr>
                <w:rFonts w:ascii="Arial" w:hAnsi="Arial" w:cs="Arial"/>
                <w:color w:val="000000" w:themeColor="text1"/>
              </w:rPr>
            </w:pPr>
          </w:p>
        </w:tc>
        <w:tc>
          <w:tcPr>
            <w:tcW w:w="1170" w:type="dxa"/>
          </w:tcPr>
          <w:p w14:paraId="3DEEEC0B" w14:textId="77777777" w:rsidR="0078566A" w:rsidRPr="00CF250B" w:rsidRDefault="0078566A" w:rsidP="006D2FD0">
            <w:pPr>
              <w:jc w:val="center"/>
              <w:rPr>
                <w:rFonts w:ascii="Arial" w:hAnsi="Arial" w:cs="Arial"/>
                <w:color w:val="000000" w:themeColor="text1"/>
              </w:rPr>
            </w:pPr>
          </w:p>
        </w:tc>
        <w:tc>
          <w:tcPr>
            <w:tcW w:w="1080" w:type="dxa"/>
          </w:tcPr>
          <w:p w14:paraId="11E23D56" w14:textId="77777777" w:rsidR="0078566A" w:rsidRPr="00CF250B" w:rsidRDefault="0078566A" w:rsidP="006D2FD0">
            <w:pPr>
              <w:jc w:val="center"/>
              <w:rPr>
                <w:rFonts w:ascii="Arial" w:hAnsi="Arial" w:cs="Arial"/>
                <w:color w:val="000000" w:themeColor="text1"/>
              </w:rPr>
            </w:pPr>
          </w:p>
        </w:tc>
        <w:tc>
          <w:tcPr>
            <w:tcW w:w="1929" w:type="dxa"/>
          </w:tcPr>
          <w:p w14:paraId="402ACD2E" w14:textId="77777777" w:rsidR="0078566A" w:rsidRPr="00CF250B" w:rsidRDefault="0078566A" w:rsidP="006D2FD0">
            <w:pPr>
              <w:jc w:val="center"/>
              <w:rPr>
                <w:rFonts w:ascii="Arial" w:hAnsi="Arial" w:cs="Arial"/>
                <w:color w:val="000000" w:themeColor="text1"/>
              </w:rPr>
            </w:pPr>
          </w:p>
        </w:tc>
      </w:tr>
      <w:tr w:rsidR="0078566A" w:rsidRPr="00CF250B" w14:paraId="2E76E9F8" w14:textId="450E3454" w:rsidTr="00C3798C">
        <w:trPr>
          <w:jc w:val="center"/>
        </w:trPr>
        <w:tc>
          <w:tcPr>
            <w:tcW w:w="2314" w:type="dxa"/>
          </w:tcPr>
          <w:p w14:paraId="56CCCBB6"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April </w:t>
            </w:r>
            <w:r>
              <w:rPr>
                <w:rFonts w:ascii="Arial" w:hAnsi="Arial" w:cs="Arial"/>
                <w:color w:val="000000" w:themeColor="text1"/>
              </w:rPr>
              <w:t>2025</w:t>
            </w:r>
          </w:p>
        </w:tc>
        <w:tc>
          <w:tcPr>
            <w:tcW w:w="1183" w:type="dxa"/>
          </w:tcPr>
          <w:p w14:paraId="3A6B15CA" w14:textId="77777777" w:rsidR="0078566A" w:rsidRPr="00CF250B" w:rsidRDefault="0078566A" w:rsidP="006D2FD0">
            <w:pPr>
              <w:jc w:val="center"/>
              <w:rPr>
                <w:rFonts w:ascii="Arial" w:hAnsi="Arial" w:cs="Arial"/>
                <w:color w:val="000000" w:themeColor="text1"/>
              </w:rPr>
            </w:pPr>
          </w:p>
        </w:tc>
        <w:tc>
          <w:tcPr>
            <w:tcW w:w="2888" w:type="dxa"/>
          </w:tcPr>
          <w:p w14:paraId="392FBC40" w14:textId="77777777" w:rsidR="0078566A" w:rsidRPr="00CF250B" w:rsidRDefault="0078566A" w:rsidP="006D2FD0">
            <w:pPr>
              <w:rPr>
                <w:rFonts w:ascii="Arial" w:hAnsi="Arial" w:cs="Arial"/>
                <w:color w:val="000000" w:themeColor="text1"/>
              </w:rPr>
            </w:pPr>
          </w:p>
        </w:tc>
        <w:tc>
          <w:tcPr>
            <w:tcW w:w="1170" w:type="dxa"/>
          </w:tcPr>
          <w:p w14:paraId="7755C33B" w14:textId="77777777" w:rsidR="0078566A" w:rsidRPr="00CF250B" w:rsidRDefault="0078566A" w:rsidP="006D2FD0">
            <w:pPr>
              <w:jc w:val="center"/>
              <w:rPr>
                <w:rFonts w:ascii="Arial" w:hAnsi="Arial" w:cs="Arial"/>
                <w:color w:val="000000" w:themeColor="text1"/>
              </w:rPr>
            </w:pPr>
          </w:p>
        </w:tc>
        <w:tc>
          <w:tcPr>
            <w:tcW w:w="1080" w:type="dxa"/>
          </w:tcPr>
          <w:p w14:paraId="302FA26D" w14:textId="77777777" w:rsidR="0078566A" w:rsidRPr="00CF250B" w:rsidRDefault="0078566A" w:rsidP="006D2FD0">
            <w:pPr>
              <w:jc w:val="center"/>
              <w:rPr>
                <w:rFonts w:ascii="Arial" w:hAnsi="Arial" w:cs="Arial"/>
                <w:color w:val="000000" w:themeColor="text1"/>
              </w:rPr>
            </w:pPr>
          </w:p>
        </w:tc>
        <w:tc>
          <w:tcPr>
            <w:tcW w:w="1929" w:type="dxa"/>
          </w:tcPr>
          <w:p w14:paraId="4CFA5374" w14:textId="77777777" w:rsidR="0078566A" w:rsidRPr="00CF250B" w:rsidRDefault="0078566A" w:rsidP="006D2FD0">
            <w:pPr>
              <w:jc w:val="center"/>
              <w:rPr>
                <w:rFonts w:ascii="Arial" w:hAnsi="Arial" w:cs="Arial"/>
                <w:color w:val="000000" w:themeColor="text1"/>
              </w:rPr>
            </w:pPr>
          </w:p>
        </w:tc>
      </w:tr>
      <w:tr w:rsidR="0078566A" w:rsidRPr="00CF250B" w14:paraId="2659AC32" w14:textId="3A607A48" w:rsidTr="00C3798C">
        <w:trPr>
          <w:jc w:val="center"/>
        </w:trPr>
        <w:tc>
          <w:tcPr>
            <w:tcW w:w="2314" w:type="dxa"/>
          </w:tcPr>
          <w:p w14:paraId="22FA95AE"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May </w:t>
            </w:r>
            <w:r>
              <w:rPr>
                <w:rFonts w:ascii="Arial" w:hAnsi="Arial" w:cs="Arial"/>
                <w:color w:val="000000" w:themeColor="text1"/>
              </w:rPr>
              <w:t>2025</w:t>
            </w:r>
          </w:p>
        </w:tc>
        <w:tc>
          <w:tcPr>
            <w:tcW w:w="1183" w:type="dxa"/>
          </w:tcPr>
          <w:p w14:paraId="5BFC55A0" w14:textId="77777777" w:rsidR="0078566A" w:rsidRPr="00CF250B" w:rsidRDefault="0078566A" w:rsidP="006D2FD0">
            <w:pPr>
              <w:jc w:val="center"/>
              <w:rPr>
                <w:rFonts w:ascii="Arial" w:hAnsi="Arial" w:cs="Arial"/>
                <w:color w:val="000000" w:themeColor="text1"/>
              </w:rPr>
            </w:pPr>
          </w:p>
        </w:tc>
        <w:tc>
          <w:tcPr>
            <w:tcW w:w="2888" w:type="dxa"/>
          </w:tcPr>
          <w:p w14:paraId="7A6DBC28" w14:textId="77777777" w:rsidR="0078566A" w:rsidRPr="00CF250B" w:rsidRDefault="0078566A" w:rsidP="006D2FD0">
            <w:pPr>
              <w:rPr>
                <w:rFonts w:ascii="Arial" w:hAnsi="Arial" w:cs="Arial"/>
                <w:color w:val="000000" w:themeColor="text1"/>
              </w:rPr>
            </w:pPr>
          </w:p>
        </w:tc>
        <w:tc>
          <w:tcPr>
            <w:tcW w:w="1170" w:type="dxa"/>
          </w:tcPr>
          <w:p w14:paraId="5ED843FD" w14:textId="77777777" w:rsidR="0078566A" w:rsidRPr="00CF250B" w:rsidRDefault="0078566A" w:rsidP="006D2FD0">
            <w:pPr>
              <w:jc w:val="center"/>
              <w:rPr>
                <w:rFonts w:ascii="Arial" w:hAnsi="Arial" w:cs="Arial"/>
                <w:color w:val="000000" w:themeColor="text1"/>
              </w:rPr>
            </w:pPr>
          </w:p>
        </w:tc>
        <w:tc>
          <w:tcPr>
            <w:tcW w:w="1080" w:type="dxa"/>
          </w:tcPr>
          <w:p w14:paraId="29B52BAF" w14:textId="77777777" w:rsidR="0078566A" w:rsidRPr="00CF250B" w:rsidRDefault="0078566A" w:rsidP="006D2FD0">
            <w:pPr>
              <w:jc w:val="center"/>
              <w:rPr>
                <w:rFonts w:ascii="Arial" w:hAnsi="Arial" w:cs="Arial"/>
                <w:color w:val="000000" w:themeColor="text1"/>
              </w:rPr>
            </w:pPr>
          </w:p>
        </w:tc>
        <w:tc>
          <w:tcPr>
            <w:tcW w:w="1929" w:type="dxa"/>
          </w:tcPr>
          <w:p w14:paraId="224000A3" w14:textId="77777777" w:rsidR="0078566A" w:rsidRPr="00CF250B" w:rsidRDefault="0078566A" w:rsidP="006D2FD0">
            <w:pPr>
              <w:jc w:val="center"/>
              <w:rPr>
                <w:rFonts w:ascii="Arial" w:hAnsi="Arial" w:cs="Arial"/>
                <w:color w:val="000000" w:themeColor="text1"/>
              </w:rPr>
            </w:pPr>
          </w:p>
        </w:tc>
      </w:tr>
      <w:tr w:rsidR="0078566A" w:rsidRPr="00CF250B" w14:paraId="064575A3" w14:textId="0C6536F3" w:rsidTr="00C3798C">
        <w:trPr>
          <w:jc w:val="center"/>
        </w:trPr>
        <w:tc>
          <w:tcPr>
            <w:tcW w:w="2314" w:type="dxa"/>
          </w:tcPr>
          <w:p w14:paraId="592FC8EA"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June </w:t>
            </w:r>
            <w:r>
              <w:rPr>
                <w:rFonts w:ascii="Arial" w:hAnsi="Arial" w:cs="Arial"/>
                <w:color w:val="000000" w:themeColor="text1"/>
              </w:rPr>
              <w:t>2025</w:t>
            </w:r>
          </w:p>
        </w:tc>
        <w:tc>
          <w:tcPr>
            <w:tcW w:w="1183" w:type="dxa"/>
          </w:tcPr>
          <w:p w14:paraId="1CF086D8" w14:textId="77777777" w:rsidR="0078566A" w:rsidRPr="00CF250B" w:rsidRDefault="0078566A" w:rsidP="006D2FD0">
            <w:pPr>
              <w:jc w:val="center"/>
              <w:rPr>
                <w:rFonts w:ascii="Arial" w:hAnsi="Arial" w:cs="Arial"/>
                <w:color w:val="000000" w:themeColor="text1"/>
              </w:rPr>
            </w:pPr>
          </w:p>
        </w:tc>
        <w:tc>
          <w:tcPr>
            <w:tcW w:w="2888" w:type="dxa"/>
          </w:tcPr>
          <w:p w14:paraId="5271C99C" w14:textId="77777777" w:rsidR="0078566A" w:rsidRPr="00CF250B" w:rsidRDefault="0078566A" w:rsidP="006D2FD0">
            <w:pPr>
              <w:rPr>
                <w:rFonts w:ascii="Arial" w:hAnsi="Arial" w:cs="Arial"/>
                <w:color w:val="000000" w:themeColor="text1"/>
              </w:rPr>
            </w:pPr>
          </w:p>
        </w:tc>
        <w:tc>
          <w:tcPr>
            <w:tcW w:w="1170" w:type="dxa"/>
          </w:tcPr>
          <w:p w14:paraId="725047E6" w14:textId="77777777" w:rsidR="0078566A" w:rsidRPr="00CF250B" w:rsidRDefault="0078566A" w:rsidP="006D2FD0">
            <w:pPr>
              <w:jc w:val="center"/>
              <w:rPr>
                <w:rFonts w:ascii="Arial" w:hAnsi="Arial" w:cs="Arial"/>
                <w:color w:val="000000" w:themeColor="text1"/>
              </w:rPr>
            </w:pPr>
          </w:p>
        </w:tc>
        <w:tc>
          <w:tcPr>
            <w:tcW w:w="1080" w:type="dxa"/>
          </w:tcPr>
          <w:p w14:paraId="0CE347C8" w14:textId="77777777" w:rsidR="0078566A" w:rsidRPr="00CF250B" w:rsidRDefault="0078566A" w:rsidP="006D2FD0">
            <w:pPr>
              <w:jc w:val="center"/>
              <w:rPr>
                <w:rFonts w:ascii="Arial" w:hAnsi="Arial" w:cs="Arial"/>
                <w:color w:val="000000" w:themeColor="text1"/>
              </w:rPr>
            </w:pPr>
          </w:p>
        </w:tc>
        <w:tc>
          <w:tcPr>
            <w:tcW w:w="1929" w:type="dxa"/>
          </w:tcPr>
          <w:p w14:paraId="21F9B191" w14:textId="77777777" w:rsidR="0078566A" w:rsidRPr="00CF250B" w:rsidRDefault="0078566A" w:rsidP="006D2FD0">
            <w:pPr>
              <w:jc w:val="center"/>
              <w:rPr>
                <w:rFonts w:ascii="Arial" w:hAnsi="Arial" w:cs="Arial"/>
                <w:color w:val="000000" w:themeColor="text1"/>
              </w:rPr>
            </w:pPr>
          </w:p>
        </w:tc>
      </w:tr>
      <w:tr w:rsidR="0078566A" w:rsidRPr="00CF250B" w14:paraId="732CEEBB" w14:textId="031DBE61" w:rsidTr="00C3798C">
        <w:trPr>
          <w:jc w:val="center"/>
        </w:trPr>
        <w:tc>
          <w:tcPr>
            <w:tcW w:w="2314" w:type="dxa"/>
          </w:tcPr>
          <w:p w14:paraId="31BEA79C"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July </w:t>
            </w:r>
            <w:r>
              <w:rPr>
                <w:rFonts w:ascii="Arial" w:hAnsi="Arial" w:cs="Arial"/>
                <w:color w:val="000000" w:themeColor="text1"/>
              </w:rPr>
              <w:t>2025</w:t>
            </w:r>
          </w:p>
        </w:tc>
        <w:tc>
          <w:tcPr>
            <w:tcW w:w="1183" w:type="dxa"/>
          </w:tcPr>
          <w:p w14:paraId="41AADB36" w14:textId="77777777" w:rsidR="0078566A" w:rsidRPr="00CF250B" w:rsidRDefault="0078566A" w:rsidP="006D2FD0">
            <w:pPr>
              <w:jc w:val="center"/>
              <w:rPr>
                <w:rFonts w:ascii="Arial" w:hAnsi="Arial" w:cs="Arial"/>
                <w:color w:val="000000" w:themeColor="text1"/>
              </w:rPr>
            </w:pPr>
          </w:p>
        </w:tc>
        <w:tc>
          <w:tcPr>
            <w:tcW w:w="2888" w:type="dxa"/>
          </w:tcPr>
          <w:p w14:paraId="52A86C13" w14:textId="77777777" w:rsidR="0078566A" w:rsidRPr="00CF250B" w:rsidRDefault="0078566A" w:rsidP="006D2FD0">
            <w:pPr>
              <w:rPr>
                <w:rFonts w:ascii="Arial" w:hAnsi="Arial" w:cs="Arial"/>
                <w:color w:val="000000" w:themeColor="text1"/>
              </w:rPr>
            </w:pPr>
          </w:p>
        </w:tc>
        <w:tc>
          <w:tcPr>
            <w:tcW w:w="1170" w:type="dxa"/>
          </w:tcPr>
          <w:p w14:paraId="2246FD5B" w14:textId="77777777" w:rsidR="0078566A" w:rsidRPr="00CF250B" w:rsidRDefault="0078566A" w:rsidP="006D2FD0">
            <w:pPr>
              <w:jc w:val="center"/>
              <w:rPr>
                <w:rFonts w:ascii="Arial" w:hAnsi="Arial" w:cs="Arial"/>
                <w:color w:val="000000" w:themeColor="text1"/>
              </w:rPr>
            </w:pPr>
          </w:p>
        </w:tc>
        <w:tc>
          <w:tcPr>
            <w:tcW w:w="1080" w:type="dxa"/>
          </w:tcPr>
          <w:p w14:paraId="1872477B" w14:textId="77777777" w:rsidR="0078566A" w:rsidRPr="00CF250B" w:rsidRDefault="0078566A" w:rsidP="006D2FD0">
            <w:pPr>
              <w:jc w:val="center"/>
              <w:rPr>
                <w:rFonts w:ascii="Arial" w:hAnsi="Arial" w:cs="Arial"/>
                <w:color w:val="000000" w:themeColor="text1"/>
              </w:rPr>
            </w:pPr>
          </w:p>
        </w:tc>
        <w:tc>
          <w:tcPr>
            <w:tcW w:w="1929" w:type="dxa"/>
          </w:tcPr>
          <w:p w14:paraId="271D3348" w14:textId="77777777" w:rsidR="0078566A" w:rsidRPr="00CF250B" w:rsidRDefault="0078566A" w:rsidP="006D2FD0">
            <w:pPr>
              <w:jc w:val="center"/>
              <w:rPr>
                <w:rFonts w:ascii="Arial" w:hAnsi="Arial" w:cs="Arial"/>
                <w:color w:val="000000" w:themeColor="text1"/>
              </w:rPr>
            </w:pPr>
          </w:p>
        </w:tc>
      </w:tr>
      <w:tr w:rsidR="0078566A" w:rsidRPr="00CF250B" w14:paraId="3FFEBB10" w14:textId="264512CC" w:rsidTr="00C3798C">
        <w:trPr>
          <w:jc w:val="center"/>
        </w:trPr>
        <w:tc>
          <w:tcPr>
            <w:tcW w:w="2314" w:type="dxa"/>
          </w:tcPr>
          <w:p w14:paraId="1DCF6CDA"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August </w:t>
            </w:r>
            <w:r>
              <w:rPr>
                <w:rFonts w:ascii="Arial" w:hAnsi="Arial" w:cs="Arial"/>
                <w:color w:val="000000" w:themeColor="text1"/>
              </w:rPr>
              <w:t>2025</w:t>
            </w:r>
          </w:p>
        </w:tc>
        <w:tc>
          <w:tcPr>
            <w:tcW w:w="1183" w:type="dxa"/>
          </w:tcPr>
          <w:p w14:paraId="59665987" w14:textId="77777777" w:rsidR="0078566A" w:rsidRPr="00CF250B" w:rsidRDefault="0078566A" w:rsidP="006D2FD0">
            <w:pPr>
              <w:jc w:val="center"/>
              <w:rPr>
                <w:rFonts w:ascii="Arial" w:hAnsi="Arial" w:cs="Arial"/>
                <w:color w:val="000000" w:themeColor="text1"/>
              </w:rPr>
            </w:pPr>
          </w:p>
        </w:tc>
        <w:tc>
          <w:tcPr>
            <w:tcW w:w="2888" w:type="dxa"/>
          </w:tcPr>
          <w:p w14:paraId="468580CF" w14:textId="77777777" w:rsidR="0078566A" w:rsidRPr="00CF250B" w:rsidRDefault="0078566A" w:rsidP="006D2FD0">
            <w:pPr>
              <w:rPr>
                <w:rFonts w:ascii="Arial" w:hAnsi="Arial" w:cs="Arial"/>
                <w:color w:val="000000" w:themeColor="text1"/>
              </w:rPr>
            </w:pPr>
          </w:p>
        </w:tc>
        <w:tc>
          <w:tcPr>
            <w:tcW w:w="1170" w:type="dxa"/>
          </w:tcPr>
          <w:p w14:paraId="0AAB6D34" w14:textId="77777777" w:rsidR="0078566A" w:rsidRPr="00CF250B" w:rsidRDefault="0078566A" w:rsidP="006D2FD0">
            <w:pPr>
              <w:jc w:val="center"/>
              <w:rPr>
                <w:rFonts w:ascii="Arial" w:hAnsi="Arial" w:cs="Arial"/>
                <w:color w:val="000000" w:themeColor="text1"/>
              </w:rPr>
            </w:pPr>
          </w:p>
        </w:tc>
        <w:tc>
          <w:tcPr>
            <w:tcW w:w="1080" w:type="dxa"/>
          </w:tcPr>
          <w:p w14:paraId="6D891BDC" w14:textId="77777777" w:rsidR="0078566A" w:rsidRPr="00CF250B" w:rsidRDefault="0078566A" w:rsidP="006D2FD0">
            <w:pPr>
              <w:jc w:val="center"/>
              <w:rPr>
                <w:rFonts w:ascii="Arial" w:hAnsi="Arial" w:cs="Arial"/>
                <w:color w:val="000000" w:themeColor="text1"/>
              </w:rPr>
            </w:pPr>
          </w:p>
        </w:tc>
        <w:tc>
          <w:tcPr>
            <w:tcW w:w="1929" w:type="dxa"/>
          </w:tcPr>
          <w:p w14:paraId="42EEEB15" w14:textId="77777777" w:rsidR="0078566A" w:rsidRPr="00CF250B" w:rsidRDefault="0078566A" w:rsidP="006D2FD0">
            <w:pPr>
              <w:jc w:val="center"/>
              <w:rPr>
                <w:rFonts w:ascii="Arial" w:hAnsi="Arial" w:cs="Arial"/>
                <w:color w:val="000000" w:themeColor="text1"/>
              </w:rPr>
            </w:pPr>
          </w:p>
        </w:tc>
      </w:tr>
      <w:tr w:rsidR="0078566A" w:rsidRPr="00CF250B" w14:paraId="2A9722B9" w14:textId="62BD6FB3" w:rsidTr="00C3798C">
        <w:trPr>
          <w:jc w:val="center"/>
        </w:trPr>
        <w:tc>
          <w:tcPr>
            <w:tcW w:w="2314" w:type="dxa"/>
          </w:tcPr>
          <w:p w14:paraId="2A5B1D45"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September </w:t>
            </w:r>
            <w:r>
              <w:rPr>
                <w:rFonts w:ascii="Arial" w:hAnsi="Arial" w:cs="Arial"/>
                <w:color w:val="000000" w:themeColor="text1"/>
              </w:rPr>
              <w:t>2025</w:t>
            </w:r>
          </w:p>
        </w:tc>
        <w:tc>
          <w:tcPr>
            <w:tcW w:w="1183" w:type="dxa"/>
          </w:tcPr>
          <w:p w14:paraId="0AA6825D" w14:textId="77777777" w:rsidR="0078566A" w:rsidRPr="00CF250B" w:rsidRDefault="0078566A" w:rsidP="006D2FD0">
            <w:pPr>
              <w:jc w:val="center"/>
              <w:rPr>
                <w:rFonts w:ascii="Arial" w:hAnsi="Arial" w:cs="Arial"/>
                <w:color w:val="000000" w:themeColor="text1"/>
              </w:rPr>
            </w:pPr>
          </w:p>
        </w:tc>
        <w:tc>
          <w:tcPr>
            <w:tcW w:w="2888" w:type="dxa"/>
          </w:tcPr>
          <w:p w14:paraId="30E3EDD2" w14:textId="77777777" w:rsidR="0078566A" w:rsidRPr="00CF250B" w:rsidRDefault="0078566A" w:rsidP="006D2FD0">
            <w:pPr>
              <w:rPr>
                <w:rFonts w:ascii="Arial" w:hAnsi="Arial" w:cs="Arial"/>
                <w:color w:val="000000" w:themeColor="text1"/>
              </w:rPr>
            </w:pPr>
          </w:p>
        </w:tc>
        <w:tc>
          <w:tcPr>
            <w:tcW w:w="1170" w:type="dxa"/>
          </w:tcPr>
          <w:p w14:paraId="3327686F" w14:textId="77777777" w:rsidR="0078566A" w:rsidRPr="00CF250B" w:rsidRDefault="0078566A" w:rsidP="006D2FD0">
            <w:pPr>
              <w:jc w:val="center"/>
              <w:rPr>
                <w:rFonts w:ascii="Arial" w:hAnsi="Arial" w:cs="Arial"/>
                <w:color w:val="000000" w:themeColor="text1"/>
              </w:rPr>
            </w:pPr>
          </w:p>
        </w:tc>
        <w:tc>
          <w:tcPr>
            <w:tcW w:w="1080" w:type="dxa"/>
          </w:tcPr>
          <w:p w14:paraId="09DE2752" w14:textId="77777777" w:rsidR="0078566A" w:rsidRPr="00CF250B" w:rsidRDefault="0078566A" w:rsidP="006D2FD0">
            <w:pPr>
              <w:jc w:val="center"/>
              <w:rPr>
                <w:rFonts w:ascii="Arial" w:hAnsi="Arial" w:cs="Arial"/>
                <w:color w:val="000000" w:themeColor="text1"/>
              </w:rPr>
            </w:pPr>
          </w:p>
        </w:tc>
        <w:tc>
          <w:tcPr>
            <w:tcW w:w="1929" w:type="dxa"/>
          </w:tcPr>
          <w:p w14:paraId="18731586" w14:textId="77777777" w:rsidR="0078566A" w:rsidRPr="00CF250B" w:rsidRDefault="0078566A" w:rsidP="006D2FD0">
            <w:pPr>
              <w:jc w:val="center"/>
              <w:rPr>
                <w:rFonts w:ascii="Arial" w:hAnsi="Arial" w:cs="Arial"/>
                <w:color w:val="000000" w:themeColor="text1"/>
              </w:rPr>
            </w:pPr>
          </w:p>
        </w:tc>
      </w:tr>
      <w:tr w:rsidR="0078566A" w:rsidRPr="00CF250B" w14:paraId="45BFA8EC" w14:textId="120D73F3" w:rsidTr="00C3798C">
        <w:trPr>
          <w:jc w:val="center"/>
        </w:trPr>
        <w:tc>
          <w:tcPr>
            <w:tcW w:w="2314" w:type="dxa"/>
          </w:tcPr>
          <w:p w14:paraId="031BD3F3"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October </w:t>
            </w:r>
            <w:r>
              <w:rPr>
                <w:rFonts w:ascii="Arial" w:hAnsi="Arial" w:cs="Arial"/>
                <w:color w:val="000000" w:themeColor="text1"/>
              </w:rPr>
              <w:t>2025</w:t>
            </w:r>
          </w:p>
        </w:tc>
        <w:tc>
          <w:tcPr>
            <w:tcW w:w="1183" w:type="dxa"/>
          </w:tcPr>
          <w:p w14:paraId="2E92F5ED" w14:textId="77777777" w:rsidR="0078566A" w:rsidRPr="00CF250B" w:rsidRDefault="0078566A" w:rsidP="006D2FD0">
            <w:pPr>
              <w:jc w:val="center"/>
              <w:rPr>
                <w:rFonts w:ascii="Arial" w:hAnsi="Arial" w:cs="Arial"/>
                <w:color w:val="000000" w:themeColor="text1"/>
              </w:rPr>
            </w:pPr>
          </w:p>
        </w:tc>
        <w:tc>
          <w:tcPr>
            <w:tcW w:w="2888" w:type="dxa"/>
          </w:tcPr>
          <w:p w14:paraId="56F15FE9" w14:textId="77777777" w:rsidR="0078566A" w:rsidRPr="00CF250B" w:rsidRDefault="0078566A" w:rsidP="006D2FD0">
            <w:pPr>
              <w:rPr>
                <w:rFonts w:ascii="Arial" w:hAnsi="Arial" w:cs="Arial"/>
                <w:color w:val="000000" w:themeColor="text1"/>
              </w:rPr>
            </w:pPr>
          </w:p>
        </w:tc>
        <w:tc>
          <w:tcPr>
            <w:tcW w:w="1170" w:type="dxa"/>
          </w:tcPr>
          <w:p w14:paraId="04F94D2F" w14:textId="77777777" w:rsidR="0078566A" w:rsidRPr="00CF250B" w:rsidRDefault="0078566A" w:rsidP="006D2FD0">
            <w:pPr>
              <w:jc w:val="center"/>
              <w:rPr>
                <w:rFonts w:ascii="Arial" w:hAnsi="Arial" w:cs="Arial"/>
                <w:color w:val="000000" w:themeColor="text1"/>
              </w:rPr>
            </w:pPr>
          </w:p>
        </w:tc>
        <w:tc>
          <w:tcPr>
            <w:tcW w:w="1080" w:type="dxa"/>
          </w:tcPr>
          <w:p w14:paraId="6B12A7E3" w14:textId="77777777" w:rsidR="0078566A" w:rsidRPr="00CF250B" w:rsidRDefault="0078566A" w:rsidP="006D2FD0">
            <w:pPr>
              <w:jc w:val="center"/>
              <w:rPr>
                <w:rFonts w:ascii="Arial" w:hAnsi="Arial" w:cs="Arial"/>
                <w:color w:val="000000" w:themeColor="text1"/>
              </w:rPr>
            </w:pPr>
          </w:p>
        </w:tc>
        <w:tc>
          <w:tcPr>
            <w:tcW w:w="1929" w:type="dxa"/>
          </w:tcPr>
          <w:p w14:paraId="2925E295" w14:textId="77777777" w:rsidR="0078566A" w:rsidRPr="00CF250B" w:rsidRDefault="0078566A" w:rsidP="006D2FD0">
            <w:pPr>
              <w:jc w:val="center"/>
              <w:rPr>
                <w:rFonts w:ascii="Arial" w:hAnsi="Arial" w:cs="Arial"/>
                <w:color w:val="000000" w:themeColor="text1"/>
              </w:rPr>
            </w:pPr>
          </w:p>
        </w:tc>
      </w:tr>
      <w:tr w:rsidR="0078566A" w:rsidRPr="00CF250B" w14:paraId="09F15083" w14:textId="2D723589" w:rsidTr="00C3798C">
        <w:trPr>
          <w:jc w:val="center"/>
        </w:trPr>
        <w:tc>
          <w:tcPr>
            <w:tcW w:w="2314" w:type="dxa"/>
          </w:tcPr>
          <w:p w14:paraId="64C05081"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November </w:t>
            </w:r>
            <w:r>
              <w:rPr>
                <w:rFonts w:ascii="Arial" w:hAnsi="Arial" w:cs="Arial"/>
                <w:color w:val="000000" w:themeColor="text1"/>
              </w:rPr>
              <w:t>2025</w:t>
            </w:r>
          </w:p>
        </w:tc>
        <w:tc>
          <w:tcPr>
            <w:tcW w:w="1183" w:type="dxa"/>
          </w:tcPr>
          <w:p w14:paraId="078C7996" w14:textId="77777777" w:rsidR="0078566A" w:rsidRPr="00CF250B" w:rsidRDefault="0078566A" w:rsidP="006D2FD0">
            <w:pPr>
              <w:jc w:val="center"/>
              <w:rPr>
                <w:rFonts w:ascii="Arial" w:hAnsi="Arial" w:cs="Arial"/>
                <w:color w:val="000000" w:themeColor="text1"/>
              </w:rPr>
            </w:pPr>
          </w:p>
        </w:tc>
        <w:tc>
          <w:tcPr>
            <w:tcW w:w="2888" w:type="dxa"/>
          </w:tcPr>
          <w:p w14:paraId="33211F4C" w14:textId="77777777" w:rsidR="0078566A" w:rsidRPr="00CF250B" w:rsidRDefault="0078566A" w:rsidP="006D2FD0">
            <w:pPr>
              <w:rPr>
                <w:rFonts w:ascii="Arial" w:hAnsi="Arial" w:cs="Arial"/>
                <w:color w:val="000000" w:themeColor="text1"/>
              </w:rPr>
            </w:pPr>
          </w:p>
        </w:tc>
        <w:tc>
          <w:tcPr>
            <w:tcW w:w="1170" w:type="dxa"/>
          </w:tcPr>
          <w:p w14:paraId="18BA7C1B" w14:textId="77777777" w:rsidR="0078566A" w:rsidRPr="00CF250B" w:rsidRDefault="0078566A" w:rsidP="006D2FD0">
            <w:pPr>
              <w:jc w:val="center"/>
              <w:rPr>
                <w:rFonts w:ascii="Arial" w:hAnsi="Arial" w:cs="Arial"/>
                <w:color w:val="000000" w:themeColor="text1"/>
              </w:rPr>
            </w:pPr>
          </w:p>
        </w:tc>
        <w:tc>
          <w:tcPr>
            <w:tcW w:w="1080" w:type="dxa"/>
          </w:tcPr>
          <w:p w14:paraId="4537D4F3" w14:textId="77777777" w:rsidR="0078566A" w:rsidRPr="00CF250B" w:rsidRDefault="0078566A" w:rsidP="006D2FD0">
            <w:pPr>
              <w:jc w:val="center"/>
              <w:rPr>
                <w:rFonts w:ascii="Arial" w:hAnsi="Arial" w:cs="Arial"/>
                <w:color w:val="000000" w:themeColor="text1"/>
              </w:rPr>
            </w:pPr>
          </w:p>
        </w:tc>
        <w:tc>
          <w:tcPr>
            <w:tcW w:w="1929" w:type="dxa"/>
          </w:tcPr>
          <w:p w14:paraId="117CA695" w14:textId="77777777" w:rsidR="0078566A" w:rsidRPr="00CF250B" w:rsidRDefault="0078566A" w:rsidP="006D2FD0">
            <w:pPr>
              <w:jc w:val="center"/>
              <w:rPr>
                <w:rFonts w:ascii="Arial" w:hAnsi="Arial" w:cs="Arial"/>
                <w:color w:val="000000" w:themeColor="text1"/>
              </w:rPr>
            </w:pPr>
          </w:p>
        </w:tc>
      </w:tr>
      <w:tr w:rsidR="0078566A" w:rsidRPr="00CF250B" w14:paraId="53D80141" w14:textId="760F657D" w:rsidTr="00C3798C">
        <w:trPr>
          <w:jc w:val="center"/>
        </w:trPr>
        <w:tc>
          <w:tcPr>
            <w:tcW w:w="2314" w:type="dxa"/>
          </w:tcPr>
          <w:p w14:paraId="09AA6A17" w14:textId="77777777" w:rsidR="0078566A" w:rsidRPr="00CF250B" w:rsidRDefault="0078566A" w:rsidP="006D2FD0">
            <w:pPr>
              <w:rPr>
                <w:rFonts w:ascii="Arial" w:hAnsi="Arial" w:cs="Arial"/>
                <w:color w:val="000000" w:themeColor="text1"/>
              </w:rPr>
            </w:pPr>
            <w:r w:rsidRPr="00CF250B">
              <w:rPr>
                <w:rFonts w:ascii="Arial" w:hAnsi="Arial" w:cs="Arial"/>
                <w:color w:val="000000" w:themeColor="text1"/>
              </w:rPr>
              <w:t xml:space="preserve">December </w:t>
            </w:r>
            <w:r>
              <w:rPr>
                <w:rFonts w:ascii="Arial" w:hAnsi="Arial" w:cs="Arial"/>
                <w:color w:val="000000" w:themeColor="text1"/>
              </w:rPr>
              <w:t>2025</w:t>
            </w:r>
          </w:p>
        </w:tc>
        <w:tc>
          <w:tcPr>
            <w:tcW w:w="1183" w:type="dxa"/>
          </w:tcPr>
          <w:p w14:paraId="52582AE5" w14:textId="77777777" w:rsidR="0078566A" w:rsidRPr="00CF250B" w:rsidRDefault="0078566A" w:rsidP="006D2FD0">
            <w:pPr>
              <w:jc w:val="center"/>
              <w:rPr>
                <w:rFonts w:ascii="Arial" w:hAnsi="Arial" w:cs="Arial"/>
                <w:color w:val="000000" w:themeColor="text1"/>
              </w:rPr>
            </w:pPr>
          </w:p>
        </w:tc>
        <w:tc>
          <w:tcPr>
            <w:tcW w:w="2888" w:type="dxa"/>
          </w:tcPr>
          <w:p w14:paraId="1B727A85" w14:textId="77777777" w:rsidR="0078566A" w:rsidRPr="00CF250B" w:rsidRDefault="0078566A" w:rsidP="006D2FD0">
            <w:pPr>
              <w:rPr>
                <w:rFonts w:ascii="Arial" w:hAnsi="Arial" w:cs="Arial"/>
                <w:color w:val="000000" w:themeColor="text1"/>
              </w:rPr>
            </w:pPr>
          </w:p>
        </w:tc>
        <w:tc>
          <w:tcPr>
            <w:tcW w:w="1170" w:type="dxa"/>
          </w:tcPr>
          <w:p w14:paraId="11D3064D" w14:textId="77777777" w:rsidR="0078566A" w:rsidRPr="00CF250B" w:rsidRDefault="0078566A" w:rsidP="006D2FD0">
            <w:pPr>
              <w:jc w:val="center"/>
              <w:rPr>
                <w:rFonts w:ascii="Arial" w:hAnsi="Arial" w:cs="Arial"/>
                <w:color w:val="000000" w:themeColor="text1"/>
              </w:rPr>
            </w:pPr>
          </w:p>
        </w:tc>
        <w:tc>
          <w:tcPr>
            <w:tcW w:w="1080" w:type="dxa"/>
          </w:tcPr>
          <w:p w14:paraId="67A58479" w14:textId="77777777" w:rsidR="0078566A" w:rsidRPr="00CF250B" w:rsidRDefault="0078566A" w:rsidP="006D2FD0">
            <w:pPr>
              <w:jc w:val="center"/>
              <w:rPr>
                <w:rFonts w:ascii="Arial" w:hAnsi="Arial" w:cs="Arial"/>
                <w:color w:val="000000" w:themeColor="text1"/>
              </w:rPr>
            </w:pPr>
          </w:p>
        </w:tc>
        <w:tc>
          <w:tcPr>
            <w:tcW w:w="1929" w:type="dxa"/>
          </w:tcPr>
          <w:p w14:paraId="47B55190" w14:textId="77777777" w:rsidR="0078566A" w:rsidRPr="00CF250B" w:rsidRDefault="0078566A" w:rsidP="006D2FD0">
            <w:pPr>
              <w:jc w:val="center"/>
              <w:rPr>
                <w:rFonts w:ascii="Arial" w:hAnsi="Arial" w:cs="Arial"/>
                <w:color w:val="000000" w:themeColor="text1"/>
              </w:rPr>
            </w:pPr>
          </w:p>
        </w:tc>
      </w:tr>
    </w:tbl>
    <w:p w14:paraId="38CA8CDA" w14:textId="77777777" w:rsidR="00DD6C06" w:rsidRDefault="006765B7" w:rsidP="0078566A">
      <w:pPr>
        <w:spacing w:before="120"/>
        <w:rPr>
          <w:rFonts w:ascii="Arial" w:hAnsi="Arial" w:cs="Arial"/>
          <w:color w:val="000000" w:themeColor="text1"/>
          <w:sz w:val="16"/>
          <w:szCs w:val="16"/>
        </w:rPr>
      </w:pPr>
      <w:r w:rsidRPr="000929DD">
        <w:rPr>
          <w:rFonts w:ascii="Arial" w:hAnsi="Arial" w:cs="Arial"/>
          <w:color w:val="000000" w:themeColor="text1"/>
          <w:sz w:val="16"/>
          <w:szCs w:val="16"/>
          <w:vertAlign w:val="superscript"/>
        </w:rPr>
        <w:t>*</w:t>
      </w:r>
      <w:r w:rsidRPr="000929DD">
        <w:rPr>
          <w:rFonts w:ascii="Arial" w:hAnsi="Arial" w:cs="Arial"/>
          <w:color w:val="000000" w:themeColor="text1"/>
          <w:sz w:val="16"/>
          <w:szCs w:val="16"/>
        </w:rPr>
        <w:t>Each practitioner with findings must be clearly identified (e.g., name or NPI).</w:t>
      </w:r>
    </w:p>
    <w:p w14:paraId="13929EF8" w14:textId="331E9F1B" w:rsidR="006765B7" w:rsidRPr="00AE1059" w:rsidRDefault="006765B7" w:rsidP="00DD6C06">
      <w:pPr>
        <w:spacing w:before="120"/>
        <w:ind w:left="540"/>
        <w:rPr>
          <w:rFonts w:ascii="Arial" w:hAnsi="Arial" w:cs="Arial"/>
          <w:b/>
          <w:color w:val="000000" w:themeColor="text1"/>
          <w:sz w:val="16"/>
          <w:szCs w:val="16"/>
        </w:rPr>
      </w:pPr>
      <w:r w:rsidRPr="00AE1059">
        <w:rPr>
          <w:rFonts w:ascii="Arial" w:hAnsi="Arial" w:cs="Arial"/>
          <w:b/>
          <w:color w:val="000000" w:themeColor="text1"/>
          <w:sz w:val="16"/>
          <w:szCs w:val="16"/>
        </w:rPr>
        <w:br w:type="page"/>
      </w:r>
    </w:p>
    <w:p w14:paraId="29DEDD90" w14:textId="7AE95819" w:rsidR="006765B7" w:rsidRDefault="006765B7">
      <w:pPr>
        <w:rPr>
          <w:rFonts w:ascii="Arial" w:hAnsi="Arial" w:cs="Arial"/>
          <w:b/>
          <w:color w:val="000000" w:themeColor="text1"/>
          <w:sz w:val="28"/>
          <w:szCs w:val="28"/>
        </w:rPr>
      </w:pPr>
    </w:p>
    <w:p w14:paraId="065569DF" w14:textId="0D41A18A" w:rsidR="00814634" w:rsidRPr="00CF250B" w:rsidRDefault="003B5DE0" w:rsidP="00723D22">
      <w:pPr>
        <w:pStyle w:val="BodyText3"/>
      </w:pPr>
      <w:r>
        <w:t>202</w:t>
      </w:r>
      <w:r w:rsidR="00DA405A">
        <w:t>5</w:t>
      </w:r>
      <w:r w:rsidR="00814634" w:rsidRPr="00CF250B">
        <w:t xml:space="preserve"> Ongoing Monitoring Log</w:t>
      </w:r>
      <w:r w:rsidR="00083BD6">
        <w:br/>
      </w:r>
      <w:r w:rsidR="00814634" w:rsidRPr="00CF250B">
        <w:br/>
      </w:r>
      <w:r w:rsidR="00814634">
        <w:t xml:space="preserve">NPDB Continuous Query </w:t>
      </w:r>
    </w:p>
    <w:tbl>
      <w:tblPr>
        <w:tblStyle w:val="TableGrid"/>
        <w:tblW w:w="10530" w:type="dxa"/>
        <w:jc w:val="center"/>
        <w:tblLook w:val="04A0" w:firstRow="1" w:lastRow="0" w:firstColumn="1" w:lastColumn="0" w:noHBand="0" w:noVBand="1"/>
      </w:tblPr>
      <w:tblGrid>
        <w:gridCol w:w="1794"/>
        <w:gridCol w:w="1183"/>
        <w:gridCol w:w="3022"/>
        <w:gridCol w:w="1128"/>
        <w:gridCol w:w="1073"/>
        <w:gridCol w:w="2330"/>
      </w:tblGrid>
      <w:tr w:rsidR="0078566A" w:rsidRPr="00CF250B" w14:paraId="4735F48C" w14:textId="16AF471C" w:rsidTr="00C3798C">
        <w:trPr>
          <w:jc w:val="center"/>
        </w:trPr>
        <w:tc>
          <w:tcPr>
            <w:tcW w:w="1794" w:type="dxa"/>
            <w:shd w:val="clear" w:color="auto" w:fill="000000" w:themeFill="text1"/>
            <w:vAlign w:val="center"/>
          </w:tcPr>
          <w:p w14:paraId="15CB527A" w14:textId="77777777" w:rsidR="0078566A" w:rsidRPr="00CF250B" w:rsidRDefault="0078566A" w:rsidP="00C3798C">
            <w:pPr>
              <w:jc w:val="center"/>
              <w:rPr>
                <w:rFonts w:ascii="Arial" w:hAnsi="Arial" w:cs="Arial"/>
                <w:color w:val="FFFFFF" w:themeColor="background1"/>
              </w:rPr>
            </w:pPr>
            <w:r w:rsidRPr="00CF250B">
              <w:rPr>
                <w:rFonts w:ascii="Arial" w:hAnsi="Arial" w:cs="Arial"/>
                <w:color w:val="FFFFFF" w:themeColor="background1"/>
              </w:rPr>
              <w:t>Date of Report</w:t>
            </w:r>
          </w:p>
        </w:tc>
        <w:tc>
          <w:tcPr>
            <w:tcW w:w="1183" w:type="dxa"/>
            <w:shd w:val="clear" w:color="auto" w:fill="000000" w:themeFill="text1"/>
            <w:vAlign w:val="center"/>
          </w:tcPr>
          <w:p w14:paraId="3427CA38" w14:textId="77777777" w:rsidR="0078566A" w:rsidRPr="00CF250B" w:rsidRDefault="0078566A" w:rsidP="00C3798C">
            <w:pPr>
              <w:jc w:val="center"/>
              <w:rPr>
                <w:rFonts w:ascii="Arial" w:hAnsi="Arial" w:cs="Arial"/>
                <w:color w:val="FFFFFF" w:themeColor="background1"/>
              </w:rPr>
            </w:pPr>
            <w:r w:rsidRPr="00CF250B">
              <w:rPr>
                <w:rFonts w:ascii="Arial" w:hAnsi="Arial" w:cs="Arial"/>
                <w:color w:val="FFFFFF" w:themeColor="background1"/>
              </w:rPr>
              <w:t>Date Reviewed</w:t>
            </w:r>
          </w:p>
        </w:tc>
        <w:tc>
          <w:tcPr>
            <w:tcW w:w="3022" w:type="dxa"/>
            <w:shd w:val="clear" w:color="auto" w:fill="000000" w:themeFill="text1"/>
            <w:vAlign w:val="center"/>
          </w:tcPr>
          <w:p w14:paraId="75858D26" w14:textId="39841B7A" w:rsidR="0078566A" w:rsidRPr="00CF250B" w:rsidRDefault="0078566A" w:rsidP="00C3798C">
            <w:pPr>
              <w:jc w:val="center"/>
              <w:rPr>
                <w:rFonts w:ascii="Arial" w:hAnsi="Arial" w:cs="Arial"/>
                <w:color w:val="FFFFFF" w:themeColor="background1"/>
              </w:rPr>
            </w:pPr>
            <w:r w:rsidRPr="00CF250B">
              <w:rPr>
                <w:rFonts w:ascii="Arial" w:hAnsi="Arial" w:cs="Arial"/>
                <w:color w:val="FFFFFF" w:themeColor="background1"/>
              </w:rPr>
              <w:t>Findings</w:t>
            </w:r>
            <w:r w:rsidRPr="000929DD">
              <w:rPr>
                <w:rFonts w:ascii="Arial" w:hAnsi="Arial" w:cs="Arial"/>
                <w:color w:val="FFFFFF" w:themeColor="background1"/>
                <w:sz w:val="16"/>
                <w:szCs w:val="16"/>
                <w:vertAlign w:val="superscript"/>
              </w:rPr>
              <w:t>*</w:t>
            </w:r>
          </w:p>
        </w:tc>
        <w:tc>
          <w:tcPr>
            <w:tcW w:w="1128" w:type="dxa"/>
            <w:shd w:val="clear" w:color="auto" w:fill="000000" w:themeFill="text1"/>
            <w:vAlign w:val="center"/>
          </w:tcPr>
          <w:p w14:paraId="1F84DD99" w14:textId="77777777" w:rsidR="0078566A" w:rsidRPr="00CF250B" w:rsidRDefault="0078566A" w:rsidP="00C3798C">
            <w:pPr>
              <w:jc w:val="center"/>
              <w:rPr>
                <w:rFonts w:ascii="Arial" w:hAnsi="Arial" w:cs="Arial"/>
                <w:color w:val="FFFFFF" w:themeColor="background1"/>
              </w:rPr>
            </w:pPr>
            <w:r w:rsidRPr="00CF250B">
              <w:rPr>
                <w:rFonts w:ascii="Arial" w:hAnsi="Arial" w:cs="Arial"/>
                <w:color w:val="FFFFFF" w:themeColor="background1"/>
              </w:rPr>
              <w:t>Checked by</w:t>
            </w:r>
          </w:p>
        </w:tc>
        <w:tc>
          <w:tcPr>
            <w:tcW w:w="1073" w:type="dxa"/>
            <w:shd w:val="clear" w:color="auto" w:fill="000000" w:themeFill="text1"/>
            <w:vAlign w:val="center"/>
          </w:tcPr>
          <w:p w14:paraId="6D43EDFB" w14:textId="01E748C0" w:rsidR="0078566A" w:rsidRPr="00CF250B" w:rsidRDefault="0078566A" w:rsidP="00C3798C">
            <w:pPr>
              <w:jc w:val="center"/>
              <w:rPr>
                <w:rFonts w:ascii="Arial" w:hAnsi="Arial" w:cs="Arial"/>
                <w:color w:val="FFFFFF" w:themeColor="background1"/>
              </w:rPr>
            </w:pPr>
            <w:r>
              <w:rPr>
                <w:rFonts w:ascii="Arial" w:hAnsi="Arial" w:cs="Arial"/>
                <w:color w:val="FFFFFF" w:themeColor="background1"/>
              </w:rPr>
              <w:t>Date of Cred Comm Review</w:t>
            </w:r>
          </w:p>
        </w:tc>
        <w:tc>
          <w:tcPr>
            <w:tcW w:w="2330" w:type="dxa"/>
            <w:shd w:val="clear" w:color="auto" w:fill="000000" w:themeFill="text1"/>
            <w:vAlign w:val="center"/>
          </w:tcPr>
          <w:p w14:paraId="5D47B42B" w14:textId="572148D8" w:rsidR="0078566A" w:rsidRDefault="0078566A" w:rsidP="00C3798C">
            <w:pPr>
              <w:jc w:val="center"/>
              <w:rPr>
                <w:rFonts w:ascii="Arial" w:hAnsi="Arial" w:cs="Arial"/>
                <w:color w:val="FFFFFF" w:themeColor="background1"/>
              </w:rPr>
            </w:pPr>
            <w:r>
              <w:rPr>
                <w:rFonts w:ascii="Arial" w:hAnsi="Arial" w:cs="Arial"/>
                <w:color w:val="FFFFFF" w:themeColor="background1"/>
              </w:rPr>
              <w:t>Action taken by the Cred Comm</w:t>
            </w:r>
          </w:p>
        </w:tc>
      </w:tr>
      <w:tr w:rsidR="0078566A" w:rsidRPr="00CF250B" w14:paraId="7FEB9BEB" w14:textId="22D7BBE6" w:rsidTr="00C3798C">
        <w:trPr>
          <w:jc w:val="center"/>
        </w:trPr>
        <w:tc>
          <w:tcPr>
            <w:tcW w:w="1794" w:type="dxa"/>
          </w:tcPr>
          <w:p w14:paraId="407723BC" w14:textId="5EFC6C0D" w:rsidR="0078566A" w:rsidRPr="00CF250B" w:rsidRDefault="00316518" w:rsidP="006057C7">
            <w:pPr>
              <w:jc w:val="center"/>
              <w:rPr>
                <w:rFonts w:ascii="Arial" w:hAnsi="Arial" w:cs="Arial"/>
                <w:color w:val="000000" w:themeColor="text1"/>
              </w:rPr>
            </w:pPr>
            <w:r>
              <w:rPr>
                <w:rFonts w:ascii="Arial" w:hAnsi="Arial" w:cs="Arial"/>
                <w:color w:val="000000" w:themeColor="text1"/>
              </w:rPr>
              <w:t>01/08/25</w:t>
            </w:r>
          </w:p>
        </w:tc>
        <w:tc>
          <w:tcPr>
            <w:tcW w:w="1183" w:type="dxa"/>
          </w:tcPr>
          <w:p w14:paraId="35A2B1E6" w14:textId="0B695698" w:rsidR="0078566A" w:rsidRPr="00CF250B" w:rsidRDefault="00316518" w:rsidP="006057C7">
            <w:pPr>
              <w:jc w:val="center"/>
              <w:rPr>
                <w:rFonts w:ascii="Arial" w:hAnsi="Arial" w:cs="Arial"/>
                <w:color w:val="000000" w:themeColor="text1"/>
              </w:rPr>
            </w:pPr>
            <w:r>
              <w:rPr>
                <w:rFonts w:ascii="Arial" w:hAnsi="Arial" w:cs="Arial"/>
                <w:color w:val="000000" w:themeColor="text1"/>
              </w:rPr>
              <w:t>01/15/25</w:t>
            </w:r>
          </w:p>
        </w:tc>
        <w:tc>
          <w:tcPr>
            <w:tcW w:w="3022" w:type="dxa"/>
          </w:tcPr>
          <w:p w14:paraId="3D8F8CC9" w14:textId="0E5AD49A" w:rsidR="0078566A" w:rsidRDefault="0078566A" w:rsidP="008257A6">
            <w:pPr>
              <w:rPr>
                <w:rFonts w:ascii="Arial" w:hAnsi="Arial" w:cs="Arial"/>
                <w:color w:val="000000" w:themeColor="text1"/>
              </w:rPr>
            </w:pPr>
            <w:r>
              <w:rPr>
                <w:rFonts w:ascii="Arial" w:hAnsi="Arial" w:cs="Arial"/>
                <w:color w:val="000000" w:themeColor="text1"/>
              </w:rPr>
              <w:t>No reports received for the month of January 2025</w:t>
            </w:r>
          </w:p>
        </w:tc>
        <w:tc>
          <w:tcPr>
            <w:tcW w:w="1128" w:type="dxa"/>
          </w:tcPr>
          <w:p w14:paraId="4718D8C1" w14:textId="0230C5BE" w:rsidR="0078566A" w:rsidRPr="00CF250B" w:rsidRDefault="0078566A" w:rsidP="006057C7">
            <w:pPr>
              <w:jc w:val="center"/>
              <w:rPr>
                <w:rFonts w:ascii="Arial" w:hAnsi="Arial" w:cs="Arial"/>
                <w:color w:val="000000" w:themeColor="text1"/>
              </w:rPr>
            </w:pPr>
            <w:r>
              <w:rPr>
                <w:rFonts w:ascii="Arial" w:hAnsi="Arial" w:cs="Arial"/>
                <w:color w:val="000000" w:themeColor="text1"/>
              </w:rPr>
              <w:t>JS</w:t>
            </w:r>
          </w:p>
        </w:tc>
        <w:tc>
          <w:tcPr>
            <w:tcW w:w="1073" w:type="dxa"/>
          </w:tcPr>
          <w:p w14:paraId="1F4046DF" w14:textId="6C1623A5" w:rsidR="0078566A" w:rsidRPr="00CF250B" w:rsidRDefault="0078566A" w:rsidP="006057C7">
            <w:pPr>
              <w:jc w:val="center"/>
              <w:rPr>
                <w:rFonts w:ascii="Arial" w:hAnsi="Arial" w:cs="Arial"/>
                <w:color w:val="000000" w:themeColor="text1"/>
              </w:rPr>
            </w:pPr>
            <w:r>
              <w:rPr>
                <w:rFonts w:ascii="Arial" w:hAnsi="Arial" w:cs="Arial"/>
                <w:color w:val="000000" w:themeColor="text1"/>
              </w:rPr>
              <w:t>N/A</w:t>
            </w:r>
          </w:p>
        </w:tc>
        <w:tc>
          <w:tcPr>
            <w:tcW w:w="2330" w:type="dxa"/>
          </w:tcPr>
          <w:p w14:paraId="49503E12" w14:textId="66EECA8D" w:rsidR="0078566A" w:rsidRDefault="0078566A" w:rsidP="006057C7">
            <w:pPr>
              <w:jc w:val="center"/>
              <w:rPr>
                <w:rFonts w:ascii="Arial" w:hAnsi="Arial" w:cs="Arial"/>
                <w:color w:val="000000" w:themeColor="text1"/>
              </w:rPr>
            </w:pPr>
            <w:r>
              <w:rPr>
                <w:rFonts w:ascii="Arial" w:hAnsi="Arial" w:cs="Arial"/>
                <w:color w:val="000000" w:themeColor="text1"/>
              </w:rPr>
              <w:t>N/A</w:t>
            </w:r>
          </w:p>
        </w:tc>
      </w:tr>
      <w:tr w:rsidR="0078566A" w:rsidRPr="00CF250B" w14:paraId="4D8DA9AF" w14:textId="266A1860" w:rsidTr="00C3798C">
        <w:trPr>
          <w:jc w:val="center"/>
        </w:trPr>
        <w:tc>
          <w:tcPr>
            <w:tcW w:w="1794" w:type="dxa"/>
          </w:tcPr>
          <w:p w14:paraId="7BF38103" w14:textId="1FA50CEA" w:rsidR="0078566A" w:rsidRPr="00CF250B" w:rsidRDefault="0078566A" w:rsidP="006057C7">
            <w:pPr>
              <w:jc w:val="center"/>
              <w:rPr>
                <w:rFonts w:ascii="Arial" w:hAnsi="Arial" w:cs="Arial"/>
                <w:color w:val="000000" w:themeColor="text1"/>
              </w:rPr>
            </w:pPr>
            <w:r w:rsidRPr="00CF250B">
              <w:rPr>
                <w:rFonts w:ascii="Arial" w:hAnsi="Arial" w:cs="Arial"/>
                <w:color w:val="000000" w:themeColor="text1"/>
              </w:rPr>
              <w:t>02/07</w:t>
            </w:r>
            <w:r>
              <w:rPr>
                <w:rFonts w:ascii="Arial" w:hAnsi="Arial" w:cs="Arial"/>
                <w:color w:val="000000" w:themeColor="text1"/>
              </w:rPr>
              <w:t>/25</w:t>
            </w:r>
          </w:p>
        </w:tc>
        <w:tc>
          <w:tcPr>
            <w:tcW w:w="1183" w:type="dxa"/>
          </w:tcPr>
          <w:p w14:paraId="47A94E58" w14:textId="19ED2309" w:rsidR="0078566A" w:rsidRPr="00CF250B" w:rsidRDefault="0078566A" w:rsidP="006057C7">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3022" w:type="dxa"/>
          </w:tcPr>
          <w:p w14:paraId="452F625B" w14:textId="5400D090" w:rsidR="0078566A" w:rsidRPr="00CF250B" w:rsidRDefault="0078566A" w:rsidP="008257A6">
            <w:pPr>
              <w:rPr>
                <w:rFonts w:ascii="Arial" w:hAnsi="Arial" w:cs="Arial"/>
                <w:color w:val="000000" w:themeColor="text1"/>
              </w:rPr>
            </w:pPr>
            <w:r>
              <w:rPr>
                <w:rFonts w:ascii="Arial" w:hAnsi="Arial" w:cs="Arial"/>
                <w:color w:val="000000" w:themeColor="text1"/>
              </w:rPr>
              <w:t>Medical Malpractice Payment report for John Doe, MD</w:t>
            </w:r>
          </w:p>
        </w:tc>
        <w:tc>
          <w:tcPr>
            <w:tcW w:w="1128" w:type="dxa"/>
          </w:tcPr>
          <w:p w14:paraId="45DD1579" w14:textId="4B781C3E" w:rsidR="0078566A" w:rsidRPr="00CF250B" w:rsidRDefault="0078566A" w:rsidP="006057C7">
            <w:pPr>
              <w:jc w:val="center"/>
              <w:rPr>
                <w:rFonts w:ascii="Arial" w:hAnsi="Arial" w:cs="Arial"/>
                <w:color w:val="000000" w:themeColor="text1"/>
              </w:rPr>
            </w:pPr>
            <w:r>
              <w:rPr>
                <w:rFonts w:ascii="Arial" w:hAnsi="Arial" w:cs="Arial"/>
                <w:color w:val="000000" w:themeColor="text1"/>
              </w:rPr>
              <w:t>JS</w:t>
            </w:r>
          </w:p>
        </w:tc>
        <w:tc>
          <w:tcPr>
            <w:tcW w:w="1073" w:type="dxa"/>
          </w:tcPr>
          <w:p w14:paraId="42FE0701" w14:textId="7918ECE5" w:rsidR="0078566A" w:rsidRPr="00CF250B" w:rsidRDefault="0078566A" w:rsidP="006057C7">
            <w:pPr>
              <w:jc w:val="center"/>
              <w:rPr>
                <w:rFonts w:ascii="Arial" w:hAnsi="Arial" w:cs="Arial"/>
                <w:color w:val="000000" w:themeColor="text1"/>
              </w:rPr>
            </w:pPr>
            <w:r>
              <w:rPr>
                <w:rFonts w:ascii="Arial" w:hAnsi="Arial" w:cs="Arial"/>
                <w:color w:val="000000" w:themeColor="text1"/>
              </w:rPr>
              <w:t>03/04/25</w:t>
            </w:r>
          </w:p>
        </w:tc>
        <w:tc>
          <w:tcPr>
            <w:tcW w:w="2330" w:type="dxa"/>
          </w:tcPr>
          <w:p w14:paraId="4F35DA90" w14:textId="507AF715" w:rsidR="0078566A" w:rsidRDefault="00316518" w:rsidP="006057C7">
            <w:pPr>
              <w:jc w:val="center"/>
              <w:rPr>
                <w:rFonts w:ascii="Arial" w:hAnsi="Arial" w:cs="Arial"/>
                <w:color w:val="000000" w:themeColor="text1"/>
              </w:rPr>
            </w:pPr>
            <w:r>
              <w:rPr>
                <w:rFonts w:ascii="Arial" w:hAnsi="Arial" w:cs="Arial"/>
                <w:color w:val="000000" w:themeColor="text1"/>
              </w:rPr>
              <w:t>Reviewed –</w:t>
            </w:r>
            <w:r w:rsidR="00C3798C">
              <w:rPr>
                <w:rFonts w:ascii="Arial" w:hAnsi="Arial" w:cs="Arial"/>
                <w:color w:val="000000" w:themeColor="text1"/>
              </w:rPr>
              <w:t xml:space="preserve"> </w:t>
            </w:r>
            <w:r>
              <w:rPr>
                <w:rFonts w:ascii="Arial" w:hAnsi="Arial" w:cs="Arial"/>
                <w:color w:val="000000" w:themeColor="text1"/>
              </w:rPr>
              <w:t>no action</w:t>
            </w:r>
          </w:p>
        </w:tc>
      </w:tr>
      <w:tr w:rsidR="0078566A" w:rsidRPr="00CF250B" w14:paraId="2BF8E1D9" w14:textId="600EAF49" w:rsidTr="00C3798C">
        <w:trPr>
          <w:jc w:val="center"/>
        </w:trPr>
        <w:tc>
          <w:tcPr>
            <w:tcW w:w="1794" w:type="dxa"/>
          </w:tcPr>
          <w:p w14:paraId="4EB37989" w14:textId="3965C253" w:rsidR="0078566A" w:rsidRPr="00CF250B" w:rsidRDefault="0078566A" w:rsidP="006057C7">
            <w:pPr>
              <w:jc w:val="center"/>
              <w:rPr>
                <w:rFonts w:ascii="Arial" w:hAnsi="Arial" w:cs="Arial"/>
                <w:color w:val="000000" w:themeColor="text1"/>
              </w:rPr>
            </w:pPr>
            <w:r>
              <w:rPr>
                <w:rFonts w:ascii="Arial" w:hAnsi="Arial" w:cs="Arial"/>
                <w:color w:val="000000" w:themeColor="text1"/>
              </w:rPr>
              <w:t>02/16/25</w:t>
            </w:r>
          </w:p>
        </w:tc>
        <w:tc>
          <w:tcPr>
            <w:tcW w:w="1183" w:type="dxa"/>
          </w:tcPr>
          <w:p w14:paraId="564A6A3D" w14:textId="0FDCAA85" w:rsidR="0078566A" w:rsidRPr="00CF250B" w:rsidRDefault="0078566A" w:rsidP="006057C7">
            <w:pPr>
              <w:jc w:val="center"/>
              <w:rPr>
                <w:rFonts w:ascii="Arial" w:hAnsi="Arial" w:cs="Arial"/>
                <w:color w:val="000000" w:themeColor="text1"/>
              </w:rPr>
            </w:pPr>
            <w:r>
              <w:rPr>
                <w:rFonts w:ascii="Arial" w:hAnsi="Arial" w:cs="Arial"/>
                <w:color w:val="000000" w:themeColor="text1"/>
              </w:rPr>
              <w:t>02/16/25</w:t>
            </w:r>
          </w:p>
        </w:tc>
        <w:tc>
          <w:tcPr>
            <w:tcW w:w="3022" w:type="dxa"/>
          </w:tcPr>
          <w:p w14:paraId="7FDA8E75" w14:textId="5F1BF811" w:rsidR="0078566A" w:rsidRPr="00CF250B" w:rsidRDefault="0078566A" w:rsidP="006057C7">
            <w:pPr>
              <w:rPr>
                <w:rFonts w:ascii="Arial" w:hAnsi="Arial" w:cs="Arial"/>
                <w:color w:val="000000" w:themeColor="text1"/>
              </w:rPr>
            </w:pPr>
            <w:r>
              <w:rPr>
                <w:rFonts w:ascii="Arial" w:hAnsi="Arial" w:cs="Arial"/>
                <w:color w:val="000000" w:themeColor="text1"/>
              </w:rPr>
              <w:t>Medical Malpractice Payment report for Susan Smith, ARNP</w:t>
            </w:r>
          </w:p>
        </w:tc>
        <w:tc>
          <w:tcPr>
            <w:tcW w:w="1128" w:type="dxa"/>
          </w:tcPr>
          <w:p w14:paraId="7E9818B5" w14:textId="0C94BBAD" w:rsidR="0078566A" w:rsidRPr="00CF250B" w:rsidRDefault="0078566A" w:rsidP="006057C7">
            <w:pPr>
              <w:jc w:val="center"/>
              <w:rPr>
                <w:rFonts w:ascii="Arial" w:hAnsi="Arial" w:cs="Arial"/>
                <w:color w:val="000000" w:themeColor="text1"/>
              </w:rPr>
            </w:pPr>
            <w:r>
              <w:rPr>
                <w:rFonts w:ascii="Arial" w:hAnsi="Arial" w:cs="Arial"/>
                <w:color w:val="000000" w:themeColor="text1"/>
              </w:rPr>
              <w:t>JS</w:t>
            </w:r>
          </w:p>
        </w:tc>
        <w:tc>
          <w:tcPr>
            <w:tcW w:w="1073" w:type="dxa"/>
          </w:tcPr>
          <w:p w14:paraId="3BD36B66" w14:textId="54882E1E" w:rsidR="0078566A" w:rsidRDefault="0078566A" w:rsidP="006057C7">
            <w:pPr>
              <w:jc w:val="center"/>
              <w:rPr>
                <w:rFonts w:ascii="Arial" w:hAnsi="Arial" w:cs="Arial"/>
                <w:color w:val="000000" w:themeColor="text1"/>
              </w:rPr>
            </w:pPr>
            <w:r>
              <w:rPr>
                <w:rFonts w:ascii="Arial" w:hAnsi="Arial" w:cs="Arial"/>
                <w:color w:val="000000" w:themeColor="text1"/>
              </w:rPr>
              <w:t>03/04/25</w:t>
            </w:r>
          </w:p>
        </w:tc>
        <w:tc>
          <w:tcPr>
            <w:tcW w:w="2330" w:type="dxa"/>
          </w:tcPr>
          <w:p w14:paraId="2E676FB8" w14:textId="11B51F03" w:rsidR="0078566A" w:rsidRDefault="00316518" w:rsidP="006057C7">
            <w:pPr>
              <w:jc w:val="center"/>
              <w:rPr>
                <w:rFonts w:ascii="Arial" w:hAnsi="Arial" w:cs="Arial"/>
                <w:color w:val="000000" w:themeColor="text1"/>
              </w:rPr>
            </w:pPr>
            <w:r>
              <w:rPr>
                <w:rFonts w:ascii="Arial" w:hAnsi="Arial" w:cs="Arial"/>
                <w:color w:val="000000" w:themeColor="text1"/>
              </w:rPr>
              <w:t>Reviewed –</w:t>
            </w:r>
            <w:r w:rsidR="00C3798C">
              <w:rPr>
                <w:rFonts w:ascii="Arial" w:hAnsi="Arial" w:cs="Arial"/>
                <w:color w:val="000000" w:themeColor="text1"/>
              </w:rPr>
              <w:t xml:space="preserve"> </w:t>
            </w:r>
            <w:r>
              <w:rPr>
                <w:rFonts w:ascii="Arial" w:hAnsi="Arial" w:cs="Arial"/>
                <w:color w:val="000000" w:themeColor="text1"/>
              </w:rPr>
              <w:t>no action</w:t>
            </w:r>
          </w:p>
        </w:tc>
      </w:tr>
      <w:tr w:rsidR="0078566A" w:rsidRPr="00CF250B" w14:paraId="2A3525D8" w14:textId="5135A468" w:rsidTr="00C3798C">
        <w:trPr>
          <w:trHeight w:val="197"/>
          <w:jc w:val="center"/>
        </w:trPr>
        <w:tc>
          <w:tcPr>
            <w:tcW w:w="1794" w:type="dxa"/>
          </w:tcPr>
          <w:p w14:paraId="05FD12AF" w14:textId="1F8664EB" w:rsidR="0078566A" w:rsidRPr="00CF250B" w:rsidRDefault="0078566A" w:rsidP="006057C7">
            <w:pPr>
              <w:jc w:val="center"/>
              <w:rPr>
                <w:rFonts w:ascii="Arial" w:hAnsi="Arial" w:cs="Arial"/>
                <w:color w:val="000000" w:themeColor="text1"/>
              </w:rPr>
            </w:pPr>
            <w:r>
              <w:rPr>
                <w:rFonts w:ascii="Arial" w:hAnsi="Arial" w:cs="Arial"/>
                <w:color w:val="000000" w:themeColor="text1"/>
              </w:rPr>
              <w:t>03/15/25</w:t>
            </w:r>
          </w:p>
        </w:tc>
        <w:tc>
          <w:tcPr>
            <w:tcW w:w="1183" w:type="dxa"/>
          </w:tcPr>
          <w:p w14:paraId="58C276AD" w14:textId="01DA527B" w:rsidR="0078566A" w:rsidRPr="00CF250B" w:rsidRDefault="0078566A" w:rsidP="006057C7">
            <w:pPr>
              <w:jc w:val="center"/>
              <w:rPr>
                <w:rFonts w:ascii="Arial" w:hAnsi="Arial" w:cs="Arial"/>
                <w:color w:val="000000" w:themeColor="text1"/>
              </w:rPr>
            </w:pPr>
            <w:r>
              <w:rPr>
                <w:rFonts w:ascii="Arial" w:hAnsi="Arial" w:cs="Arial"/>
                <w:color w:val="000000" w:themeColor="text1"/>
              </w:rPr>
              <w:t>03/15/25</w:t>
            </w:r>
          </w:p>
        </w:tc>
        <w:tc>
          <w:tcPr>
            <w:tcW w:w="3022" w:type="dxa"/>
          </w:tcPr>
          <w:p w14:paraId="374FA00B" w14:textId="13E2B09C" w:rsidR="0078566A" w:rsidRPr="00CF250B" w:rsidRDefault="0078566A" w:rsidP="006057C7">
            <w:pPr>
              <w:rPr>
                <w:rFonts w:ascii="Arial" w:hAnsi="Arial" w:cs="Arial"/>
                <w:color w:val="000000" w:themeColor="text1"/>
              </w:rPr>
            </w:pPr>
            <w:r>
              <w:rPr>
                <w:rFonts w:ascii="Arial" w:hAnsi="Arial" w:cs="Arial"/>
                <w:color w:val="000000" w:themeColor="text1"/>
              </w:rPr>
              <w:t>Adverse Action Report for John Doe, MD</w:t>
            </w:r>
          </w:p>
        </w:tc>
        <w:tc>
          <w:tcPr>
            <w:tcW w:w="1128" w:type="dxa"/>
          </w:tcPr>
          <w:p w14:paraId="04BB8DA2" w14:textId="6A71B565" w:rsidR="0078566A" w:rsidRPr="00CF250B" w:rsidRDefault="0078566A" w:rsidP="006057C7">
            <w:pPr>
              <w:jc w:val="center"/>
              <w:rPr>
                <w:rFonts w:ascii="Arial" w:hAnsi="Arial" w:cs="Arial"/>
                <w:color w:val="000000" w:themeColor="text1"/>
              </w:rPr>
            </w:pPr>
            <w:r>
              <w:rPr>
                <w:rFonts w:ascii="Arial" w:hAnsi="Arial" w:cs="Arial"/>
                <w:color w:val="000000" w:themeColor="text1"/>
              </w:rPr>
              <w:t>JS</w:t>
            </w:r>
          </w:p>
        </w:tc>
        <w:tc>
          <w:tcPr>
            <w:tcW w:w="1073" w:type="dxa"/>
          </w:tcPr>
          <w:p w14:paraId="02EABCF7" w14:textId="66FF1234" w:rsidR="0078566A" w:rsidRDefault="0078566A" w:rsidP="006057C7">
            <w:pPr>
              <w:jc w:val="center"/>
              <w:rPr>
                <w:rFonts w:ascii="Arial" w:hAnsi="Arial" w:cs="Arial"/>
                <w:color w:val="000000" w:themeColor="text1"/>
              </w:rPr>
            </w:pPr>
            <w:r>
              <w:rPr>
                <w:rFonts w:ascii="Arial" w:hAnsi="Arial" w:cs="Arial"/>
                <w:color w:val="000000" w:themeColor="text1"/>
              </w:rPr>
              <w:t>04/01/25</w:t>
            </w:r>
          </w:p>
        </w:tc>
        <w:tc>
          <w:tcPr>
            <w:tcW w:w="2330" w:type="dxa"/>
          </w:tcPr>
          <w:p w14:paraId="11F11D53" w14:textId="243050F2" w:rsidR="0078566A" w:rsidRDefault="00316518" w:rsidP="006057C7">
            <w:pPr>
              <w:jc w:val="center"/>
              <w:rPr>
                <w:rFonts w:ascii="Arial" w:hAnsi="Arial" w:cs="Arial"/>
                <w:color w:val="000000" w:themeColor="text1"/>
              </w:rPr>
            </w:pPr>
            <w:r>
              <w:rPr>
                <w:rFonts w:ascii="Arial" w:hAnsi="Arial" w:cs="Arial"/>
                <w:color w:val="000000" w:themeColor="text1"/>
              </w:rPr>
              <w:t>Suspend participation</w:t>
            </w:r>
          </w:p>
        </w:tc>
      </w:tr>
      <w:tr w:rsidR="0078566A" w:rsidRPr="00CF250B" w14:paraId="21F37F30" w14:textId="69FEB013" w:rsidTr="00C3798C">
        <w:trPr>
          <w:jc w:val="center"/>
        </w:trPr>
        <w:tc>
          <w:tcPr>
            <w:tcW w:w="1794" w:type="dxa"/>
          </w:tcPr>
          <w:p w14:paraId="14C62FA6" w14:textId="77777777" w:rsidR="0078566A" w:rsidRPr="00CF250B" w:rsidRDefault="0078566A" w:rsidP="006057C7">
            <w:pPr>
              <w:jc w:val="center"/>
              <w:rPr>
                <w:rFonts w:ascii="Arial" w:hAnsi="Arial" w:cs="Arial"/>
                <w:color w:val="000000" w:themeColor="text1"/>
              </w:rPr>
            </w:pPr>
          </w:p>
        </w:tc>
        <w:tc>
          <w:tcPr>
            <w:tcW w:w="1183" w:type="dxa"/>
          </w:tcPr>
          <w:p w14:paraId="121EB924" w14:textId="77777777" w:rsidR="0078566A" w:rsidRPr="00CF250B" w:rsidRDefault="0078566A" w:rsidP="006057C7">
            <w:pPr>
              <w:jc w:val="center"/>
              <w:rPr>
                <w:rFonts w:ascii="Arial" w:hAnsi="Arial" w:cs="Arial"/>
                <w:color w:val="000000" w:themeColor="text1"/>
              </w:rPr>
            </w:pPr>
          </w:p>
        </w:tc>
        <w:tc>
          <w:tcPr>
            <w:tcW w:w="3022" w:type="dxa"/>
          </w:tcPr>
          <w:p w14:paraId="3FB158A5" w14:textId="77777777" w:rsidR="0078566A" w:rsidRPr="00CF250B" w:rsidRDefault="0078566A" w:rsidP="006057C7">
            <w:pPr>
              <w:rPr>
                <w:rFonts w:ascii="Arial" w:hAnsi="Arial" w:cs="Arial"/>
                <w:color w:val="000000" w:themeColor="text1"/>
              </w:rPr>
            </w:pPr>
          </w:p>
        </w:tc>
        <w:tc>
          <w:tcPr>
            <w:tcW w:w="1128" w:type="dxa"/>
          </w:tcPr>
          <w:p w14:paraId="11A27F1F" w14:textId="77777777" w:rsidR="0078566A" w:rsidRPr="00CF250B" w:rsidRDefault="0078566A" w:rsidP="006057C7">
            <w:pPr>
              <w:jc w:val="center"/>
              <w:rPr>
                <w:rFonts w:ascii="Arial" w:hAnsi="Arial" w:cs="Arial"/>
                <w:color w:val="000000" w:themeColor="text1"/>
              </w:rPr>
            </w:pPr>
          </w:p>
        </w:tc>
        <w:tc>
          <w:tcPr>
            <w:tcW w:w="1073" w:type="dxa"/>
          </w:tcPr>
          <w:p w14:paraId="13D55E5A" w14:textId="77777777" w:rsidR="0078566A" w:rsidRPr="00CF250B" w:rsidRDefault="0078566A" w:rsidP="006057C7">
            <w:pPr>
              <w:jc w:val="center"/>
              <w:rPr>
                <w:rFonts w:ascii="Arial" w:hAnsi="Arial" w:cs="Arial"/>
                <w:color w:val="000000" w:themeColor="text1"/>
              </w:rPr>
            </w:pPr>
          </w:p>
        </w:tc>
        <w:tc>
          <w:tcPr>
            <w:tcW w:w="2330" w:type="dxa"/>
          </w:tcPr>
          <w:p w14:paraId="6AB5A835" w14:textId="77777777" w:rsidR="0078566A" w:rsidRPr="00CF250B" w:rsidRDefault="0078566A" w:rsidP="006057C7">
            <w:pPr>
              <w:jc w:val="center"/>
              <w:rPr>
                <w:rFonts w:ascii="Arial" w:hAnsi="Arial" w:cs="Arial"/>
                <w:color w:val="000000" w:themeColor="text1"/>
              </w:rPr>
            </w:pPr>
          </w:p>
        </w:tc>
      </w:tr>
      <w:tr w:rsidR="0078566A" w:rsidRPr="00CF250B" w14:paraId="347A54AD" w14:textId="5602FB41" w:rsidTr="00C3798C">
        <w:trPr>
          <w:jc w:val="center"/>
        </w:trPr>
        <w:tc>
          <w:tcPr>
            <w:tcW w:w="1794" w:type="dxa"/>
          </w:tcPr>
          <w:p w14:paraId="15630D63" w14:textId="77777777" w:rsidR="0078566A" w:rsidRPr="00CF250B" w:rsidRDefault="0078566A" w:rsidP="006057C7">
            <w:pPr>
              <w:jc w:val="center"/>
              <w:rPr>
                <w:rFonts w:ascii="Arial" w:hAnsi="Arial" w:cs="Arial"/>
                <w:color w:val="000000" w:themeColor="text1"/>
              </w:rPr>
            </w:pPr>
          </w:p>
        </w:tc>
        <w:tc>
          <w:tcPr>
            <w:tcW w:w="1183" w:type="dxa"/>
          </w:tcPr>
          <w:p w14:paraId="1405443E" w14:textId="77777777" w:rsidR="0078566A" w:rsidRPr="00CF250B" w:rsidRDefault="0078566A" w:rsidP="006057C7">
            <w:pPr>
              <w:jc w:val="center"/>
              <w:rPr>
                <w:rFonts w:ascii="Arial" w:hAnsi="Arial" w:cs="Arial"/>
                <w:color w:val="000000" w:themeColor="text1"/>
              </w:rPr>
            </w:pPr>
          </w:p>
        </w:tc>
        <w:tc>
          <w:tcPr>
            <w:tcW w:w="3022" w:type="dxa"/>
          </w:tcPr>
          <w:p w14:paraId="2917B79F" w14:textId="77777777" w:rsidR="0078566A" w:rsidRPr="00CF250B" w:rsidRDefault="0078566A" w:rsidP="006057C7">
            <w:pPr>
              <w:rPr>
                <w:rFonts w:ascii="Arial" w:hAnsi="Arial" w:cs="Arial"/>
                <w:color w:val="000000" w:themeColor="text1"/>
              </w:rPr>
            </w:pPr>
          </w:p>
        </w:tc>
        <w:tc>
          <w:tcPr>
            <w:tcW w:w="1128" w:type="dxa"/>
          </w:tcPr>
          <w:p w14:paraId="0DEC11FA" w14:textId="77777777" w:rsidR="0078566A" w:rsidRPr="00CF250B" w:rsidRDefault="0078566A" w:rsidP="006057C7">
            <w:pPr>
              <w:jc w:val="center"/>
              <w:rPr>
                <w:rFonts w:ascii="Arial" w:hAnsi="Arial" w:cs="Arial"/>
                <w:color w:val="000000" w:themeColor="text1"/>
              </w:rPr>
            </w:pPr>
          </w:p>
        </w:tc>
        <w:tc>
          <w:tcPr>
            <w:tcW w:w="1073" w:type="dxa"/>
          </w:tcPr>
          <w:p w14:paraId="159D39E1" w14:textId="77777777" w:rsidR="0078566A" w:rsidRPr="00CF250B" w:rsidRDefault="0078566A" w:rsidP="006057C7">
            <w:pPr>
              <w:jc w:val="center"/>
              <w:rPr>
                <w:rFonts w:ascii="Arial" w:hAnsi="Arial" w:cs="Arial"/>
                <w:color w:val="000000" w:themeColor="text1"/>
              </w:rPr>
            </w:pPr>
          </w:p>
        </w:tc>
        <w:tc>
          <w:tcPr>
            <w:tcW w:w="2330" w:type="dxa"/>
          </w:tcPr>
          <w:p w14:paraId="4B6DCC12" w14:textId="77777777" w:rsidR="0078566A" w:rsidRPr="00CF250B" w:rsidRDefault="0078566A" w:rsidP="006057C7">
            <w:pPr>
              <w:jc w:val="center"/>
              <w:rPr>
                <w:rFonts w:ascii="Arial" w:hAnsi="Arial" w:cs="Arial"/>
                <w:color w:val="000000" w:themeColor="text1"/>
              </w:rPr>
            </w:pPr>
          </w:p>
        </w:tc>
      </w:tr>
      <w:tr w:rsidR="0078566A" w:rsidRPr="00CF250B" w14:paraId="066770A5" w14:textId="4E3AB81D" w:rsidTr="00C3798C">
        <w:trPr>
          <w:jc w:val="center"/>
        </w:trPr>
        <w:tc>
          <w:tcPr>
            <w:tcW w:w="1794" w:type="dxa"/>
          </w:tcPr>
          <w:p w14:paraId="540F34CF" w14:textId="77777777" w:rsidR="0078566A" w:rsidRPr="00CF250B" w:rsidRDefault="0078566A" w:rsidP="006057C7">
            <w:pPr>
              <w:jc w:val="center"/>
              <w:rPr>
                <w:rFonts w:ascii="Arial" w:hAnsi="Arial" w:cs="Arial"/>
                <w:color w:val="000000" w:themeColor="text1"/>
              </w:rPr>
            </w:pPr>
          </w:p>
        </w:tc>
        <w:tc>
          <w:tcPr>
            <w:tcW w:w="1183" w:type="dxa"/>
          </w:tcPr>
          <w:p w14:paraId="6669B95F" w14:textId="77777777" w:rsidR="0078566A" w:rsidRPr="00CF250B" w:rsidRDefault="0078566A" w:rsidP="006057C7">
            <w:pPr>
              <w:jc w:val="center"/>
              <w:rPr>
                <w:rFonts w:ascii="Arial" w:hAnsi="Arial" w:cs="Arial"/>
                <w:color w:val="000000" w:themeColor="text1"/>
              </w:rPr>
            </w:pPr>
          </w:p>
        </w:tc>
        <w:tc>
          <w:tcPr>
            <w:tcW w:w="3022" w:type="dxa"/>
          </w:tcPr>
          <w:p w14:paraId="00F958FE" w14:textId="77777777" w:rsidR="0078566A" w:rsidRPr="00CF250B" w:rsidRDefault="0078566A" w:rsidP="006057C7">
            <w:pPr>
              <w:rPr>
                <w:rFonts w:ascii="Arial" w:hAnsi="Arial" w:cs="Arial"/>
                <w:color w:val="000000" w:themeColor="text1"/>
              </w:rPr>
            </w:pPr>
          </w:p>
        </w:tc>
        <w:tc>
          <w:tcPr>
            <w:tcW w:w="1128" w:type="dxa"/>
          </w:tcPr>
          <w:p w14:paraId="78D7B5D4" w14:textId="77777777" w:rsidR="0078566A" w:rsidRPr="00CF250B" w:rsidRDefault="0078566A" w:rsidP="006057C7">
            <w:pPr>
              <w:jc w:val="center"/>
              <w:rPr>
                <w:rFonts w:ascii="Arial" w:hAnsi="Arial" w:cs="Arial"/>
                <w:color w:val="000000" w:themeColor="text1"/>
              </w:rPr>
            </w:pPr>
          </w:p>
        </w:tc>
        <w:tc>
          <w:tcPr>
            <w:tcW w:w="1073" w:type="dxa"/>
          </w:tcPr>
          <w:p w14:paraId="7121323C" w14:textId="77777777" w:rsidR="0078566A" w:rsidRPr="00CF250B" w:rsidRDefault="0078566A" w:rsidP="006057C7">
            <w:pPr>
              <w:jc w:val="center"/>
              <w:rPr>
                <w:rFonts w:ascii="Arial" w:hAnsi="Arial" w:cs="Arial"/>
                <w:color w:val="000000" w:themeColor="text1"/>
              </w:rPr>
            </w:pPr>
          </w:p>
        </w:tc>
        <w:tc>
          <w:tcPr>
            <w:tcW w:w="2330" w:type="dxa"/>
          </w:tcPr>
          <w:p w14:paraId="3DB607C1" w14:textId="77777777" w:rsidR="0078566A" w:rsidRPr="00CF250B" w:rsidRDefault="0078566A" w:rsidP="006057C7">
            <w:pPr>
              <w:jc w:val="center"/>
              <w:rPr>
                <w:rFonts w:ascii="Arial" w:hAnsi="Arial" w:cs="Arial"/>
                <w:color w:val="000000" w:themeColor="text1"/>
              </w:rPr>
            </w:pPr>
          </w:p>
        </w:tc>
      </w:tr>
      <w:tr w:rsidR="0078566A" w:rsidRPr="00CF250B" w14:paraId="542E57DC" w14:textId="0B543B14" w:rsidTr="00C3798C">
        <w:trPr>
          <w:jc w:val="center"/>
        </w:trPr>
        <w:tc>
          <w:tcPr>
            <w:tcW w:w="1794" w:type="dxa"/>
          </w:tcPr>
          <w:p w14:paraId="495914E0" w14:textId="77777777" w:rsidR="0078566A" w:rsidRPr="00CF250B" w:rsidRDefault="0078566A" w:rsidP="006057C7">
            <w:pPr>
              <w:jc w:val="center"/>
              <w:rPr>
                <w:rFonts w:ascii="Arial" w:hAnsi="Arial" w:cs="Arial"/>
                <w:color w:val="000000" w:themeColor="text1"/>
              </w:rPr>
            </w:pPr>
          </w:p>
        </w:tc>
        <w:tc>
          <w:tcPr>
            <w:tcW w:w="1183" w:type="dxa"/>
          </w:tcPr>
          <w:p w14:paraId="7982B248" w14:textId="77777777" w:rsidR="0078566A" w:rsidRPr="00CF250B" w:rsidRDefault="0078566A" w:rsidP="006057C7">
            <w:pPr>
              <w:jc w:val="center"/>
              <w:rPr>
                <w:rFonts w:ascii="Arial" w:hAnsi="Arial" w:cs="Arial"/>
                <w:color w:val="000000" w:themeColor="text1"/>
              </w:rPr>
            </w:pPr>
          </w:p>
        </w:tc>
        <w:tc>
          <w:tcPr>
            <w:tcW w:w="3022" w:type="dxa"/>
          </w:tcPr>
          <w:p w14:paraId="25FE7D5A" w14:textId="77777777" w:rsidR="0078566A" w:rsidRPr="00CF250B" w:rsidRDefault="0078566A" w:rsidP="006057C7">
            <w:pPr>
              <w:rPr>
                <w:rFonts w:ascii="Arial" w:hAnsi="Arial" w:cs="Arial"/>
                <w:color w:val="000000" w:themeColor="text1"/>
              </w:rPr>
            </w:pPr>
          </w:p>
        </w:tc>
        <w:tc>
          <w:tcPr>
            <w:tcW w:w="1128" w:type="dxa"/>
          </w:tcPr>
          <w:p w14:paraId="2F1BAFA7" w14:textId="77777777" w:rsidR="0078566A" w:rsidRPr="00CF250B" w:rsidRDefault="0078566A" w:rsidP="006057C7">
            <w:pPr>
              <w:jc w:val="center"/>
              <w:rPr>
                <w:rFonts w:ascii="Arial" w:hAnsi="Arial" w:cs="Arial"/>
                <w:color w:val="000000" w:themeColor="text1"/>
              </w:rPr>
            </w:pPr>
          </w:p>
        </w:tc>
        <w:tc>
          <w:tcPr>
            <w:tcW w:w="1073" w:type="dxa"/>
          </w:tcPr>
          <w:p w14:paraId="598190B1" w14:textId="77777777" w:rsidR="0078566A" w:rsidRPr="00CF250B" w:rsidRDefault="0078566A" w:rsidP="006057C7">
            <w:pPr>
              <w:jc w:val="center"/>
              <w:rPr>
                <w:rFonts w:ascii="Arial" w:hAnsi="Arial" w:cs="Arial"/>
                <w:color w:val="000000" w:themeColor="text1"/>
              </w:rPr>
            </w:pPr>
          </w:p>
        </w:tc>
        <w:tc>
          <w:tcPr>
            <w:tcW w:w="2330" w:type="dxa"/>
          </w:tcPr>
          <w:p w14:paraId="396B1814" w14:textId="77777777" w:rsidR="0078566A" w:rsidRPr="00CF250B" w:rsidRDefault="0078566A" w:rsidP="006057C7">
            <w:pPr>
              <w:jc w:val="center"/>
              <w:rPr>
                <w:rFonts w:ascii="Arial" w:hAnsi="Arial" w:cs="Arial"/>
                <w:color w:val="000000" w:themeColor="text1"/>
              </w:rPr>
            </w:pPr>
          </w:p>
        </w:tc>
      </w:tr>
      <w:tr w:rsidR="0078566A" w:rsidRPr="00CF250B" w14:paraId="1228CBC1" w14:textId="5C877860" w:rsidTr="00C3798C">
        <w:trPr>
          <w:jc w:val="center"/>
        </w:trPr>
        <w:tc>
          <w:tcPr>
            <w:tcW w:w="1794" w:type="dxa"/>
          </w:tcPr>
          <w:p w14:paraId="10ED639F" w14:textId="77777777" w:rsidR="0078566A" w:rsidRPr="00CF250B" w:rsidRDefault="0078566A" w:rsidP="006057C7">
            <w:pPr>
              <w:jc w:val="center"/>
              <w:rPr>
                <w:rFonts w:ascii="Arial" w:hAnsi="Arial" w:cs="Arial"/>
                <w:color w:val="000000" w:themeColor="text1"/>
              </w:rPr>
            </w:pPr>
          </w:p>
        </w:tc>
        <w:tc>
          <w:tcPr>
            <w:tcW w:w="1183" w:type="dxa"/>
          </w:tcPr>
          <w:p w14:paraId="7E139649" w14:textId="77777777" w:rsidR="0078566A" w:rsidRPr="00CF250B" w:rsidRDefault="0078566A" w:rsidP="006057C7">
            <w:pPr>
              <w:jc w:val="center"/>
              <w:rPr>
                <w:rFonts w:ascii="Arial" w:hAnsi="Arial" w:cs="Arial"/>
                <w:color w:val="000000" w:themeColor="text1"/>
              </w:rPr>
            </w:pPr>
          </w:p>
        </w:tc>
        <w:tc>
          <w:tcPr>
            <w:tcW w:w="3022" w:type="dxa"/>
          </w:tcPr>
          <w:p w14:paraId="50797251" w14:textId="77777777" w:rsidR="0078566A" w:rsidRPr="00CF250B" w:rsidRDefault="0078566A" w:rsidP="006057C7">
            <w:pPr>
              <w:rPr>
                <w:rFonts w:ascii="Arial" w:hAnsi="Arial" w:cs="Arial"/>
                <w:color w:val="000000" w:themeColor="text1"/>
              </w:rPr>
            </w:pPr>
          </w:p>
        </w:tc>
        <w:tc>
          <w:tcPr>
            <w:tcW w:w="1128" w:type="dxa"/>
          </w:tcPr>
          <w:p w14:paraId="5E237ABF" w14:textId="77777777" w:rsidR="0078566A" w:rsidRPr="00CF250B" w:rsidRDefault="0078566A" w:rsidP="006057C7">
            <w:pPr>
              <w:jc w:val="center"/>
              <w:rPr>
                <w:rFonts w:ascii="Arial" w:hAnsi="Arial" w:cs="Arial"/>
                <w:color w:val="000000" w:themeColor="text1"/>
              </w:rPr>
            </w:pPr>
          </w:p>
        </w:tc>
        <w:tc>
          <w:tcPr>
            <w:tcW w:w="1073" w:type="dxa"/>
          </w:tcPr>
          <w:p w14:paraId="32675BB0" w14:textId="77777777" w:rsidR="0078566A" w:rsidRPr="00CF250B" w:rsidRDefault="0078566A" w:rsidP="006057C7">
            <w:pPr>
              <w:jc w:val="center"/>
              <w:rPr>
                <w:rFonts w:ascii="Arial" w:hAnsi="Arial" w:cs="Arial"/>
                <w:color w:val="000000" w:themeColor="text1"/>
              </w:rPr>
            </w:pPr>
          </w:p>
        </w:tc>
        <w:tc>
          <w:tcPr>
            <w:tcW w:w="2330" w:type="dxa"/>
          </w:tcPr>
          <w:p w14:paraId="5421F528" w14:textId="77777777" w:rsidR="0078566A" w:rsidRPr="00CF250B" w:rsidRDefault="0078566A" w:rsidP="006057C7">
            <w:pPr>
              <w:jc w:val="center"/>
              <w:rPr>
                <w:rFonts w:ascii="Arial" w:hAnsi="Arial" w:cs="Arial"/>
                <w:color w:val="000000" w:themeColor="text1"/>
              </w:rPr>
            </w:pPr>
          </w:p>
        </w:tc>
      </w:tr>
      <w:tr w:rsidR="0078566A" w:rsidRPr="00CF250B" w14:paraId="789965EA" w14:textId="35C6EA28" w:rsidTr="00C3798C">
        <w:trPr>
          <w:jc w:val="center"/>
        </w:trPr>
        <w:tc>
          <w:tcPr>
            <w:tcW w:w="1794" w:type="dxa"/>
          </w:tcPr>
          <w:p w14:paraId="421D60D6" w14:textId="77777777" w:rsidR="0078566A" w:rsidRPr="00CF250B" w:rsidRDefault="0078566A" w:rsidP="006057C7">
            <w:pPr>
              <w:jc w:val="center"/>
              <w:rPr>
                <w:rFonts w:ascii="Arial" w:hAnsi="Arial" w:cs="Arial"/>
                <w:color w:val="000000" w:themeColor="text1"/>
              </w:rPr>
            </w:pPr>
          </w:p>
        </w:tc>
        <w:tc>
          <w:tcPr>
            <w:tcW w:w="1183" w:type="dxa"/>
          </w:tcPr>
          <w:p w14:paraId="7C18D4A5" w14:textId="77777777" w:rsidR="0078566A" w:rsidRPr="00CF250B" w:rsidRDefault="0078566A" w:rsidP="006057C7">
            <w:pPr>
              <w:jc w:val="center"/>
              <w:rPr>
                <w:rFonts w:ascii="Arial" w:hAnsi="Arial" w:cs="Arial"/>
                <w:color w:val="000000" w:themeColor="text1"/>
              </w:rPr>
            </w:pPr>
          </w:p>
        </w:tc>
        <w:tc>
          <w:tcPr>
            <w:tcW w:w="3022" w:type="dxa"/>
          </w:tcPr>
          <w:p w14:paraId="5FA2B527" w14:textId="77777777" w:rsidR="0078566A" w:rsidRPr="00CF250B" w:rsidRDefault="0078566A" w:rsidP="006057C7">
            <w:pPr>
              <w:rPr>
                <w:rFonts w:ascii="Arial" w:hAnsi="Arial" w:cs="Arial"/>
                <w:color w:val="000000" w:themeColor="text1"/>
              </w:rPr>
            </w:pPr>
          </w:p>
        </w:tc>
        <w:tc>
          <w:tcPr>
            <w:tcW w:w="1128" w:type="dxa"/>
          </w:tcPr>
          <w:p w14:paraId="000C72B6" w14:textId="77777777" w:rsidR="0078566A" w:rsidRPr="00CF250B" w:rsidRDefault="0078566A" w:rsidP="006057C7">
            <w:pPr>
              <w:jc w:val="center"/>
              <w:rPr>
                <w:rFonts w:ascii="Arial" w:hAnsi="Arial" w:cs="Arial"/>
                <w:color w:val="000000" w:themeColor="text1"/>
              </w:rPr>
            </w:pPr>
          </w:p>
        </w:tc>
        <w:tc>
          <w:tcPr>
            <w:tcW w:w="1073" w:type="dxa"/>
          </w:tcPr>
          <w:p w14:paraId="0CB51FD4" w14:textId="77777777" w:rsidR="0078566A" w:rsidRPr="00CF250B" w:rsidRDefault="0078566A" w:rsidP="006057C7">
            <w:pPr>
              <w:jc w:val="center"/>
              <w:rPr>
                <w:rFonts w:ascii="Arial" w:hAnsi="Arial" w:cs="Arial"/>
                <w:color w:val="000000" w:themeColor="text1"/>
              </w:rPr>
            </w:pPr>
          </w:p>
        </w:tc>
        <w:tc>
          <w:tcPr>
            <w:tcW w:w="2330" w:type="dxa"/>
          </w:tcPr>
          <w:p w14:paraId="2B11C637" w14:textId="77777777" w:rsidR="0078566A" w:rsidRPr="00CF250B" w:rsidRDefault="0078566A" w:rsidP="006057C7">
            <w:pPr>
              <w:jc w:val="center"/>
              <w:rPr>
                <w:rFonts w:ascii="Arial" w:hAnsi="Arial" w:cs="Arial"/>
                <w:color w:val="000000" w:themeColor="text1"/>
              </w:rPr>
            </w:pPr>
          </w:p>
        </w:tc>
      </w:tr>
      <w:tr w:rsidR="0078566A" w:rsidRPr="00CF250B" w14:paraId="11C037EF" w14:textId="63EE02F8" w:rsidTr="00C3798C">
        <w:trPr>
          <w:jc w:val="center"/>
        </w:trPr>
        <w:tc>
          <w:tcPr>
            <w:tcW w:w="1794" w:type="dxa"/>
          </w:tcPr>
          <w:p w14:paraId="2FE7ABE2" w14:textId="77777777" w:rsidR="0078566A" w:rsidRPr="00CF250B" w:rsidRDefault="0078566A" w:rsidP="006057C7">
            <w:pPr>
              <w:jc w:val="center"/>
              <w:rPr>
                <w:rFonts w:ascii="Arial" w:hAnsi="Arial" w:cs="Arial"/>
                <w:color w:val="000000" w:themeColor="text1"/>
              </w:rPr>
            </w:pPr>
          </w:p>
        </w:tc>
        <w:tc>
          <w:tcPr>
            <w:tcW w:w="1183" w:type="dxa"/>
          </w:tcPr>
          <w:p w14:paraId="65B9D78A" w14:textId="77777777" w:rsidR="0078566A" w:rsidRPr="00CF250B" w:rsidRDefault="0078566A" w:rsidP="006057C7">
            <w:pPr>
              <w:jc w:val="center"/>
              <w:rPr>
                <w:rFonts w:ascii="Arial" w:hAnsi="Arial" w:cs="Arial"/>
                <w:color w:val="000000" w:themeColor="text1"/>
              </w:rPr>
            </w:pPr>
          </w:p>
        </w:tc>
        <w:tc>
          <w:tcPr>
            <w:tcW w:w="3022" w:type="dxa"/>
          </w:tcPr>
          <w:p w14:paraId="258EAC31" w14:textId="77777777" w:rsidR="0078566A" w:rsidRPr="00CF250B" w:rsidRDefault="0078566A" w:rsidP="006057C7">
            <w:pPr>
              <w:rPr>
                <w:rFonts w:ascii="Arial" w:hAnsi="Arial" w:cs="Arial"/>
                <w:color w:val="000000" w:themeColor="text1"/>
              </w:rPr>
            </w:pPr>
          </w:p>
        </w:tc>
        <w:tc>
          <w:tcPr>
            <w:tcW w:w="1128" w:type="dxa"/>
          </w:tcPr>
          <w:p w14:paraId="6D708C38" w14:textId="77777777" w:rsidR="0078566A" w:rsidRPr="00CF250B" w:rsidRDefault="0078566A" w:rsidP="006057C7">
            <w:pPr>
              <w:jc w:val="center"/>
              <w:rPr>
                <w:rFonts w:ascii="Arial" w:hAnsi="Arial" w:cs="Arial"/>
                <w:color w:val="000000" w:themeColor="text1"/>
              </w:rPr>
            </w:pPr>
          </w:p>
        </w:tc>
        <w:tc>
          <w:tcPr>
            <w:tcW w:w="1073" w:type="dxa"/>
          </w:tcPr>
          <w:p w14:paraId="678E7E2D" w14:textId="77777777" w:rsidR="0078566A" w:rsidRPr="00CF250B" w:rsidRDefault="0078566A" w:rsidP="006057C7">
            <w:pPr>
              <w:jc w:val="center"/>
              <w:rPr>
                <w:rFonts w:ascii="Arial" w:hAnsi="Arial" w:cs="Arial"/>
                <w:color w:val="000000" w:themeColor="text1"/>
              </w:rPr>
            </w:pPr>
          </w:p>
        </w:tc>
        <w:tc>
          <w:tcPr>
            <w:tcW w:w="2330" w:type="dxa"/>
          </w:tcPr>
          <w:p w14:paraId="3CF4DFE0" w14:textId="77777777" w:rsidR="0078566A" w:rsidRPr="00CF250B" w:rsidRDefault="0078566A" w:rsidP="006057C7">
            <w:pPr>
              <w:jc w:val="center"/>
              <w:rPr>
                <w:rFonts w:ascii="Arial" w:hAnsi="Arial" w:cs="Arial"/>
                <w:color w:val="000000" w:themeColor="text1"/>
              </w:rPr>
            </w:pPr>
          </w:p>
        </w:tc>
      </w:tr>
      <w:tr w:rsidR="0078566A" w:rsidRPr="00CF250B" w14:paraId="60F6785F" w14:textId="193D70EA" w:rsidTr="00C3798C">
        <w:trPr>
          <w:jc w:val="center"/>
        </w:trPr>
        <w:tc>
          <w:tcPr>
            <w:tcW w:w="1794" w:type="dxa"/>
          </w:tcPr>
          <w:p w14:paraId="162E7B68" w14:textId="77777777" w:rsidR="0078566A" w:rsidRPr="00CF250B" w:rsidRDefault="0078566A" w:rsidP="006057C7">
            <w:pPr>
              <w:jc w:val="center"/>
              <w:rPr>
                <w:rFonts w:ascii="Arial" w:hAnsi="Arial" w:cs="Arial"/>
                <w:color w:val="000000" w:themeColor="text1"/>
              </w:rPr>
            </w:pPr>
          </w:p>
        </w:tc>
        <w:tc>
          <w:tcPr>
            <w:tcW w:w="1183" w:type="dxa"/>
          </w:tcPr>
          <w:p w14:paraId="1041055F" w14:textId="77777777" w:rsidR="0078566A" w:rsidRPr="00CF250B" w:rsidRDefault="0078566A" w:rsidP="006057C7">
            <w:pPr>
              <w:jc w:val="center"/>
              <w:rPr>
                <w:rFonts w:ascii="Arial" w:hAnsi="Arial" w:cs="Arial"/>
                <w:color w:val="000000" w:themeColor="text1"/>
              </w:rPr>
            </w:pPr>
          </w:p>
        </w:tc>
        <w:tc>
          <w:tcPr>
            <w:tcW w:w="3022" w:type="dxa"/>
          </w:tcPr>
          <w:p w14:paraId="2977D705" w14:textId="77777777" w:rsidR="0078566A" w:rsidRPr="00CF250B" w:rsidRDefault="0078566A" w:rsidP="006057C7">
            <w:pPr>
              <w:rPr>
                <w:rFonts w:ascii="Arial" w:hAnsi="Arial" w:cs="Arial"/>
                <w:color w:val="000000" w:themeColor="text1"/>
              </w:rPr>
            </w:pPr>
          </w:p>
        </w:tc>
        <w:tc>
          <w:tcPr>
            <w:tcW w:w="1128" w:type="dxa"/>
          </w:tcPr>
          <w:p w14:paraId="7580958F" w14:textId="77777777" w:rsidR="0078566A" w:rsidRPr="00CF250B" w:rsidRDefault="0078566A" w:rsidP="006057C7">
            <w:pPr>
              <w:jc w:val="center"/>
              <w:rPr>
                <w:rFonts w:ascii="Arial" w:hAnsi="Arial" w:cs="Arial"/>
                <w:color w:val="000000" w:themeColor="text1"/>
              </w:rPr>
            </w:pPr>
          </w:p>
        </w:tc>
        <w:tc>
          <w:tcPr>
            <w:tcW w:w="1073" w:type="dxa"/>
          </w:tcPr>
          <w:p w14:paraId="6035ABC0" w14:textId="77777777" w:rsidR="0078566A" w:rsidRPr="00CF250B" w:rsidRDefault="0078566A" w:rsidP="006057C7">
            <w:pPr>
              <w:jc w:val="center"/>
              <w:rPr>
                <w:rFonts w:ascii="Arial" w:hAnsi="Arial" w:cs="Arial"/>
                <w:color w:val="000000" w:themeColor="text1"/>
              </w:rPr>
            </w:pPr>
          </w:p>
        </w:tc>
        <w:tc>
          <w:tcPr>
            <w:tcW w:w="2330" w:type="dxa"/>
          </w:tcPr>
          <w:p w14:paraId="652180FF" w14:textId="77777777" w:rsidR="0078566A" w:rsidRPr="00CF250B" w:rsidRDefault="0078566A" w:rsidP="006057C7">
            <w:pPr>
              <w:jc w:val="center"/>
              <w:rPr>
                <w:rFonts w:ascii="Arial" w:hAnsi="Arial" w:cs="Arial"/>
                <w:color w:val="000000" w:themeColor="text1"/>
              </w:rPr>
            </w:pPr>
          </w:p>
        </w:tc>
      </w:tr>
    </w:tbl>
    <w:p w14:paraId="6A74C43A" w14:textId="22F22DA6" w:rsidR="00814634" w:rsidRPr="00AE1059" w:rsidRDefault="008C0579" w:rsidP="00EE2F27">
      <w:pPr>
        <w:spacing w:before="120"/>
        <w:ind w:left="90"/>
        <w:rPr>
          <w:rFonts w:ascii="Arial" w:hAnsi="Arial" w:cs="Arial"/>
          <w:b/>
          <w:color w:val="000000" w:themeColor="text1"/>
          <w:sz w:val="16"/>
          <w:szCs w:val="16"/>
        </w:rPr>
      </w:pPr>
      <w:r w:rsidRPr="000929DD">
        <w:rPr>
          <w:rFonts w:ascii="Arial" w:hAnsi="Arial" w:cs="Arial"/>
          <w:color w:val="000000" w:themeColor="text1"/>
          <w:sz w:val="16"/>
          <w:szCs w:val="16"/>
          <w:vertAlign w:val="superscript"/>
        </w:rPr>
        <w:t>*</w:t>
      </w:r>
      <w:r w:rsidRPr="000929DD">
        <w:rPr>
          <w:rFonts w:ascii="Arial" w:hAnsi="Arial" w:cs="Arial"/>
          <w:color w:val="000000" w:themeColor="text1"/>
          <w:sz w:val="16"/>
          <w:szCs w:val="16"/>
        </w:rPr>
        <w:t>Each practitioner with findings must be clearly identified (e.g., name or NPI).</w:t>
      </w:r>
      <w:r w:rsidR="00814634" w:rsidRPr="00AE1059">
        <w:rPr>
          <w:rFonts w:ascii="Arial" w:hAnsi="Arial" w:cs="Arial"/>
          <w:b/>
          <w:color w:val="000000" w:themeColor="text1"/>
          <w:sz w:val="16"/>
          <w:szCs w:val="16"/>
        </w:rPr>
        <w:br w:type="page"/>
      </w:r>
    </w:p>
    <w:p w14:paraId="1C98DE9B" w14:textId="5F8E78AB" w:rsidR="006E5ACE" w:rsidRPr="00CF250B" w:rsidRDefault="003B5DE0" w:rsidP="00723D22">
      <w:pPr>
        <w:pStyle w:val="BodyText3"/>
      </w:pPr>
      <w:r>
        <w:lastRenderedPageBreak/>
        <w:t>202</w:t>
      </w:r>
      <w:r w:rsidR="004F4484">
        <w:t>5</w:t>
      </w:r>
      <w:r w:rsidR="006E5ACE" w:rsidRPr="00CF250B">
        <w:t xml:space="preserve"> Ongoing Monitoring Log</w:t>
      </w:r>
      <w:r w:rsidR="00083BD6">
        <w:br/>
      </w:r>
      <w:r w:rsidR="006E5ACE" w:rsidRPr="00CF250B">
        <w:br/>
        <w:t>Member Complaints</w:t>
      </w:r>
    </w:p>
    <w:tbl>
      <w:tblPr>
        <w:tblStyle w:val="TableGrid"/>
        <w:tblW w:w="10790" w:type="dxa"/>
        <w:jc w:val="center"/>
        <w:tblLook w:val="04A0" w:firstRow="1" w:lastRow="0" w:firstColumn="1" w:lastColumn="0" w:noHBand="0" w:noVBand="1"/>
      </w:tblPr>
      <w:tblGrid>
        <w:gridCol w:w="2067"/>
        <w:gridCol w:w="2072"/>
        <w:gridCol w:w="2762"/>
        <w:gridCol w:w="1146"/>
        <w:gridCol w:w="1408"/>
        <w:gridCol w:w="1335"/>
      </w:tblGrid>
      <w:tr w:rsidR="00C3798C" w:rsidRPr="00CF250B" w14:paraId="0F4E5C4A" w14:textId="6EDE7E0F" w:rsidTr="00C3798C">
        <w:trPr>
          <w:jc w:val="center"/>
        </w:trPr>
        <w:tc>
          <w:tcPr>
            <w:tcW w:w="2067" w:type="dxa"/>
            <w:shd w:val="clear" w:color="auto" w:fill="000000" w:themeFill="text1"/>
            <w:vAlign w:val="center"/>
          </w:tcPr>
          <w:p w14:paraId="2FA0AB9D"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of Report</w:t>
            </w:r>
          </w:p>
        </w:tc>
        <w:tc>
          <w:tcPr>
            <w:tcW w:w="2072" w:type="dxa"/>
            <w:shd w:val="clear" w:color="auto" w:fill="000000" w:themeFill="text1"/>
            <w:vAlign w:val="center"/>
          </w:tcPr>
          <w:p w14:paraId="41E46E91"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Look Back Period</w:t>
            </w:r>
          </w:p>
        </w:tc>
        <w:tc>
          <w:tcPr>
            <w:tcW w:w="2762" w:type="dxa"/>
            <w:shd w:val="clear" w:color="auto" w:fill="000000" w:themeFill="text1"/>
            <w:vAlign w:val="center"/>
          </w:tcPr>
          <w:p w14:paraId="737283EB" w14:textId="216A886A"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Findings</w:t>
            </w:r>
            <w:r w:rsidRPr="000929DD">
              <w:rPr>
                <w:rFonts w:ascii="Arial" w:hAnsi="Arial" w:cs="Arial"/>
                <w:color w:val="FFFFFF" w:themeColor="background1"/>
                <w:sz w:val="16"/>
                <w:szCs w:val="16"/>
                <w:vertAlign w:val="superscript"/>
              </w:rPr>
              <w:t>*</w:t>
            </w:r>
          </w:p>
        </w:tc>
        <w:tc>
          <w:tcPr>
            <w:tcW w:w="1146" w:type="dxa"/>
            <w:shd w:val="clear" w:color="auto" w:fill="000000" w:themeFill="text1"/>
            <w:vAlign w:val="center"/>
          </w:tcPr>
          <w:p w14:paraId="0B3BC702"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Checked by</w:t>
            </w:r>
          </w:p>
        </w:tc>
        <w:tc>
          <w:tcPr>
            <w:tcW w:w="1408" w:type="dxa"/>
            <w:shd w:val="clear" w:color="auto" w:fill="000000" w:themeFill="text1"/>
            <w:vAlign w:val="center"/>
          </w:tcPr>
          <w:p w14:paraId="114C1FA9" w14:textId="6EB94E20" w:rsidR="00C3798C" w:rsidRPr="00CF250B" w:rsidRDefault="00C3798C" w:rsidP="00C3798C">
            <w:pPr>
              <w:jc w:val="center"/>
              <w:rPr>
                <w:rFonts w:ascii="Arial" w:hAnsi="Arial" w:cs="Arial"/>
                <w:color w:val="FFFFFF" w:themeColor="background1"/>
              </w:rPr>
            </w:pPr>
            <w:r>
              <w:rPr>
                <w:rFonts w:ascii="Arial" w:hAnsi="Arial" w:cs="Arial"/>
                <w:color w:val="FFFFFF" w:themeColor="background1"/>
              </w:rPr>
              <w:t>Date of Cred Comm Review</w:t>
            </w:r>
          </w:p>
        </w:tc>
        <w:tc>
          <w:tcPr>
            <w:tcW w:w="1335" w:type="dxa"/>
            <w:shd w:val="clear" w:color="auto" w:fill="000000" w:themeFill="text1"/>
          </w:tcPr>
          <w:p w14:paraId="6896EA27" w14:textId="32F45AEA" w:rsidR="00C3798C" w:rsidRDefault="00C3798C" w:rsidP="00C3798C">
            <w:pPr>
              <w:jc w:val="center"/>
              <w:rPr>
                <w:rFonts w:ascii="Arial" w:hAnsi="Arial" w:cs="Arial"/>
                <w:color w:val="FFFFFF" w:themeColor="background1"/>
              </w:rPr>
            </w:pPr>
            <w:r>
              <w:rPr>
                <w:rFonts w:ascii="Arial" w:hAnsi="Arial" w:cs="Arial"/>
                <w:color w:val="FFFFFF" w:themeColor="background1"/>
              </w:rPr>
              <w:t>Action taken by the Cred Comm</w:t>
            </w:r>
          </w:p>
        </w:tc>
      </w:tr>
      <w:tr w:rsidR="00C3798C" w:rsidRPr="00CF250B" w14:paraId="31BDC491" w14:textId="00A1B8CE" w:rsidTr="00C3798C">
        <w:trPr>
          <w:jc w:val="center"/>
        </w:trPr>
        <w:tc>
          <w:tcPr>
            <w:tcW w:w="2067" w:type="dxa"/>
          </w:tcPr>
          <w:p w14:paraId="6811C38A" w14:textId="2BB15228" w:rsidR="00C3798C" w:rsidRPr="00CF250B" w:rsidRDefault="00C3798C" w:rsidP="006057C7">
            <w:pPr>
              <w:jc w:val="center"/>
              <w:rPr>
                <w:rFonts w:ascii="Arial" w:hAnsi="Arial" w:cs="Arial"/>
                <w:color w:val="000000" w:themeColor="text1"/>
              </w:rPr>
            </w:pPr>
            <w:r>
              <w:rPr>
                <w:rFonts w:ascii="Arial" w:hAnsi="Arial" w:cs="Arial"/>
                <w:color w:val="000000" w:themeColor="text1"/>
              </w:rPr>
              <w:t>01/10/25</w:t>
            </w:r>
          </w:p>
        </w:tc>
        <w:tc>
          <w:tcPr>
            <w:tcW w:w="2072" w:type="dxa"/>
          </w:tcPr>
          <w:p w14:paraId="0C876724" w14:textId="1F79E536" w:rsidR="00C3798C" w:rsidRPr="00CF250B" w:rsidRDefault="00C3798C" w:rsidP="006057C7">
            <w:pPr>
              <w:jc w:val="center"/>
              <w:rPr>
                <w:rFonts w:ascii="Arial" w:hAnsi="Arial" w:cs="Arial"/>
                <w:color w:val="000000" w:themeColor="text1"/>
              </w:rPr>
            </w:pPr>
            <w:r>
              <w:rPr>
                <w:rFonts w:ascii="Arial" w:hAnsi="Arial" w:cs="Arial"/>
                <w:color w:val="000000" w:themeColor="text1"/>
              </w:rPr>
              <w:t>07/01/24-12/31/24</w:t>
            </w:r>
          </w:p>
        </w:tc>
        <w:tc>
          <w:tcPr>
            <w:tcW w:w="2762" w:type="dxa"/>
          </w:tcPr>
          <w:p w14:paraId="418C9A08" w14:textId="77777777" w:rsidR="00C3798C" w:rsidRPr="00CF250B" w:rsidRDefault="00C3798C" w:rsidP="006057C7">
            <w:pPr>
              <w:rPr>
                <w:rFonts w:ascii="Arial" w:hAnsi="Arial" w:cs="Arial"/>
              </w:rPr>
            </w:pPr>
            <w:r w:rsidRPr="00CF250B">
              <w:rPr>
                <w:rFonts w:ascii="Arial" w:hAnsi="Arial" w:cs="Arial"/>
                <w:color w:val="000000" w:themeColor="text1"/>
              </w:rPr>
              <w:t>The Credentialing Committee reviewed a report on the history of all complaints for all practitioners during the look back period. No trends were identified.</w:t>
            </w:r>
          </w:p>
        </w:tc>
        <w:tc>
          <w:tcPr>
            <w:tcW w:w="1146" w:type="dxa"/>
          </w:tcPr>
          <w:p w14:paraId="49FE0976" w14:textId="31B2017F" w:rsidR="00C3798C" w:rsidRPr="00CF250B" w:rsidRDefault="00C3798C" w:rsidP="006057C7">
            <w:pPr>
              <w:jc w:val="center"/>
              <w:rPr>
                <w:rFonts w:ascii="Arial" w:hAnsi="Arial" w:cs="Arial"/>
                <w:color w:val="000000" w:themeColor="text1"/>
              </w:rPr>
            </w:pPr>
            <w:r>
              <w:rPr>
                <w:rFonts w:ascii="Arial" w:hAnsi="Arial" w:cs="Arial"/>
                <w:color w:val="000000" w:themeColor="text1"/>
              </w:rPr>
              <w:t>JS</w:t>
            </w:r>
          </w:p>
        </w:tc>
        <w:tc>
          <w:tcPr>
            <w:tcW w:w="1408" w:type="dxa"/>
          </w:tcPr>
          <w:p w14:paraId="148BD0BD" w14:textId="430E3232" w:rsidR="00C3798C" w:rsidRPr="00CF250B" w:rsidRDefault="00C3798C" w:rsidP="006057C7">
            <w:pPr>
              <w:jc w:val="center"/>
              <w:rPr>
                <w:rFonts w:ascii="Arial" w:hAnsi="Arial" w:cs="Arial"/>
                <w:color w:val="000000" w:themeColor="text1"/>
              </w:rPr>
            </w:pPr>
            <w:r>
              <w:rPr>
                <w:rFonts w:ascii="Arial" w:hAnsi="Arial" w:cs="Arial"/>
                <w:color w:val="000000" w:themeColor="text1"/>
              </w:rPr>
              <w:t>02/04/25</w:t>
            </w:r>
          </w:p>
        </w:tc>
        <w:tc>
          <w:tcPr>
            <w:tcW w:w="1335" w:type="dxa"/>
          </w:tcPr>
          <w:p w14:paraId="573B7A1F" w14:textId="23058826" w:rsidR="00C3798C" w:rsidRDefault="00C3798C" w:rsidP="006057C7">
            <w:pPr>
              <w:jc w:val="center"/>
              <w:rPr>
                <w:rFonts w:ascii="Arial" w:hAnsi="Arial" w:cs="Arial"/>
                <w:color w:val="000000" w:themeColor="text1"/>
              </w:rPr>
            </w:pPr>
            <w:r>
              <w:rPr>
                <w:rFonts w:ascii="Arial" w:hAnsi="Arial" w:cs="Arial"/>
                <w:color w:val="000000" w:themeColor="text1"/>
              </w:rPr>
              <w:t>N/A</w:t>
            </w:r>
          </w:p>
        </w:tc>
      </w:tr>
      <w:tr w:rsidR="00C3798C" w:rsidRPr="00CF250B" w14:paraId="12742EBB" w14:textId="1FC8D573" w:rsidTr="00C3798C">
        <w:trPr>
          <w:trHeight w:val="197"/>
          <w:jc w:val="center"/>
        </w:trPr>
        <w:tc>
          <w:tcPr>
            <w:tcW w:w="2067" w:type="dxa"/>
          </w:tcPr>
          <w:p w14:paraId="582ABA34" w14:textId="77777777" w:rsidR="00C3798C" w:rsidRPr="00CF250B" w:rsidRDefault="00C3798C" w:rsidP="006057C7">
            <w:pPr>
              <w:jc w:val="center"/>
              <w:rPr>
                <w:rFonts w:ascii="Arial" w:hAnsi="Arial" w:cs="Arial"/>
                <w:color w:val="000000" w:themeColor="text1"/>
              </w:rPr>
            </w:pPr>
          </w:p>
        </w:tc>
        <w:tc>
          <w:tcPr>
            <w:tcW w:w="2072" w:type="dxa"/>
          </w:tcPr>
          <w:p w14:paraId="7A363A53" w14:textId="77777777" w:rsidR="00C3798C" w:rsidRPr="00CF250B" w:rsidRDefault="00C3798C" w:rsidP="006057C7">
            <w:pPr>
              <w:jc w:val="center"/>
              <w:rPr>
                <w:rFonts w:ascii="Arial" w:hAnsi="Arial" w:cs="Arial"/>
                <w:color w:val="000000" w:themeColor="text1"/>
              </w:rPr>
            </w:pPr>
          </w:p>
        </w:tc>
        <w:tc>
          <w:tcPr>
            <w:tcW w:w="2762" w:type="dxa"/>
          </w:tcPr>
          <w:p w14:paraId="0D686F67" w14:textId="77777777" w:rsidR="00C3798C" w:rsidRPr="00CF250B" w:rsidRDefault="00C3798C" w:rsidP="006057C7">
            <w:pPr>
              <w:rPr>
                <w:rFonts w:ascii="Arial" w:hAnsi="Arial" w:cs="Arial"/>
              </w:rPr>
            </w:pPr>
          </w:p>
        </w:tc>
        <w:tc>
          <w:tcPr>
            <w:tcW w:w="1146" w:type="dxa"/>
          </w:tcPr>
          <w:p w14:paraId="7A866F99" w14:textId="77777777" w:rsidR="00C3798C" w:rsidRPr="00CF250B" w:rsidRDefault="00C3798C" w:rsidP="006057C7">
            <w:pPr>
              <w:jc w:val="center"/>
              <w:rPr>
                <w:rFonts w:ascii="Arial" w:hAnsi="Arial" w:cs="Arial"/>
              </w:rPr>
            </w:pPr>
          </w:p>
        </w:tc>
        <w:tc>
          <w:tcPr>
            <w:tcW w:w="1408" w:type="dxa"/>
          </w:tcPr>
          <w:p w14:paraId="1A86EAA4" w14:textId="77777777" w:rsidR="00C3798C" w:rsidRPr="00CF250B" w:rsidRDefault="00C3798C" w:rsidP="006057C7">
            <w:pPr>
              <w:jc w:val="center"/>
              <w:rPr>
                <w:rFonts w:ascii="Arial" w:hAnsi="Arial" w:cs="Arial"/>
              </w:rPr>
            </w:pPr>
          </w:p>
        </w:tc>
        <w:tc>
          <w:tcPr>
            <w:tcW w:w="1335" w:type="dxa"/>
          </w:tcPr>
          <w:p w14:paraId="76B16814" w14:textId="77777777" w:rsidR="00C3798C" w:rsidRPr="00CF250B" w:rsidRDefault="00C3798C" w:rsidP="006057C7">
            <w:pPr>
              <w:jc w:val="center"/>
              <w:rPr>
                <w:rFonts w:ascii="Arial" w:hAnsi="Arial" w:cs="Arial"/>
              </w:rPr>
            </w:pPr>
          </w:p>
        </w:tc>
      </w:tr>
      <w:tr w:rsidR="00C3798C" w:rsidRPr="00CF250B" w14:paraId="492A3D5F" w14:textId="0EF2B62A" w:rsidTr="00C3798C">
        <w:trPr>
          <w:jc w:val="center"/>
        </w:trPr>
        <w:tc>
          <w:tcPr>
            <w:tcW w:w="2067" w:type="dxa"/>
          </w:tcPr>
          <w:p w14:paraId="0E317003" w14:textId="77777777" w:rsidR="00C3798C" w:rsidRPr="00CF250B" w:rsidRDefault="00C3798C" w:rsidP="006057C7">
            <w:pPr>
              <w:jc w:val="center"/>
              <w:rPr>
                <w:rFonts w:ascii="Arial" w:hAnsi="Arial" w:cs="Arial"/>
                <w:color w:val="000000" w:themeColor="text1"/>
              </w:rPr>
            </w:pPr>
          </w:p>
        </w:tc>
        <w:tc>
          <w:tcPr>
            <w:tcW w:w="2072" w:type="dxa"/>
          </w:tcPr>
          <w:p w14:paraId="19A2DFC9" w14:textId="77777777" w:rsidR="00C3798C" w:rsidRPr="00CF250B" w:rsidRDefault="00C3798C" w:rsidP="006057C7">
            <w:pPr>
              <w:jc w:val="center"/>
              <w:rPr>
                <w:rFonts w:ascii="Arial" w:hAnsi="Arial" w:cs="Arial"/>
                <w:color w:val="000000" w:themeColor="text1"/>
              </w:rPr>
            </w:pPr>
          </w:p>
        </w:tc>
        <w:tc>
          <w:tcPr>
            <w:tcW w:w="2762" w:type="dxa"/>
          </w:tcPr>
          <w:p w14:paraId="186FDA71" w14:textId="77777777" w:rsidR="00C3798C" w:rsidRPr="00CF250B" w:rsidRDefault="00C3798C" w:rsidP="006057C7">
            <w:pPr>
              <w:rPr>
                <w:rFonts w:ascii="Arial" w:hAnsi="Arial" w:cs="Arial"/>
              </w:rPr>
            </w:pPr>
          </w:p>
        </w:tc>
        <w:tc>
          <w:tcPr>
            <w:tcW w:w="1146" w:type="dxa"/>
          </w:tcPr>
          <w:p w14:paraId="161BF247" w14:textId="77777777" w:rsidR="00C3798C" w:rsidRPr="00CF250B" w:rsidRDefault="00C3798C" w:rsidP="006057C7">
            <w:pPr>
              <w:jc w:val="center"/>
              <w:rPr>
                <w:rFonts w:ascii="Arial" w:hAnsi="Arial" w:cs="Arial"/>
              </w:rPr>
            </w:pPr>
          </w:p>
        </w:tc>
        <w:tc>
          <w:tcPr>
            <w:tcW w:w="1408" w:type="dxa"/>
          </w:tcPr>
          <w:p w14:paraId="0418982B" w14:textId="77777777" w:rsidR="00C3798C" w:rsidRPr="00CF250B" w:rsidRDefault="00C3798C" w:rsidP="006057C7">
            <w:pPr>
              <w:jc w:val="center"/>
              <w:rPr>
                <w:rFonts w:ascii="Arial" w:hAnsi="Arial" w:cs="Arial"/>
              </w:rPr>
            </w:pPr>
          </w:p>
        </w:tc>
        <w:tc>
          <w:tcPr>
            <w:tcW w:w="1335" w:type="dxa"/>
          </w:tcPr>
          <w:p w14:paraId="10431625" w14:textId="77777777" w:rsidR="00C3798C" w:rsidRPr="00CF250B" w:rsidRDefault="00C3798C" w:rsidP="006057C7">
            <w:pPr>
              <w:jc w:val="center"/>
              <w:rPr>
                <w:rFonts w:ascii="Arial" w:hAnsi="Arial" w:cs="Arial"/>
              </w:rPr>
            </w:pPr>
          </w:p>
        </w:tc>
      </w:tr>
      <w:tr w:rsidR="00C3798C" w:rsidRPr="00CF250B" w14:paraId="3CCFE0A4" w14:textId="78B53559" w:rsidTr="00C3798C">
        <w:trPr>
          <w:jc w:val="center"/>
        </w:trPr>
        <w:tc>
          <w:tcPr>
            <w:tcW w:w="2067" w:type="dxa"/>
          </w:tcPr>
          <w:p w14:paraId="74814C76" w14:textId="77777777" w:rsidR="00C3798C" w:rsidRPr="00CF250B" w:rsidRDefault="00C3798C" w:rsidP="006057C7">
            <w:pPr>
              <w:jc w:val="center"/>
              <w:rPr>
                <w:rFonts w:ascii="Arial" w:hAnsi="Arial" w:cs="Arial"/>
                <w:color w:val="000000" w:themeColor="text1"/>
              </w:rPr>
            </w:pPr>
          </w:p>
        </w:tc>
        <w:tc>
          <w:tcPr>
            <w:tcW w:w="2072" w:type="dxa"/>
          </w:tcPr>
          <w:p w14:paraId="1F5F3ABD" w14:textId="77777777" w:rsidR="00C3798C" w:rsidRPr="00CF250B" w:rsidRDefault="00C3798C" w:rsidP="006057C7">
            <w:pPr>
              <w:jc w:val="center"/>
              <w:rPr>
                <w:rFonts w:ascii="Arial" w:hAnsi="Arial" w:cs="Arial"/>
                <w:color w:val="000000" w:themeColor="text1"/>
              </w:rPr>
            </w:pPr>
          </w:p>
        </w:tc>
        <w:tc>
          <w:tcPr>
            <w:tcW w:w="2762" w:type="dxa"/>
          </w:tcPr>
          <w:p w14:paraId="235D1F7B" w14:textId="77777777" w:rsidR="00C3798C" w:rsidRPr="00CF250B" w:rsidRDefault="00C3798C" w:rsidP="006057C7">
            <w:pPr>
              <w:rPr>
                <w:rFonts w:ascii="Arial" w:hAnsi="Arial" w:cs="Arial"/>
              </w:rPr>
            </w:pPr>
          </w:p>
        </w:tc>
        <w:tc>
          <w:tcPr>
            <w:tcW w:w="1146" w:type="dxa"/>
          </w:tcPr>
          <w:p w14:paraId="468D7BB6" w14:textId="77777777" w:rsidR="00C3798C" w:rsidRPr="00CF250B" w:rsidRDefault="00C3798C" w:rsidP="006057C7">
            <w:pPr>
              <w:jc w:val="center"/>
              <w:rPr>
                <w:rFonts w:ascii="Arial" w:hAnsi="Arial" w:cs="Arial"/>
              </w:rPr>
            </w:pPr>
          </w:p>
        </w:tc>
        <w:tc>
          <w:tcPr>
            <w:tcW w:w="1408" w:type="dxa"/>
          </w:tcPr>
          <w:p w14:paraId="0FDF3BB2" w14:textId="77777777" w:rsidR="00C3798C" w:rsidRPr="00CF250B" w:rsidRDefault="00C3798C" w:rsidP="006057C7">
            <w:pPr>
              <w:jc w:val="center"/>
              <w:rPr>
                <w:rFonts w:ascii="Arial" w:hAnsi="Arial" w:cs="Arial"/>
              </w:rPr>
            </w:pPr>
          </w:p>
        </w:tc>
        <w:tc>
          <w:tcPr>
            <w:tcW w:w="1335" w:type="dxa"/>
          </w:tcPr>
          <w:p w14:paraId="5ACC821B" w14:textId="77777777" w:rsidR="00C3798C" w:rsidRPr="00CF250B" w:rsidRDefault="00C3798C" w:rsidP="006057C7">
            <w:pPr>
              <w:jc w:val="center"/>
              <w:rPr>
                <w:rFonts w:ascii="Arial" w:hAnsi="Arial" w:cs="Arial"/>
              </w:rPr>
            </w:pPr>
          </w:p>
        </w:tc>
      </w:tr>
      <w:tr w:rsidR="00C3798C" w:rsidRPr="00CF250B" w14:paraId="638627D0" w14:textId="72A81980" w:rsidTr="00C3798C">
        <w:trPr>
          <w:jc w:val="center"/>
        </w:trPr>
        <w:tc>
          <w:tcPr>
            <w:tcW w:w="2067" w:type="dxa"/>
          </w:tcPr>
          <w:p w14:paraId="0DE9C029" w14:textId="77777777" w:rsidR="00C3798C" w:rsidRPr="00CF250B" w:rsidRDefault="00C3798C" w:rsidP="006057C7">
            <w:pPr>
              <w:jc w:val="center"/>
              <w:rPr>
                <w:rFonts w:ascii="Arial" w:hAnsi="Arial" w:cs="Arial"/>
                <w:color w:val="000000" w:themeColor="text1"/>
              </w:rPr>
            </w:pPr>
          </w:p>
        </w:tc>
        <w:tc>
          <w:tcPr>
            <w:tcW w:w="2072" w:type="dxa"/>
          </w:tcPr>
          <w:p w14:paraId="5B7D8A6F" w14:textId="77777777" w:rsidR="00C3798C" w:rsidRPr="00CF250B" w:rsidRDefault="00C3798C" w:rsidP="006057C7">
            <w:pPr>
              <w:jc w:val="center"/>
              <w:rPr>
                <w:rFonts w:ascii="Arial" w:hAnsi="Arial" w:cs="Arial"/>
                <w:color w:val="000000" w:themeColor="text1"/>
              </w:rPr>
            </w:pPr>
          </w:p>
        </w:tc>
        <w:tc>
          <w:tcPr>
            <w:tcW w:w="2762" w:type="dxa"/>
          </w:tcPr>
          <w:p w14:paraId="7A349E3C" w14:textId="77777777" w:rsidR="00C3798C" w:rsidRPr="00CF250B" w:rsidRDefault="00C3798C" w:rsidP="006057C7">
            <w:pPr>
              <w:rPr>
                <w:rFonts w:ascii="Arial" w:hAnsi="Arial" w:cs="Arial"/>
              </w:rPr>
            </w:pPr>
          </w:p>
        </w:tc>
        <w:tc>
          <w:tcPr>
            <w:tcW w:w="1146" w:type="dxa"/>
          </w:tcPr>
          <w:p w14:paraId="4FA762CD" w14:textId="77777777" w:rsidR="00C3798C" w:rsidRPr="00CF250B" w:rsidRDefault="00C3798C" w:rsidP="006057C7">
            <w:pPr>
              <w:jc w:val="center"/>
              <w:rPr>
                <w:rFonts w:ascii="Arial" w:hAnsi="Arial" w:cs="Arial"/>
              </w:rPr>
            </w:pPr>
          </w:p>
        </w:tc>
        <w:tc>
          <w:tcPr>
            <w:tcW w:w="1408" w:type="dxa"/>
          </w:tcPr>
          <w:p w14:paraId="1DE6E20D" w14:textId="77777777" w:rsidR="00C3798C" w:rsidRPr="00CF250B" w:rsidRDefault="00C3798C" w:rsidP="006057C7">
            <w:pPr>
              <w:jc w:val="center"/>
              <w:rPr>
                <w:rFonts w:ascii="Arial" w:hAnsi="Arial" w:cs="Arial"/>
              </w:rPr>
            </w:pPr>
          </w:p>
        </w:tc>
        <w:tc>
          <w:tcPr>
            <w:tcW w:w="1335" w:type="dxa"/>
          </w:tcPr>
          <w:p w14:paraId="35E73F95" w14:textId="77777777" w:rsidR="00C3798C" w:rsidRPr="00CF250B" w:rsidRDefault="00C3798C" w:rsidP="006057C7">
            <w:pPr>
              <w:jc w:val="center"/>
              <w:rPr>
                <w:rFonts w:ascii="Arial" w:hAnsi="Arial" w:cs="Arial"/>
              </w:rPr>
            </w:pPr>
          </w:p>
        </w:tc>
      </w:tr>
      <w:tr w:rsidR="00C3798C" w:rsidRPr="00CF250B" w14:paraId="7F860CAD" w14:textId="037F092E" w:rsidTr="00C3798C">
        <w:trPr>
          <w:jc w:val="center"/>
        </w:trPr>
        <w:tc>
          <w:tcPr>
            <w:tcW w:w="2067" w:type="dxa"/>
          </w:tcPr>
          <w:p w14:paraId="2CB2527F" w14:textId="77777777" w:rsidR="00C3798C" w:rsidRPr="00CF250B" w:rsidRDefault="00C3798C" w:rsidP="006057C7">
            <w:pPr>
              <w:jc w:val="center"/>
              <w:rPr>
                <w:rFonts w:ascii="Arial" w:hAnsi="Arial" w:cs="Arial"/>
                <w:color w:val="000000" w:themeColor="text1"/>
              </w:rPr>
            </w:pPr>
          </w:p>
        </w:tc>
        <w:tc>
          <w:tcPr>
            <w:tcW w:w="2072" w:type="dxa"/>
          </w:tcPr>
          <w:p w14:paraId="5013963F" w14:textId="77777777" w:rsidR="00C3798C" w:rsidRPr="00CF250B" w:rsidRDefault="00C3798C" w:rsidP="006057C7">
            <w:pPr>
              <w:jc w:val="center"/>
              <w:rPr>
                <w:rFonts w:ascii="Arial" w:hAnsi="Arial" w:cs="Arial"/>
                <w:color w:val="000000" w:themeColor="text1"/>
              </w:rPr>
            </w:pPr>
          </w:p>
        </w:tc>
        <w:tc>
          <w:tcPr>
            <w:tcW w:w="2762" w:type="dxa"/>
          </w:tcPr>
          <w:p w14:paraId="1A77CD00" w14:textId="77777777" w:rsidR="00C3798C" w:rsidRPr="00CF250B" w:rsidRDefault="00C3798C" w:rsidP="006057C7">
            <w:pPr>
              <w:rPr>
                <w:rFonts w:ascii="Arial" w:hAnsi="Arial" w:cs="Arial"/>
              </w:rPr>
            </w:pPr>
          </w:p>
        </w:tc>
        <w:tc>
          <w:tcPr>
            <w:tcW w:w="1146" w:type="dxa"/>
          </w:tcPr>
          <w:p w14:paraId="010031E0" w14:textId="77777777" w:rsidR="00C3798C" w:rsidRPr="00CF250B" w:rsidRDefault="00C3798C" w:rsidP="006057C7">
            <w:pPr>
              <w:jc w:val="center"/>
              <w:rPr>
                <w:rFonts w:ascii="Arial" w:hAnsi="Arial" w:cs="Arial"/>
              </w:rPr>
            </w:pPr>
          </w:p>
        </w:tc>
        <w:tc>
          <w:tcPr>
            <w:tcW w:w="1408" w:type="dxa"/>
          </w:tcPr>
          <w:p w14:paraId="293AAC8F" w14:textId="77777777" w:rsidR="00C3798C" w:rsidRPr="00CF250B" w:rsidRDefault="00C3798C" w:rsidP="006057C7">
            <w:pPr>
              <w:jc w:val="center"/>
              <w:rPr>
                <w:rFonts w:ascii="Arial" w:hAnsi="Arial" w:cs="Arial"/>
              </w:rPr>
            </w:pPr>
          </w:p>
        </w:tc>
        <w:tc>
          <w:tcPr>
            <w:tcW w:w="1335" w:type="dxa"/>
          </w:tcPr>
          <w:p w14:paraId="3B8FD937" w14:textId="77777777" w:rsidR="00C3798C" w:rsidRPr="00CF250B" w:rsidRDefault="00C3798C" w:rsidP="006057C7">
            <w:pPr>
              <w:jc w:val="center"/>
              <w:rPr>
                <w:rFonts w:ascii="Arial" w:hAnsi="Arial" w:cs="Arial"/>
              </w:rPr>
            </w:pPr>
          </w:p>
        </w:tc>
      </w:tr>
      <w:tr w:rsidR="00C3798C" w:rsidRPr="00CF250B" w14:paraId="59671AB5" w14:textId="188CF2F7" w:rsidTr="00C3798C">
        <w:trPr>
          <w:jc w:val="center"/>
        </w:trPr>
        <w:tc>
          <w:tcPr>
            <w:tcW w:w="2067" w:type="dxa"/>
          </w:tcPr>
          <w:p w14:paraId="54A152CA" w14:textId="77777777" w:rsidR="00C3798C" w:rsidRPr="00CF250B" w:rsidRDefault="00C3798C" w:rsidP="006057C7">
            <w:pPr>
              <w:jc w:val="center"/>
              <w:rPr>
                <w:rFonts w:ascii="Arial" w:hAnsi="Arial" w:cs="Arial"/>
                <w:color w:val="000000" w:themeColor="text1"/>
              </w:rPr>
            </w:pPr>
          </w:p>
        </w:tc>
        <w:tc>
          <w:tcPr>
            <w:tcW w:w="2072" w:type="dxa"/>
          </w:tcPr>
          <w:p w14:paraId="4BF20432" w14:textId="77777777" w:rsidR="00C3798C" w:rsidRPr="00CF250B" w:rsidRDefault="00C3798C" w:rsidP="006057C7">
            <w:pPr>
              <w:jc w:val="center"/>
              <w:rPr>
                <w:rFonts w:ascii="Arial" w:hAnsi="Arial" w:cs="Arial"/>
                <w:color w:val="000000" w:themeColor="text1"/>
              </w:rPr>
            </w:pPr>
          </w:p>
        </w:tc>
        <w:tc>
          <w:tcPr>
            <w:tcW w:w="2762" w:type="dxa"/>
          </w:tcPr>
          <w:p w14:paraId="1E97D2D3" w14:textId="77777777" w:rsidR="00C3798C" w:rsidRPr="00CF250B" w:rsidRDefault="00C3798C" w:rsidP="006057C7">
            <w:pPr>
              <w:rPr>
                <w:rFonts w:ascii="Arial" w:hAnsi="Arial" w:cs="Arial"/>
                <w:color w:val="000000" w:themeColor="text1"/>
              </w:rPr>
            </w:pPr>
          </w:p>
        </w:tc>
        <w:tc>
          <w:tcPr>
            <w:tcW w:w="1146" w:type="dxa"/>
          </w:tcPr>
          <w:p w14:paraId="417FA844" w14:textId="77777777" w:rsidR="00C3798C" w:rsidRPr="00CF250B" w:rsidRDefault="00C3798C" w:rsidP="006057C7">
            <w:pPr>
              <w:jc w:val="center"/>
              <w:rPr>
                <w:rFonts w:ascii="Arial" w:hAnsi="Arial" w:cs="Arial"/>
              </w:rPr>
            </w:pPr>
          </w:p>
        </w:tc>
        <w:tc>
          <w:tcPr>
            <w:tcW w:w="1408" w:type="dxa"/>
          </w:tcPr>
          <w:p w14:paraId="0CB2620C" w14:textId="77777777" w:rsidR="00C3798C" w:rsidRPr="00CF250B" w:rsidRDefault="00C3798C" w:rsidP="006057C7">
            <w:pPr>
              <w:jc w:val="center"/>
              <w:rPr>
                <w:rFonts w:ascii="Arial" w:hAnsi="Arial" w:cs="Arial"/>
              </w:rPr>
            </w:pPr>
          </w:p>
        </w:tc>
        <w:tc>
          <w:tcPr>
            <w:tcW w:w="1335" w:type="dxa"/>
          </w:tcPr>
          <w:p w14:paraId="7251BB5A" w14:textId="77777777" w:rsidR="00C3798C" w:rsidRPr="00CF250B" w:rsidRDefault="00C3798C" w:rsidP="006057C7">
            <w:pPr>
              <w:jc w:val="center"/>
              <w:rPr>
                <w:rFonts w:ascii="Arial" w:hAnsi="Arial" w:cs="Arial"/>
              </w:rPr>
            </w:pPr>
          </w:p>
        </w:tc>
      </w:tr>
      <w:tr w:rsidR="00C3798C" w:rsidRPr="00CF250B" w14:paraId="0C6AB07E" w14:textId="448D72CB" w:rsidTr="00C3798C">
        <w:trPr>
          <w:jc w:val="center"/>
        </w:trPr>
        <w:tc>
          <w:tcPr>
            <w:tcW w:w="2067" w:type="dxa"/>
          </w:tcPr>
          <w:p w14:paraId="63788212" w14:textId="77777777" w:rsidR="00C3798C" w:rsidRPr="00CF250B" w:rsidRDefault="00C3798C" w:rsidP="006057C7">
            <w:pPr>
              <w:jc w:val="center"/>
              <w:rPr>
                <w:rFonts w:ascii="Arial" w:hAnsi="Arial" w:cs="Arial"/>
                <w:color w:val="000000" w:themeColor="text1"/>
              </w:rPr>
            </w:pPr>
          </w:p>
        </w:tc>
        <w:tc>
          <w:tcPr>
            <w:tcW w:w="2072" w:type="dxa"/>
          </w:tcPr>
          <w:p w14:paraId="2122D118" w14:textId="77777777" w:rsidR="00C3798C" w:rsidRPr="00CF250B" w:rsidRDefault="00C3798C" w:rsidP="006057C7">
            <w:pPr>
              <w:jc w:val="center"/>
              <w:rPr>
                <w:rFonts w:ascii="Arial" w:hAnsi="Arial" w:cs="Arial"/>
                <w:color w:val="000000" w:themeColor="text1"/>
              </w:rPr>
            </w:pPr>
          </w:p>
        </w:tc>
        <w:tc>
          <w:tcPr>
            <w:tcW w:w="2762" w:type="dxa"/>
          </w:tcPr>
          <w:p w14:paraId="4FBC566A" w14:textId="77777777" w:rsidR="00C3798C" w:rsidRPr="00CF250B" w:rsidRDefault="00C3798C" w:rsidP="006057C7">
            <w:pPr>
              <w:rPr>
                <w:rFonts w:ascii="Arial" w:hAnsi="Arial" w:cs="Arial"/>
                <w:color w:val="000000" w:themeColor="text1"/>
              </w:rPr>
            </w:pPr>
          </w:p>
        </w:tc>
        <w:tc>
          <w:tcPr>
            <w:tcW w:w="1146" w:type="dxa"/>
          </w:tcPr>
          <w:p w14:paraId="074C1267" w14:textId="77777777" w:rsidR="00C3798C" w:rsidRPr="00CF250B" w:rsidRDefault="00C3798C" w:rsidP="006057C7">
            <w:pPr>
              <w:jc w:val="center"/>
              <w:rPr>
                <w:rFonts w:ascii="Arial" w:hAnsi="Arial" w:cs="Arial"/>
                <w:color w:val="000000" w:themeColor="text1"/>
              </w:rPr>
            </w:pPr>
          </w:p>
        </w:tc>
        <w:tc>
          <w:tcPr>
            <w:tcW w:w="1408" w:type="dxa"/>
          </w:tcPr>
          <w:p w14:paraId="5FB0ED08" w14:textId="77777777" w:rsidR="00C3798C" w:rsidRPr="00CF250B" w:rsidRDefault="00C3798C" w:rsidP="006057C7">
            <w:pPr>
              <w:jc w:val="center"/>
              <w:rPr>
                <w:rFonts w:ascii="Arial" w:hAnsi="Arial" w:cs="Arial"/>
                <w:color w:val="000000" w:themeColor="text1"/>
              </w:rPr>
            </w:pPr>
          </w:p>
        </w:tc>
        <w:tc>
          <w:tcPr>
            <w:tcW w:w="1335" w:type="dxa"/>
          </w:tcPr>
          <w:p w14:paraId="01799C68" w14:textId="77777777" w:rsidR="00C3798C" w:rsidRPr="00CF250B" w:rsidRDefault="00C3798C" w:rsidP="006057C7">
            <w:pPr>
              <w:jc w:val="center"/>
              <w:rPr>
                <w:rFonts w:ascii="Arial" w:hAnsi="Arial" w:cs="Arial"/>
                <w:color w:val="000000" w:themeColor="text1"/>
              </w:rPr>
            </w:pPr>
          </w:p>
        </w:tc>
      </w:tr>
      <w:tr w:rsidR="00C3798C" w:rsidRPr="00CF250B" w14:paraId="5D320647" w14:textId="31720046" w:rsidTr="00C3798C">
        <w:trPr>
          <w:jc w:val="center"/>
        </w:trPr>
        <w:tc>
          <w:tcPr>
            <w:tcW w:w="2067" w:type="dxa"/>
          </w:tcPr>
          <w:p w14:paraId="740198A7" w14:textId="77777777" w:rsidR="00C3798C" w:rsidRPr="00CF250B" w:rsidRDefault="00C3798C" w:rsidP="006057C7">
            <w:pPr>
              <w:jc w:val="center"/>
              <w:rPr>
                <w:rFonts w:ascii="Arial" w:hAnsi="Arial" w:cs="Arial"/>
                <w:color w:val="000000" w:themeColor="text1"/>
              </w:rPr>
            </w:pPr>
          </w:p>
        </w:tc>
        <w:tc>
          <w:tcPr>
            <w:tcW w:w="2072" w:type="dxa"/>
          </w:tcPr>
          <w:p w14:paraId="7C4A386C" w14:textId="77777777" w:rsidR="00C3798C" w:rsidRPr="00CF250B" w:rsidRDefault="00C3798C" w:rsidP="006057C7">
            <w:pPr>
              <w:jc w:val="center"/>
              <w:rPr>
                <w:rFonts w:ascii="Arial" w:hAnsi="Arial" w:cs="Arial"/>
                <w:color w:val="000000" w:themeColor="text1"/>
              </w:rPr>
            </w:pPr>
          </w:p>
        </w:tc>
        <w:tc>
          <w:tcPr>
            <w:tcW w:w="2762" w:type="dxa"/>
          </w:tcPr>
          <w:p w14:paraId="46638DE1" w14:textId="77777777" w:rsidR="00C3798C" w:rsidRPr="00CF250B" w:rsidRDefault="00C3798C" w:rsidP="006057C7">
            <w:pPr>
              <w:rPr>
                <w:rFonts w:ascii="Arial" w:hAnsi="Arial" w:cs="Arial"/>
                <w:color w:val="000000" w:themeColor="text1"/>
              </w:rPr>
            </w:pPr>
          </w:p>
        </w:tc>
        <w:tc>
          <w:tcPr>
            <w:tcW w:w="1146" w:type="dxa"/>
          </w:tcPr>
          <w:p w14:paraId="7446DA4F" w14:textId="77777777" w:rsidR="00C3798C" w:rsidRPr="00CF250B" w:rsidRDefault="00C3798C" w:rsidP="006057C7">
            <w:pPr>
              <w:jc w:val="center"/>
              <w:rPr>
                <w:rFonts w:ascii="Arial" w:hAnsi="Arial" w:cs="Arial"/>
                <w:color w:val="000000" w:themeColor="text1"/>
              </w:rPr>
            </w:pPr>
          </w:p>
        </w:tc>
        <w:tc>
          <w:tcPr>
            <w:tcW w:w="1408" w:type="dxa"/>
          </w:tcPr>
          <w:p w14:paraId="1C027EA0" w14:textId="77777777" w:rsidR="00C3798C" w:rsidRPr="00CF250B" w:rsidRDefault="00C3798C" w:rsidP="006057C7">
            <w:pPr>
              <w:jc w:val="center"/>
              <w:rPr>
                <w:rFonts w:ascii="Arial" w:hAnsi="Arial" w:cs="Arial"/>
                <w:color w:val="000000" w:themeColor="text1"/>
              </w:rPr>
            </w:pPr>
          </w:p>
        </w:tc>
        <w:tc>
          <w:tcPr>
            <w:tcW w:w="1335" w:type="dxa"/>
          </w:tcPr>
          <w:p w14:paraId="7D8143A3" w14:textId="77777777" w:rsidR="00C3798C" w:rsidRPr="00CF250B" w:rsidRDefault="00C3798C" w:rsidP="006057C7">
            <w:pPr>
              <w:jc w:val="center"/>
              <w:rPr>
                <w:rFonts w:ascii="Arial" w:hAnsi="Arial" w:cs="Arial"/>
                <w:color w:val="000000" w:themeColor="text1"/>
              </w:rPr>
            </w:pPr>
          </w:p>
        </w:tc>
      </w:tr>
      <w:tr w:rsidR="00C3798C" w:rsidRPr="00CF250B" w14:paraId="313EB123" w14:textId="630CB11F" w:rsidTr="00C3798C">
        <w:trPr>
          <w:jc w:val="center"/>
        </w:trPr>
        <w:tc>
          <w:tcPr>
            <w:tcW w:w="2067" w:type="dxa"/>
          </w:tcPr>
          <w:p w14:paraId="6327BC1D" w14:textId="77777777" w:rsidR="00C3798C" w:rsidRPr="00CF250B" w:rsidRDefault="00C3798C" w:rsidP="006057C7">
            <w:pPr>
              <w:jc w:val="center"/>
              <w:rPr>
                <w:rFonts w:ascii="Arial" w:hAnsi="Arial" w:cs="Arial"/>
                <w:color w:val="000000" w:themeColor="text1"/>
              </w:rPr>
            </w:pPr>
          </w:p>
        </w:tc>
        <w:tc>
          <w:tcPr>
            <w:tcW w:w="2072" w:type="dxa"/>
          </w:tcPr>
          <w:p w14:paraId="06689B13" w14:textId="77777777" w:rsidR="00C3798C" w:rsidRPr="00CF250B" w:rsidRDefault="00C3798C" w:rsidP="006057C7">
            <w:pPr>
              <w:jc w:val="center"/>
              <w:rPr>
                <w:rFonts w:ascii="Arial" w:hAnsi="Arial" w:cs="Arial"/>
                <w:color w:val="000000" w:themeColor="text1"/>
              </w:rPr>
            </w:pPr>
          </w:p>
        </w:tc>
        <w:tc>
          <w:tcPr>
            <w:tcW w:w="2762" w:type="dxa"/>
          </w:tcPr>
          <w:p w14:paraId="7611E903" w14:textId="77777777" w:rsidR="00C3798C" w:rsidRPr="00CF250B" w:rsidRDefault="00C3798C" w:rsidP="006057C7">
            <w:pPr>
              <w:rPr>
                <w:rFonts w:ascii="Arial" w:hAnsi="Arial" w:cs="Arial"/>
                <w:color w:val="000000" w:themeColor="text1"/>
              </w:rPr>
            </w:pPr>
          </w:p>
        </w:tc>
        <w:tc>
          <w:tcPr>
            <w:tcW w:w="1146" w:type="dxa"/>
          </w:tcPr>
          <w:p w14:paraId="28251260" w14:textId="77777777" w:rsidR="00C3798C" w:rsidRPr="00CF250B" w:rsidRDefault="00C3798C" w:rsidP="006057C7">
            <w:pPr>
              <w:jc w:val="center"/>
              <w:rPr>
                <w:rFonts w:ascii="Arial" w:hAnsi="Arial" w:cs="Arial"/>
                <w:color w:val="000000" w:themeColor="text1"/>
              </w:rPr>
            </w:pPr>
          </w:p>
        </w:tc>
        <w:tc>
          <w:tcPr>
            <w:tcW w:w="1408" w:type="dxa"/>
          </w:tcPr>
          <w:p w14:paraId="435007E4" w14:textId="77777777" w:rsidR="00C3798C" w:rsidRPr="00CF250B" w:rsidRDefault="00C3798C" w:rsidP="006057C7">
            <w:pPr>
              <w:jc w:val="center"/>
              <w:rPr>
                <w:rFonts w:ascii="Arial" w:hAnsi="Arial" w:cs="Arial"/>
                <w:color w:val="000000" w:themeColor="text1"/>
              </w:rPr>
            </w:pPr>
          </w:p>
        </w:tc>
        <w:tc>
          <w:tcPr>
            <w:tcW w:w="1335" w:type="dxa"/>
          </w:tcPr>
          <w:p w14:paraId="78F3DFE1" w14:textId="77777777" w:rsidR="00C3798C" w:rsidRPr="00CF250B" w:rsidRDefault="00C3798C" w:rsidP="006057C7">
            <w:pPr>
              <w:jc w:val="center"/>
              <w:rPr>
                <w:rFonts w:ascii="Arial" w:hAnsi="Arial" w:cs="Arial"/>
                <w:color w:val="000000" w:themeColor="text1"/>
              </w:rPr>
            </w:pPr>
          </w:p>
        </w:tc>
      </w:tr>
      <w:tr w:rsidR="00C3798C" w:rsidRPr="00CF250B" w14:paraId="22BF0B72" w14:textId="3EE0B0FA" w:rsidTr="00C3798C">
        <w:trPr>
          <w:jc w:val="center"/>
        </w:trPr>
        <w:tc>
          <w:tcPr>
            <w:tcW w:w="2067" w:type="dxa"/>
          </w:tcPr>
          <w:p w14:paraId="4D1E5166" w14:textId="77777777" w:rsidR="00C3798C" w:rsidRPr="00CF250B" w:rsidRDefault="00C3798C" w:rsidP="006057C7">
            <w:pPr>
              <w:jc w:val="center"/>
              <w:rPr>
                <w:rFonts w:ascii="Arial" w:hAnsi="Arial" w:cs="Arial"/>
                <w:color w:val="000000" w:themeColor="text1"/>
              </w:rPr>
            </w:pPr>
          </w:p>
        </w:tc>
        <w:tc>
          <w:tcPr>
            <w:tcW w:w="2072" w:type="dxa"/>
          </w:tcPr>
          <w:p w14:paraId="1F258D0C" w14:textId="77777777" w:rsidR="00C3798C" w:rsidRPr="00CF250B" w:rsidRDefault="00C3798C" w:rsidP="006057C7">
            <w:pPr>
              <w:jc w:val="center"/>
              <w:rPr>
                <w:rFonts w:ascii="Arial" w:hAnsi="Arial" w:cs="Arial"/>
                <w:color w:val="000000" w:themeColor="text1"/>
              </w:rPr>
            </w:pPr>
          </w:p>
        </w:tc>
        <w:tc>
          <w:tcPr>
            <w:tcW w:w="2762" w:type="dxa"/>
          </w:tcPr>
          <w:p w14:paraId="7EA0DAC6" w14:textId="77777777" w:rsidR="00C3798C" w:rsidRPr="00CF250B" w:rsidRDefault="00C3798C" w:rsidP="006057C7">
            <w:pPr>
              <w:rPr>
                <w:rFonts w:ascii="Arial" w:hAnsi="Arial" w:cs="Arial"/>
                <w:color w:val="000000" w:themeColor="text1"/>
              </w:rPr>
            </w:pPr>
          </w:p>
        </w:tc>
        <w:tc>
          <w:tcPr>
            <w:tcW w:w="1146" w:type="dxa"/>
          </w:tcPr>
          <w:p w14:paraId="7BF5E0D3" w14:textId="77777777" w:rsidR="00C3798C" w:rsidRPr="00CF250B" w:rsidRDefault="00C3798C" w:rsidP="006057C7">
            <w:pPr>
              <w:jc w:val="center"/>
              <w:rPr>
                <w:rFonts w:ascii="Arial" w:hAnsi="Arial" w:cs="Arial"/>
                <w:color w:val="000000" w:themeColor="text1"/>
              </w:rPr>
            </w:pPr>
          </w:p>
        </w:tc>
        <w:tc>
          <w:tcPr>
            <w:tcW w:w="1408" w:type="dxa"/>
          </w:tcPr>
          <w:p w14:paraId="1AD6C732" w14:textId="77777777" w:rsidR="00C3798C" w:rsidRPr="00CF250B" w:rsidRDefault="00C3798C" w:rsidP="006057C7">
            <w:pPr>
              <w:jc w:val="center"/>
              <w:rPr>
                <w:rFonts w:ascii="Arial" w:hAnsi="Arial" w:cs="Arial"/>
                <w:color w:val="000000" w:themeColor="text1"/>
              </w:rPr>
            </w:pPr>
          </w:p>
        </w:tc>
        <w:tc>
          <w:tcPr>
            <w:tcW w:w="1335" w:type="dxa"/>
          </w:tcPr>
          <w:p w14:paraId="4CF23293" w14:textId="77777777" w:rsidR="00C3798C" w:rsidRPr="00CF250B" w:rsidRDefault="00C3798C" w:rsidP="006057C7">
            <w:pPr>
              <w:jc w:val="center"/>
              <w:rPr>
                <w:rFonts w:ascii="Arial" w:hAnsi="Arial" w:cs="Arial"/>
                <w:color w:val="000000" w:themeColor="text1"/>
              </w:rPr>
            </w:pPr>
          </w:p>
        </w:tc>
      </w:tr>
      <w:tr w:rsidR="00C3798C" w:rsidRPr="00CF250B" w14:paraId="56B4C17E" w14:textId="028AFD62" w:rsidTr="00C3798C">
        <w:trPr>
          <w:jc w:val="center"/>
        </w:trPr>
        <w:tc>
          <w:tcPr>
            <w:tcW w:w="2067" w:type="dxa"/>
          </w:tcPr>
          <w:p w14:paraId="10D3BB61" w14:textId="77777777" w:rsidR="00C3798C" w:rsidRPr="00CF250B" w:rsidRDefault="00C3798C" w:rsidP="006057C7">
            <w:pPr>
              <w:jc w:val="center"/>
              <w:rPr>
                <w:rFonts w:ascii="Arial" w:hAnsi="Arial" w:cs="Arial"/>
                <w:color w:val="000000" w:themeColor="text1"/>
              </w:rPr>
            </w:pPr>
          </w:p>
        </w:tc>
        <w:tc>
          <w:tcPr>
            <w:tcW w:w="2072" w:type="dxa"/>
          </w:tcPr>
          <w:p w14:paraId="25C83CA6" w14:textId="77777777" w:rsidR="00C3798C" w:rsidRPr="00CF250B" w:rsidRDefault="00C3798C" w:rsidP="006057C7">
            <w:pPr>
              <w:jc w:val="center"/>
              <w:rPr>
                <w:rFonts w:ascii="Arial" w:hAnsi="Arial" w:cs="Arial"/>
                <w:color w:val="000000" w:themeColor="text1"/>
              </w:rPr>
            </w:pPr>
          </w:p>
        </w:tc>
        <w:tc>
          <w:tcPr>
            <w:tcW w:w="2762" w:type="dxa"/>
          </w:tcPr>
          <w:p w14:paraId="0DCB7FEE" w14:textId="77777777" w:rsidR="00C3798C" w:rsidRPr="00CF250B" w:rsidRDefault="00C3798C" w:rsidP="006057C7">
            <w:pPr>
              <w:rPr>
                <w:rFonts w:ascii="Arial" w:hAnsi="Arial" w:cs="Arial"/>
                <w:color w:val="000000" w:themeColor="text1"/>
              </w:rPr>
            </w:pPr>
          </w:p>
        </w:tc>
        <w:tc>
          <w:tcPr>
            <w:tcW w:w="1146" w:type="dxa"/>
          </w:tcPr>
          <w:p w14:paraId="52F775D9" w14:textId="77777777" w:rsidR="00C3798C" w:rsidRPr="00CF250B" w:rsidRDefault="00C3798C" w:rsidP="006057C7">
            <w:pPr>
              <w:jc w:val="center"/>
              <w:rPr>
                <w:rFonts w:ascii="Arial" w:hAnsi="Arial" w:cs="Arial"/>
                <w:color w:val="000000" w:themeColor="text1"/>
              </w:rPr>
            </w:pPr>
          </w:p>
        </w:tc>
        <w:tc>
          <w:tcPr>
            <w:tcW w:w="1408" w:type="dxa"/>
          </w:tcPr>
          <w:p w14:paraId="7A70DBFF" w14:textId="77777777" w:rsidR="00C3798C" w:rsidRPr="00CF250B" w:rsidRDefault="00C3798C" w:rsidP="006057C7">
            <w:pPr>
              <w:jc w:val="center"/>
              <w:rPr>
                <w:rFonts w:ascii="Arial" w:hAnsi="Arial" w:cs="Arial"/>
                <w:color w:val="000000" w:themeColor="text1"/>
              </w:rPr>
            </w:pPr>
          </w:p>
        </w:tc>
        <w:tc>
          <w:tcPr>
            <w:tcW w:w="1335" w:type="dxa"/>
          </w:tcPr>
          <w:p w14:paraId="2927531F" w14:textId="77777777" w:rsidR="00C3798C" w:rsidRPr="00CF250B" w:rsidRDefault="00C3798C" w:rsidP="006057C7">
            <w:pPr>
              <w:jc w:val="center"/>
              <w:rPr>
                <w:rFonts w:ascii="Arial" w:hAnsi="Arial" w:cs="Arial"/>
                <w:color w:val="000000" w:themeColor="text1"/>
              </w:rPr>
            </w:pPr>
          </w:p>
        </w:tc>
      </w:tr>
    </w:tbl>
    <w:p w14:paraId="1626D395" w14:textId="5E41A6F7" w:rsidR="006E5ACE" w:rsidRPr="00AE1059" w:rsidRDefault="008C0579" w:rsidP="00EE2F27">
      <w:pPr>
        <w:spacing w:before="120"/>
        <w:ind w:left="-180"/>
        <w:rPr>
          <w:rFonts w:ascii="Arial" w:hAnsi="Arial" w:cs="Arial"/>
          <w:b/>
          <w:color w:val="000000" w:themeColor="text1"/>
          <w:sz w:val="16"/>
          <w:szCs w:val="16"/>
        </w:rPr>
      </w:pPr>
      <w:r w:rsidRPr="000929DD">
        <w:rPr>
          <w:rFonts w:ascii="Arial" w:hAnsi="Arial" w:cs="Arial"/>
          <w:color w:val="000000" w:themeColor="text1"/>
          <w:sz w:val="16"/>
          <w:szCs w:val="16"/>
          <w:vertAlign w:val="superscript"/>
        </w:rPr>
        <w:t>*</w:t>
      </w:r>
      <w:r w:rsidRPr="000929DD">
        <w:rPr>
          <w:rFonts w:ascii="Arial" w:hAnsi="Arial" w:cs="Arial"/>
          <w:color w:val="000000" w:themeColor="text1"/>
          <w:sz w:val="16"/>
          <w:szCs w:val="16"/>
        </w:rPr>
        <w:t>Each practitioner with findings must be clearly identified (e.g., name or NPI).</w:t>
      </w:r>
      <w:r w:rsidR="006E5ACE" w:rsidRPr="00AE1059">
        <w:rPr>
          <w:rFonts w:ascii="Arial" w:hAnsi="Arial" w:cs="Arial"/>
          <w:b/>
          <w:color w:val="000000" w:themeColor="text1"/>
          <w:sz w:val="16"/>
          <w:szCs w:val="16"/>
        </w:rPr>
        <w:br w:type="page"/>
      </w:r>
    </w:p>
    <w:p w14:paraId="4D4137D0" w14:textId="6F6FE25A" w:rsidR="00E439EC" w:rsidRDefault="003B5DE0" w:rsidP="00723D22">
      <w:pPr>
        <w:pStyle w:val="BodyText3"/>
      </w:pPr>
      <w:r>
        <w:lastRenderedPageBreak/>
        <w:t>202</w:t>
      </w:r>
      <w:r w:rsidR="004F4484">
        <w:t>5</w:t>
      </w:r>
      <w:r w:rsidR="006E5ACE" w:rsidRPr="00CF250B">
        <w:t xml:space="preserve"> Ongoing Monitoring Log</w:t>
      </w:r>
      <w:r w:rsidR="00083BD6">
        <w:br/>
      </w:r>
      <w:r w:rsidR="006E5ACE" w:rsidRPr="00CF250B">
        <w:br/>
        <w:t>Adverse Actions</w:t>
      </w:r>
    </w:p>
    <w:tbl>
      <w:tblPr>
        <w:tblStyle w:val="TableGrid"/>
        <w:tblW w:w="10790" w:type="dxa"/>
        <w:jc w:val="center"/>
        <w:tblLook w:val="04A0" w:firstRow="1" w:lastRow="0" w:firstColumn="1" w:lastColumn="0" w:noHBand="0" w:noVBand="1"/>
      </w:tblPr>
      <w:tblGrid>
        <w:gridCol w:w="2067"/>
        <w:gridCol w:w="1403"/>
        <w:gridCol w:w="1414"/>
        <w:gridCol w:w="2053"/>
        <w:gridCol w:w="1145"/>
        <w:gridCol w:w="1390"/>
        <w:gridCol w:w="1318"/>
      </w:tblGrid>
      <w:tr w:rsidR="00C3798C" w:rsidRPr="00CF250B" w14:paraId="194C0933" w14:textId="1F1ABD8D" w:rsidTr="00C3798C">
        <w:trPr>
          <w:jc w:val="center"/>
        </w:trPr>
        <w:tc>
          <w:tcPr>
            <w:tcW w:w="2067" w:type="dxa"/>
            <w:shd w:val="clear" w:color="auto" w:fill="000000" w:themeFill="text1"/>
            <w:vAlign w:val="center"/>
          </w:tcPr>
          <w:p w14:paraId="29FE187A"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Month</w:t>
            </w:r>
          </w:p>
        </w:tc>
        <w:tc>
          <w:tcPr>
            <w:tcW w:w="1403" w:type="dxa"/>
            <w:shd w:val="clear" w:color="auto" w:fill="000000" w:themeFill="text1"/>
            <w:vAlign w:val="center"/>
          </w:tcPr>
          <w:p w14:paraId="13FDD392"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of Report</w:t>
            </w:r>
          </w:p>
        </w:tc>
        <w:tc>
          <w:tcPr>
            <w:tcW w:w="1414" w:type="dxa"/>
            <w:shd w:val="clear" w:color="auto" w:fill="000000" w:themeFill="text1"/>
            <w:vAlign w:val="center"/>
          </w:tcPr>
          <w:p w14:paraId="0BAA33F3"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Reviewed</w:t>
            </w:r>
          </w:p>
        </w:tc>
        <w:tc>
          <w:tcPr>
            <w:tcW w:w="2053" w:type="dxa"/>
            <w:shd w:val="clear" w:color="auto" w:fill="000000" w:themeFill="text1"/>
            <w:vAlign w:val="center"/>
          </w:tcPr>
          <w:p w14:paraId="1B97B5B0" w14:textId="77777777" w:rsidR="00C3798C" w:rsidRPr="009B0374" w:rsidRDefault="00C3798C" w:rsidP="00C3798C">
            <w:pPr>
              <w:jc w:val="center"/>
              <w:rPr>
                <w:rFonts w:ascii="Arial" w:hAnsi="Arial" w:cs="Arial"/>
                <w:color w:val="FFFFFF" w:themeColor="background1"/>
                <w:vertAlign w:val="superscript"/>
              </w:rPr>
            </w:pPr>
            <w:r w:rsidRPr="00CF250B">
              <w:rPr>
                <w:rFonts w:ascii="Arial" w:hAnsi="Arial" w:cs="Arial"/>
                <w:color w:val="FFFFFF" w:themeColor="background1"/>
              </w:rPr>
              <w:t>Findings</w:t>
            </w:r>
            <w:r w:rsidRPr="00715F5C">
              <w:rPr>
                <w:rFonts w:ascii="Arial" w:hAnsi="Arial" w:cs="Arial"/>
                <w:color w:val="FFFFFF" w:themeColor="background1"/>
                <w:sz w:val="16"/>
                <w:szCs w:val="16"/>
                <w:vertAlign w:val="superscript"/>
              </w:rPr>
              <w:t>*</w:t>
            </w:r>
          </w:p>
        </w:tc>
        <w:tc>
          <w:tcPr>
            <w:tcW w:w="1145" w:type="dxa"/>
            <w:shd w:val="clear" w:color="auto" w:fill="000000" w:themeFill="text1"/>
            <w:vAlign w:val="center"/>
          </w:tcPr>
          <w:p w14:paraId="2621F48F"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Checked by</w:t>
            </w:r>
          </w:p>
        </w:tc>
        <w:tc>
          <w:tcPr>
            <w:tcW w:w="1390" w:type="dxa"/>
            <w:shd w:val="clear" w:color="auto" w:fill="000000" w:themeFill="text1"/>
            <w:vAlign w:val="center"/>
          </w:tcPr>
          <w:p w14:paraId="7FAFE0B2" w14:textId="77777777" w:rsidR="00C3798C" w:rsidRPr="00CF250B" w:rsidRDefault="00C3798C" w:rsidP="00C3798C">
            <w:pPr>
              <w:jc w:val="center"/>
              <w:rPr>
                <w:rFonts w:ascii="Arial" w:hAnsi="Arial" w:cs="Arial"/>
                <w:color w:val="FFFFFF" w:themeColor="background1"/>
              </w:rPr>
            </w:pPr>
            <w:r>
              <w:rPr>
                <w:rFonts w:ascii="Arial" w:hAnsi="Arial" w:cs="Arial"/>
                <w:color w:val="FFFFFF" w:themeColor="background1"/>
              </w:rPr>
              <w:t>Date of Cred Comm Review</w:t>
            </w:r>
          </w:p>
        </w:tc>
        <w:tc>
          <w:tcPr>
            <w:tcW w:w="1318" w:type="dxa"/>
            <w:shd w:val="clear" w:color="auto" w:fill="000000" w:themeFill="text1"/>
          </w:tcPr>
          <w:p w14:paraId="5FE6A004" w14:textId="635091AE" w:rsidR="00C3798C" w:rsidRDefault="00C3798C" w:rsidP="00C3798C">
            <w:pPr>
              <w:jc w:val="center"/>
              <w:rPr>
                <w:rFonts w:ascii="Arial" w:hAnsi="Arial" w:cs="Arial"/>
                <w:color w:val="FFFFFF" w:themeColor="background1"/>
              </w:rPr>
            </w:pPr>
            <w:r>
              <w:rPr>
                <w:rFonts w:ascii="Arial" w:hAnsi="Arial" w:cs="Arial"/>
                <w:color w:val="FFFFFF" w:themeColor="background1"/>
              </w:rPr>
              <w:t>Action taken by the Cred Comm</w:t>
            </w:r>
          </w:p>
        </w:tc>
      </w:tr>
      <w:tr w:rsidR="00C3798C" w:rsidRPr="00CF250B" w14:paraId="7A5204A3" w14:textId="2D959278" w:rsidTr="00C3798C">
        <w:trPr>
          <w:jc w:val="center"/>
        </w:trPr>
        <w:tc>
          <w:tcPr>
            <w:tcW w:w="2067" w:type="dxa"/>
          </w:tcPr>
          <w:p w14:paraId="150998CF"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January </w:t>
            </w:r>
            <w:r>
              <w:rPr>
                <w:rFonts w:ascii="Arial" w:hAnsi="Arial" w:cs="Arial"/>
                <w:color w:val="000000" w:themeColor="text1"/>
              </w:rPr>
              <w:t>2025</w:t>
            </w:r>
          </w:p>
        </w:tc>
        <w:tc>
          <w:tcPr>
            <w:tcW w:w="1403" w:type="dxa"/>
          </w:tcPr>
          <w:p w14:paraId="2C380847" w14:textId="77777777" w:rsidR="00C3798C" w:rsidRPr="00CF250B" w:rsidRDefault="00C3798C" w:rsidP="006D2FD0">
            <w:pPr>
              <w:jc w:val="center"/>
              <w:rPr>
                <w:rFonts w:ascii="Arial" w:hAnsi="Arial" w:cs="Arial"/>
                <w:color w:val="000000" w:themeColor="text1"/>
              </w:rPr>
            </w:pPr>
            <w:r w:rsidRPr="00CF250B">
              <w:rPr>
                <w:rFonts w:ascii="Arial" w:hAnsi="Arial" w:cs="Arial"/>
                <w:color w:val="000000" w:themeColor="text1"/>
              </w:rPr>
              <w:t>02/0</w:t>
            </w:r>
            <w:r>
              <w:rPr>
                <w:rFonts w:ascii="Arial" w:hAnsi="Arial" w:cs="Arial"/>
                <w:color w:val="000000" w:themeColor="text1"/>
              </w:rPr>
              <w:t>8/25</w:t>
            </w:r>
          </w:p>
        </w:tc>
        <w:tc>
          <w:tcPr>
            <w:tcW w:w="1414" w:type="dxa"/>
          </w:tcPr>
          <w:p w14:paraId="7CA265C7" w14:textId="77777777" w:rsidR="00C3798C" w:rsidRPr="00CF250B" w:rsidRDefault="00C3798C" w:rsidP="006D2FD0">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2053" w:type="dxa"/>
          </w:tcPr>
          <w:p w14:paraId="7D278943" w14:textId="7B39612E" w:rsidR="00C3798C" w:rsidRPr="00CF250B" w:rsidRDefault="00C3798C" w:rsidP="006D2FD0">
            <w:pPr>
              <w:rPr>
                <w:rFonts w:ascii="Arial" w:hAnsi="Arial" w:cs="Arial"/>
                <w:color w:val="000000" w:themeColor="text1"/>
              </w:rPr>
            </w:pPr>
            <w:r>
              <w:rPr>
                <w:rFonts w:ascii="Arial" w:hAnsi="Arial" w:cs="Arial"/>
                <w:color w:val="000000" w:themeColor="text1"/>
              </w:rPr>
              <w:t>None</w:t>
            </w:r>
          </w:p>
        </w:tc>
        <w:tc>
          <w:tcPr>
            <w:tcW w:w="1145" w:type="dxa"/>
          </w:tcPr>
          <w:p w14:paraId="70C9C6D9" w14:textId="5BCD1B1C" w:rsidR="00C3798C" w:rsidRPr="00CF250B" w:rsidRDefault="00C3798C" w:rsidP="006D2FD0">
            <w:pPr>
              <w:jc w:val="center"/>
              <w:rPr>
                <w:rFonts w:ascii="Arial" w:hAnsi="Arial" w:cs="Arial"/>
                <w:color w:val="000000" w:themeColor="text1"/>
              </w:rPr>
            </w:pPr>
            <w:r>
              <w:rPr>
                <w:rFonts w:ascii="Arial" w:hAnsi="Arial" w:cs="Arial"/>
                <w:color w:val="000000" w:themeColor="text1"/>
              </w:rPr>
              <w:t>JS</w:t>
            </w:r>
          </w:p>
        </w:tc>
        <w:tc>
          <w:tcPr>
            <w:tcW w:w="1390" w:type="dxa"/>
          </w:tcPr>
          <w:p w14:paraId="07DE6840" w14:textId="77777777" w:rsidR="00C3798C" w:rsidRPr="00CF250B" w:rsidRDefault="00C3798C" w:rsidP="006D2FD0">
            <w:pPr>
              <w:jc w:val="center"/>
              <w:rPr>
                <w:rFonts w:ascii="Arial" w:hAnsi="Arial" w:cs="Arial"/>
                <w:color w:val="000000" w:themeColor="text1"/>
              </w:rPr>
            </w:pPr>
            <w:r>
              <w:rPr>
                <w:rFonts w:ascii="Arial" w:hAnsi="Arial" w:cs="Arial"/>
                <w:color w:val="000000" w:themeColor="text1"/>
              </w:rPr>
              <w:t>N/A</w:t>
            </w:r>
          </w:p>
        </w:tc>
        <w:tc>
          <w:tcPr>
            <w:tcW w:w="1318" w:type="dxa"/>
          </w:tcPr>
          <w:p w14:paraId="5E20D757" w14:textId="4461E839" w:rsidR="00C3798C" w:rsidRDefault="00C3798C" w:rsidP="006D2FD0">
            <w:pPr>
              <w:jc w:val="center"/>
              <w:rPr>
                <w:rFonts w:ascii="Arial" w:hAnsi="Arial" w:cs="Arial"/>
                <w:color w:val="000000" w:themeColor="text1"/>
              </w:rPr>
            </w:pPr>
            <w:r>
              <w:rPr>
                <w:rFonts w:ascii="Arial" w:hAnsi="Arial" w:cs="Arial"/>
                <w:color w:val="000000" w:themeColor="text1"/>
              </w:rPr>
              <w:t>N/A</w:t>
            </w:r>
          </w:p>
        </w:tc>
      </w:tr>
      <w:tr w:rsidR="00C3798C" w:rsidRPr="00CF250B" w14:paraId="4EBCA4EF" w14:textId="2CF204F7" w:rsidTr="00C3798C">
        <w:trPr>
          <w:jc w:val="center"/>
        </w:trPr>
        <w:tc>
          <w:tcPr>
            <w:tcW w:w="2067" w:type="dxa"/>
          </w:tcPr>
          <w:p w14:paraId="3788D38E"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February </w:t>
            </w:r>
            <w:r>
              <w:rPr>
                <w:rFonts w:ascii="Arial" w:hAnsi="Arial" w:cs="Arial"/>
                <w:color w:val="000000" w:themeColor="text1"/>
              </w:rPr>
              <w:t>2025</w:t>
            </w:r>
          </w:p>
        </w:tc>
        <w:tc>
          <w:tcPr>
            <w:tcW w:w="1403" w:type="dxa"/>
          </w:tcPr>
          <w:p w14:paraId="1728CF9F" w14:textId="77777777" w:rsidR="00C3798C" w:rsidRPr="00CF250B" w:rsidRDefault="00C3798C" w:rsidP="006D2FD0">
            <w:pPr>
              <w:jc w:val="center"/>
              <w:rPr>
                <w:rFonts w:ascii="Arial" w:hAnsi="Arial" w:cs="Arial"/>
                <w:color w:val="000000" w:themeColor="text1"/>
              </w:rPr>
            </w:pPr>
          </w:p>
        </w:tc>
        <w:tc>
          <w:tcPr>
            <w:tcW w:w="1414" w:type="dxa"/>
          </w:tcPr>
          <w:p w14:paraId="13B1C2DB" w14:textId="77777777" w:rsidR="00C3798C" w:rsidRPr="00CF250B" w:rsidRDefault="00C3798C" w:rsidP="006D2FD0">
            <w:pPr>
              <w:jc w:val="center"/>
              <w:rPr>
                <w:rFonts w:ascii="Arial" w:hAnsi="Arial" w:cs="Arial"/>
                <w:color w:val="000000" w:themeColor="text1"/>
              </w:rPr>
            </w:pPr>
          </w:p>
        </w:tc>
        <w:tc>
          <w:tcPr>
            <w:tcW w:w="2053" w:type="dxa"/>
          </w:tcPr>
          <w:p w14:paraId="258D18F6" w14:textId="77777777" w:rsidR="00C3798C" w:rsidRPr="00CF250B" w:rsidRDefault="00C3798C" w:rsidP="006D2FD0">
            <w:pPr>
              <w:rPr>
                <w:rFonts w:ascii="Arial" w:hAnsi="Arial" w:cs="Arial"/>
                <w:color w:val="000000" w:themeColor="text1"/>
              </w:rPr>
            </w:pPr>
          </w:p>
        </w:tc>
        <w:tc>
          <w:tcPr>
            <w:tcW w:w="1145" w:type="dxa"/>
          </w:tcPr>
          <w:p w14:paraId="31036132" w14:textId="77777777" w:rsidR="00C3798C" w:rsidRPr="00CF250B" w:rsidRDefault="00C3798C" w:rsidP="006D2FD0">
            <w:pPr>
              <w:jc w:val="center"/>
              <w:rPr>
                <w:rFonts w:ascii="Arial" w:hAnsi="Arial" w:cs="Arial"/>
                <w:color w:val="000000" w:themeColor="text1"/>
              </w:rPr>
            </w:pPr>
          </w:p>
        </w:tc>
        <w:tc>
          <w:tcPr>
            <w:tcW w:w="1390" w:type="dxa"/>
          </w:tcPr>
          <w:p w14:paraId="69B48E1C" w14:textId="77777777" w:rsidR="00C3798C" w:rsidRPr="00CF250B" w:rsidRDefault="00C3798C" w:rsidP="006D2FD0">
            <w:pPr>
              <w:jc w:val="center"/>
              <w:rPr>
                <w:rFonts w:ascii="Arial" w:hAnsi="Arial" w:cs="Arial"/>
                <w:color w:val="000000" w:themeColor="text1"/>
              </w:rPr>
            </w:pPr>
          </w:p>
        </w:tc>
        <w:tc>
          <w:tcPr>
            <w:tcW w:w="1318" w:type="dxa"/>
          </w:tcPr>
          <w:p w14:paraId="5BB541D5" w14:textId="77777777" w:rsidR="00C3798C" w:rsidRPr="00CF250B" w:rsidRDefault="00C3798C" w:rsidP="006D2FD0">
            <w:pPr>
              <w:jc w:val="center"/>
              <w:rPr>
                <w:rFonts w:ascii="Arial" w:hAnsi="Arial" w:cs="Arial"/>
                <w:color w:val="000000" w:themeColor="text1"/>
              </w:rPr>
            </w:pPr>
          </w:p>
        </w:tc>
      </w:tr>
      <w:tr w:rsidR="00C3798C" w:rsidRPr="00CF250B" w14:paraId="4DD8906F" w14:textId="53AB7ADE" w:rsidTr="00C3798C">
        <w:trPr>
          <w:trHeight w:val="197"/>
          <w:jc w:val="center"/>
        </w:trPr>
        <w:tc>
          <w:tcPr>
            <w:tcW w:w="2067" w:type="dxa"/>
          </w:tcPr>
          <w:p w14:paraId="361039B8"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March </w:t>
            </w:r>
            <w:r>
              <w:rPr>
                <w:rFonts w:ascii="Arial" w:hAnsi="Arial" w:cs="Arial"/>
                <w:color w:val="000000" w:themeColor="text1"/>
              </w:rPr>
              <w:t>2025</w:t>
            </w:r>
          </w:p>
        </w:tc>
        <w:tc>
          <w:tcPr>
            <w:tcW w:w="1403" w:type="dxa"/>
          </w:tcPr>
          <w:p w14:paraId="278319F8" w14:textId="77777777" w:rsidR="00C3798C" w:rsidRPr="00CF250B" w:rsidRDefault="00C3798C" w:rsidP="006D2FD0">
            <w:pPr>
              <w:jc w:val="center"/>
              <w:rPr>
                <w:rFonts w:ascii="Arial" w:hAnsi="Arial" w:cs="Arial"/>
                <w:color w:val="000000" w:themeColor="text1"/>
              </w:rPr>
            </w:pPr>
          </w:p>
        </w:tc>
        <w:tc>
          <w:tcPr>
            <w:tcW w:w="1414" w:type="dxa"/>
          </w:tcPr>
          <w:p w14:paraId="6B87F590" w14:textId="77777777" w:rsidR="00C3798C" w:rsidRPr="00CF250B" w:rsidRDefault="00C3798C" w:rsidP="006D2FD0">
            <w:pPr>
              <w:jc w:val="center"/>
              <w:rPr>
                <w:rFonts w:ascii="Arial" w:hAnsi="Arial" w:cs="Arial"/>
                <w:color w:val="000000" w:themeColor="text1"/>
              </w:rPr>
            </w:pPr>
          </w:p>
        </w:tc>
        <w:tc>
          <w:tcPr>
            <w:tcW w:w="2053" w:type="dxa"/>
          </w:tcPr>
          <w:p w14:paraId="59E49789" w14:textId="77777777" w:rsidR="00C3798C" w:rsidRPr="00CF250B" w:rsidRDefault="00C3798C" w:rsidP="006D2FD0">
            <w:pPr>
              <w:rPr>
                <w:rFonts w:ascii="Arial" w:hAnsi="Arial" w:cs="Arial"/>
                <w:color w:val="000000" w:themeColor="text1"/>
              </w:rPr>
            </w:pPr>
          </w:p>
        </w:tc>
        <w:tc>
          <w:tcPr>
            <w:tcW w:w="1145" w:type="dxa"/>
          </w:tcPr>
          <w:p w14:paraId="31965749" w14:textId="77777777" w:rsidR="00C3798C" w:rsidRPr="00CF250B" w:rsidRDefault="00C3798C" w:rsidP="006D2FD0">
            <w:pPr>
              <w:jc w:val="center"/>
              <w:rPr>
                <w:rFonts w:ascii="Arial" w:hAnsi="Arial" w:cs="Arial"/>
                <w:color w:val="000000" w:themeColor="text1"/>
              </w:rPr>
            </w:pPr>
          </w:p>
        </w:tc>
        <w:tc>
          <w:tcPr>
            <w:tcW w:w="1390" w:type="dxa"/>
          </w:tcPr>
          <w:p w14:paraId="6F9F504D" w14:textId="77777777" w:rsidR="00C3798C" w:rsidRPr="00CF250B" w:rsidRDefault="00C3798C" w:rsidP="006D2FD0">
            <w:pPr>
              <w:jc w:val="center"/>
              <w:rPr>
                <w:rFonts w:ascii="Arial" w:hAnsi="Arial" w:cs="Arial"/>
                <w:color w:val="000000" w:themeColor="text1"/>
              </w:rPr>
            </w:pPr>
          </w:p>
        </w:tc>
        <w:tc>
          <w:tcPr>
            <w:tcW w:w="1318" w:type="dxa"/>
          </w:tcPr>
          <w:p w14:paraId="74958577" w14:textId="77777777" w:rsidR="00C3798C" w:rsidRPr="00CF250B" w:rsidRDefault="00C3798C" w:rsidP="006D2FD0">
            <w:pPr>
              <w:jc w:val="center"/>
              <w:rPr>
                <w:rFonts w:ascii="Arial" w:hAnsi="Arial" w:cs="Arial"/>
                <w:color w:val="000000" w:themeColor="text1"/>
              </w:rPr>
            </w:pPr>
          </w:p>
        </w:tc>
      </w:tr>
      <w:tr w:rsidR="00C3798C" w:rsidRPr="00CF250B" w14:paraId="3CE7A640" w14:textId="272E18DF" w:rsidTr="00C3798C">
        <w:trPr>
          <w:jc w:val="center"/>
        </w:trPr>
        <w:tc>
          <w:tcPr>
            <w:tcW w:w="2067" w:type="dxa"/>
          </w:tcPr>
          <w:p w14:paraId="0829D2E9"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April </w:t>
            </w:r>
            <w:r>
              <w:rPr>
                <w:rFonts w:ascii="Arial" w:hAnsi="Arial" w:cs="Arial"/>
                <w:color w:val="000000" w:themeColor="text1"/>
              </w:rPr>
              <w:t>2025</w:t>
            </w:r>
          </w:p>
        </w:tc>
        <w:tc>
          <w:tcPr>
            <w:tcW w:w="1403" w:type="dxa"/>
          </w:tcPr>
          <w:p w14:paraId="478CED4A" w14:textId="77777777" w:rsidR="00C3798C" w:rsidRPr="00CF250B" w:rsidRDefault="00C3798C" w:rsidP="006D2FD0">
            <w:pPr>
              <w:jc w:val="center"/>
              <w:rPr>
                <w:rFonts w:ascii="Arial" w:hAnsi="Arial" w:cs="Arial"/>
                <w:color w:val="000000" w:themeColor="text1"/>
              </w:rPr>
            </w:pPr>
          </w:p>
        </w:tc>
        <w:tc>
          <w:tcPr>
            <w:tcW w:w="1414" w:type="dxa"/>
          </w:tcPr>
          <w:p w14:paraId="04781604" w14:textId="77777777" w:rsidR="00C3798C" w:rsidRPr="00CF250B" w:rsidRDefault="00C3798C" w:rsidP="006D2FD0">
            <w:pPr>
              <w:jc w:val="center"/>
              <w:rPr>
                <w:rFonts w:ascii="Arial" w:hAnsi="Arial" w:cs="Arial"/>
                <w:color w:val="000000" w:themeColor="text1"/>
              </w:rPr>
            </w:pPr>
          </w:p>
        </w:tc>
        <w:tc>
          <w:tcPr>
            <w:tcW w:w="2053" w:type="dxa"/>
          </w:tcPr>
          <w:p w14:paraId="0DF13AAC" w14:textId="77777777" w:rsidR="00C3798C" w:rsidRPr="00CF250B" w:rsidRDefault="00C3798C" w:rsidP="006D2FD0">
            <w:pPr>
              <w:rPr>
                <w:rFonts w:ascii="Arial" w:hAnsi="Arial" w:cs="Arial"/>
                <w:color w:val="000000" w:themeColor="text1"/>
              </w:rPr>
            </w:pPr>
          </w:p>
        </w:tc>
        <w:tc>
          <w:tcPr>
            <w:tcW w:w="1145" w:type="dxa"/>
          </w:tcPr>
          <w:p w14:paraId="7A649A31" w14:textId="77777777" w:rsidR="00C3798C" w:rsidRPr="00CF250B" w:rsidRDefault="00C3798C" w:rsidP="006D2FD0">
            <w:pPr>
              <w:jc w:val="center"/>
              <w:rPr>
                <w:rFonts w:ascii="Arial" w:hAnsi="Arial" w:cs="Arial"/>
                <w:color w:val="000000" w:themeColor="text1"/>
              </w:rPr>
            </w:pPr>
          </w:p>
        </w:tc>
        <w:tc>
          <w:tcPr>
            <w:tcW w:w="1390" w:type="dxa"/>
          </w:tcPr>
          <w:p w14:paraId="007C5579" w14:textId="77777777" w:rsidR="00C3798C" w:rsidRPr="00CF250B" w:rsidRDefault="00C3798C" w:rsidP="006D2FD0">
            <w:pPr>
              <w:jc w:val="center"/>
              <w:rPr>
                <w:rFonts w:ascii="Arial" w:hAnsi="Arial" w:cs="Arial"/>
                <w:color w:val="000000" w:themeColor="text1"/>
              </w:rPr>
            </w:pPr>
          </w:p>
        </w:tc>
        <w:tc>
          <w:tcPr>
            <w:tcW w:w="1318" w:type="dxa"/>
          </w:tcPr>
          <w:p w14:paraId="2E7CF98E" w14:textId="77777777" w:rsidR="00C3798C" w:rsidRPr="00CF250B" w:rsidRDefault="00C3798C" w:rsidP="006D2FD0">
            <w:pPr>
              <w:jc w:val="center"/>
              <w:rPr>
                <w:rFonts w:ascii="Arial" w:hAnsi="Arial" w:cs="Arial"/>
                <w:color w:val="000000" w:themeColor="text1"/>
              </w:rPr>
            </w:pPr>
          </w:p>
        </w:tc>
      </w:tr>
      <w:tr w:rsidR="00C3798C" w:rsidRPr="00CF250B" w14:paraId="4BEECB15" w14:textId="0B7E8E90" w:rsidTr="00C3798C">
        <w:trPr>
          <w:jc w:val="center"/>
        </w:trPr>
        <w:tc>
          <w:tcPr>
            <w:tcW w:w="2067" w:type="dxa"/>
          </w:tcPr>
          <w:p w14:paraId="1DE1ADEF"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May </w:t>
            </w:r>
            <w:r>
              <w:rPr>
                <w:rFonts w:ascii="Arial" w:hAnsi="Arial" w:cs="Arial"/>
                <w:color w:val="000000" w:themeColor="text1"/>
              </w:rPr>
              <w:t>2025</w:t>
            </w:r>
          </w:p>
        </w:tc>
        <w:tc>
          <w:tcPr>
            <w:tcW w:w="1403" w:type="dxa"/>
          </w:tcPr>
          <w:p w14:paraId="75DA701B" w14:textId="77777777" w:rsidR="00C3798C" w:rsidRPr="00CF250B" w:rsidRDefault="00C3798C" w:rsidP="006D2FD0">
            <w:pPr>
              <w:jc w:val="center"/>
              <w:rPr>
                <w:rFonts w:ascii="Arial" w:hAnsi="Arial" w:cs="Arial"/>
                <w:color w:val="000000" w:themeColor="text1"/>
              </w:rPr>
            </w:pPr>
          </w:p>
        </w:tc>
        <w:tc>
          <w:tcPr>
            <w:tcW w:w="1414" w:type="dxa"/>
          </w:tcPr>
          <w:p w14:paraId="580BA42F" w14:textId="77777777" w:rsidR="00C3798C" w:rsidRPr="00CF250B" w:rsidRDefault="00C3798C" w:rsidP="006D2FD0">
            <w:pPr>
              <w:jc w:val="center"/>
              <w:rPr>
                <w:rFonts w:ascii="Arial" w:hAnsi="Arial" w:cs="Arial"/>
                <w:color w:val="000000" w:themeColor="text1"/>
              </w:rPr>
            </w:pPr>
          </w:p>
        </w:tc>
        <w:tc>
          <w:tcPr>
            <w:tcW w:w="2053" w:type="dxa"/>
          </w:tcPr>
          <w:p w14:paraId="51A679F6" w14:textId="77777777" w:rsidR="00C3798C" w:rsidRPr="00CF250B" w:rsidRDefault="00C3798C" w:rsidP="006D2FD0">
            <w:pPr>
              <w:rPr>
                <w:rFonts w:ascii="Arial" w:hAnsi="Arial" w:cs="Arial"/>
                <w:color w:val="000000" w:themeColor="text1"/>
              </w:rPr>
            </w:pPr>
          </w:p>
        </w:tc>
        <w:tc>
          <w:tcPr>
            <w:tcW w:w="1145" w:type="dxa"/>
          </w:tcPr>
          <w:p w14:paraId="7AA1B8DE" w14:textId="77777777" w:rsidR="00C3798C" w:rsidRPr="00CF250B" w:rsidRDefault="00C3798C" w:rsidP="006D2FD0">
            <w:pPr>
              <w:jc w:val="center"/>
              <w:rPr>
                <w:rFonts w:ascii="Arial" w:hAnsi="Arial" w:cs="Arial"/>
                <w:color w:val="000000" w:themeColor="text1"/>
              </w:rPr>
            </w:pPr>
          </w:p>
        </w:tc>
        <w:tc>
          <w:tcPr>
            <w:tcW w:w="1390" w:type="dxa"/>
          </w:tcPr>
          <w:p w14:paraId="293E0912" w14:textId="77777777" w:rsidR="00C3798C" w:rsidRPr="00CF250B" w:rsidRDefault="00C3798C" w:rsidP="006D2FD0">
            <w:pPr>
              <w:jc w:val="center"/>
              <w:rPr>
                <w:rFonts w:ascii="Arial" w:hAnsi="Arial" w:cs="Arial"/>
                <w:color w:val="000000" w:themeColor="text1"/>
              </w:rPr>
            </w:pPr>
          </w:p>
        </w:tc>
        <w:tc>
          <w:tcPr>
            <w:tcW w:w="1318" w:type="dxa"/>
          </w:tcPr>
          <w:p w14:paraId="112FD2DA" w14:textId="77777777" w:rsidR="00C3798C" w:rsidRPr="00CF250B" w:rsidRDefault="00C3798C" w:rsidP="006D2FD0">
            <w:pPr>
              <w:jc w:val="center"/>
              <w:rPr>
                <w:rFonts w:ascii="Arial" w:hAnsi="Arial" w:cs="Arial"/>
                <w:color w:val="000000" w:themeColor="text1"/>
              </w:rPr>
            </w:pPr>
          </w:p>
        </w:tc>
      </w:tr>
      <w:tr w:rsidR="00C3798C" w:rsidRPr="00CF250B" w14:paraId="4DC8D595" w14:textId="72B8B2EF" w:rsidTr="00C3798C">
        <w:trPr>
          <w:jc w:val="center"/>
        </w:trPr>
        <w:tc>
          <w:tcPr>
            <w:tcW w:w="2067" w:type="dxa"/>
          </w:tcPr>
          <w:p w14:paraId="22F1D2C7"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June </w:t>
            </w:r>
            <w:r>
              <w:rPr>
                <w:rFonts w:ascii="Arial" w:hAnsi="Arial" w:cs="Arial"/>
                <w:color w:val="000000" w:themeColor="text1"/>
              </w:rPr>
              <w:t>2025</w:t>
            </w:r>
          </w:p>
        </w:tc>
        <w:tc>
          <w:tcPr>
            <w:tcW w:w="1403" w:type="dxa"/>
          </w:tcPr>
          <w:p w14:paraId="322FD038" w14:textId="77777777" w:rsidR="00C3798C" w:rsidRPr="00CF250B" w:rsidRDefault="00C3798C" w:rsidP="006D2FD0">
            <w:pPr>
              <w:jc w:val="center"/>
              <w:rPr>
                <w:rFonts w:ascii="Arial" w:hAnsi="Arial" w:cs="Arial"/>
                <w:color w:val="000000" w:themeColor="text1"/>
              </w:rPr>
            </w:pPr>
          </w:p>
        </w:tc>
        <w:tc>
          <w:tcPr>
            <w:tcW w:w="1414" w:type="dxa"/>
          </w:tcPr>
          <w:p w14:paraId="6F53C976" w14:textId="77777777" w:rsidR="00C3798C" w:rsidRPr="00CF250B" w:rsidRDefault="00C3798C" w:rsidP="006D2FD0">
            <w:pPr>
              <w:jc w:val="center"/>
              <w:rPr>
                <w:rFonts w:ascii="Arial" w:hAnsi="Arial" w:cs="Arial"/>
                <w:color w:val="000000" w:themeColor="text1"/>
              </w:rPr>
            </w:pPr>
          </w:p>
        </w:tc>
        <w:tc>
          <w:tcPr>
            <w:tcW w:w="2053" w:type="dxa"/>
          </w:tcPr>
          <w:p w14:paraId="7C649AE4" w14:textId="77777777" w:rsidR="00C3798C" w:rsidRPr="00CF250B" w:rsidRDefault="00C3798C" w:rsidP="006D2FD0">
            <w:pPr>
              <w:rPr>
                <w:rFonts w:ascii="Arial" w:hAnsi="Arial" w:cs="Arial"/>
                <w:color w:val="000000" w:themeColor="text1"/>
              </w:rPr>
            </w:pPr>
          </w:p>
        </w:tc>
        <w:tc>
          <w:tcPr>
            <w:tcW w:w="1145" w:type="dxa"/>
          </w:tcPr>
          <w:p w14:paraId="3A9713BD" w14:textId="77777777" w:rsidR="00C3798C" w:rsidRPr="00CF250B" w:rsidRDefault="00C3798C" w:rsidP="006D2FD0">
            <w:pPr>
              <w:jc w:val="center"/>
              <w:rPr>
                <w:rFonts w:ascii="Arial" w:hAnsi="Arial" w:cs="Arial"/>
                <w:color w:val="000000" w:themeColor="text1"/>
              </w:rPr>
            </w:pPr>
          </w:p>
        </w:tc>
        <w:tc>
          <w:tcPr>
            <w:tcW w:w="1390" w:type="dxa"/>
          </w:tcPr>
          <w:p w14:paraId="50DD1DB0" w14:textId="77777777" w:rsidR="00C3798C" w:rsidRPr="00CF250B" w:rsidRDefault="00C3798C" w:rsidP="006D2FD0">
            <w:pPr>
              <w:jc w:val="center"/>
              <w:rPr>
                <w:rFonts w:ascii="Arial" w:hAnsi="Arial" w:cs="Arial"/>
                <w:color w:val="000000" w:themeColor="text1"/>
              </w:rPr>
            </w:pPr>
          </w:p>
        </w:tc>
        <w:tc>
          <w:tcPr>
            <w:tcW w:w="1318" w:type="dxa"/>
          </w:tcPr>
          <w:p w14:paraId="32B56E71" w14:textId="77777777" w:rsidR="00C3798C" w:rsidRPr="00CF250B" w:rsidRDefault="00C3798C" w:rsidP="006D2FD0">
            <w:pPr>
              <w:jc w:val="center"/>
              <w:rPr>
                <w:rFonts w:ascii="Arial" w:hAnsi="Arial" w:cs="Arial"/>
                <w:color w:val="000000" w:themeColor="text1"/>
              </w:rPr>
            </w:pPr>
          </w:p>
        </w:tc>
      </w:tr>
      <w:tr w:rsidR="00C3798C" w:rsidRPr="00CF250B" w14:paraId="0DAE6CA3" w14:textId="755AA303" w:rsidTr="00C3798C">
        <w:trPr>
          <w:jc w:val="center"/>
        </w:trPr>
        <w:tc>
          <w:tcPr>
            <w:tcW w:w="2067" w:type="dxa"/>
          </w:tcPr>
          <w:p w14:paraId="2CB69D81"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July </w:t>
            </w:r>
            <w:r>
              <w:rPr>
                <w:rFonts w:ascii="Arial" w:hAnsi="Arial" w:cs="Arial"/>
                <w:color w:val="000000" w:themeColor="text1"/>
              </w:rPr>
              <w:t>2025</w:t>
            </w:r>
          </w:p>
        </w:tc>
        <w:tc>
          <w:tcPr>
            <w:tcW w:w="1403" w:type="dxa"/>
          </w:tcPr>
          <w:p w14:paraId="74C538AC" w14:textId="77777777" w:rsidR="00C3798C" w:rsidRPr="00CF250B" w:rsidRDefault="00C3798C" w:rsidP="006D2FD0">
            <w:pPr>
              <w:jc w:val="center"/>
              <w:rPr>
                <w:rFonts w:ascii="Arial" w:hAnsi="Arial" w:cs="Arial"/>
                <w:color w:val="000000" w:themeColor="text1"/>
              </w:rPr>
            </w:pPr>
          </w:p>
        </w:tc>
        <w:tc>
          <w:tcPr>
            <w:tcW w:w="1414" w:type="dxa"/>
          </w:tcPr>
          <w:p w14:paraId="4D1C2461" w14:textId="77777777" w:rsidR="00C3798C" w:rsidRPr="00CF250B" w:rsidRDefault="00C3798C" w:rsidP="006D2FD0">
            <w:pPr>
              <w:jc w:val="center"/>
              <w:rPr>
                <w:rFonts w:ascii="Arial" w:hAnsi="Arial" w:cs="Arial"/>
                <w:color w:val="000000" w:themeColor="text1"/>
              </w:rPr>
            </w:pPr>
          </w:p>
        </w:tc>
        <w:tc>
          <w:tcPr>
            <w:tcW w:w="2053" w:type="dxa"/>
          </w:tcPr>
          <w:p w14:paraId="4BAC8DDB" w14:textId="77777777" w:rsidR="00C3798C" w:rsidRPr="00CF250B" w:rsidRDefault="00C3798C" w:rsidP="006D2FD0">
            <w:pPr>
              <w:rPr>
                <w:rFonts w:ascii="Arial" w:hAnsi="Arial" w:cs="Arial"/>
                <w:color w:val="000000" w:themeColor="text1"/>
              </w:rPr>
            </w:pPr>
          </w:p>
        </w:tc>
        <w:tc>
          <w:tcPr>
            <w:tcW w:w="1145" w:type="dxa"/>
          </w:tcPr>
          <w:p w14:paraId="35CAE4A0" w14:textId="77777777" w:rsidR="00C3798C" w:rsidRPr="00CF250B" w:rsidRDefault="00C3798C" w:rsidP="006D2FD0">
            <w:pPr>
              <w:jc w:val="center"/>
              <w:rPr>
                <w:rFonts w:ascii="Arial" w:hAnsi="Arial" w:cs="Arial"/>
                <w:color w:val="000000" w:themeColor="text1"/>
              </w:rPr>
            </w:pPr>
          </w:p>
        </w:tc>
        <w:tc>
          <w:tcPr>
            <w:tcW w:w="1390" w:type="dxa"/>
          </w:tcPr>
          <w:p w14:paraId="43B18E57" w14:textId="77777777" w:rsidR="00C3798C" w:rsidRPr="00CF250B" w:rsidRDefault="00C3798C" w:rsidP="006D2FD0">
            <w:pPr>
              <w:jc w:val="center"/>
              <w:rPr>
                <w:rFonts w:ascii="Arial" w:hAnsi="Arial" w:cs="Arial"/>
                <w:color w:val="000000" w:themeColor="text1"/>
              </w:rPr>
            </w:pPr>
          </w:p>
        </w:tc>
        <w:tc>
          <w:tcPr>
            <w:tcW w:w="1318" w:type="dxa"/>
          </w:tcPr>
          <w:p w14:paraId="312CB29C" w14:textId="77777777" w:rsidR="00C3798C" w:rsidRPr="00CF250B" w:rsidRDefault="00C3798C" w:rsidP="006D2FD0">
            <w:pPr>
              <w:jc w:val="center"/>
              <w:rPr>
                <w:rFonts w:ascii="Arial" w:hAnsi="Arial" w:cs="Arial"/>
                <w:color w:val="000000" w:themeColor="text1"/>
              </w:rPr>
            </w:pPr>
          </w:p>
        </w:tc>
      </w:tr>
      <w:tr w:rsidR="00C3798C" w:rsidRPr="00CF250B" w14:paraId="35837EA5" w14:textId="1ACCE2B7" w:rsidTr="00C3798C">
        <w:trPr>
          <w:jc w:val="center"/>
        </w:trPr>
        <w:tc>
          <w:tcPr>
            <w:tcW w:w="2067" w:type="dxa"/>
          </w:tcPr>
          <w:p w14:paraId="778A5233"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August </w:t>
            </w:r>
            <w:r>
              <w:rPr>
                <w:rFonts w:ascii="Arial" w:hAnsi="Arial" w:cs="Arial"/>
                <w:color w:val="000000" w:themeColor="text1"/>
              </w:rPr>
              <w:t>2025</w:t>
            </w:r>
          </w:p>
        </w:tc>
        <w:tc>
          <w:tcPr>
            <w:tcW w:w="1403" w:type="dxa"/>
          </w:tcPr>
          <w:p w14:paraId="10805615" w14:textId="77777777" w:rsidR="00C3798C" w:rsidRPr="00CF250B" w:rsidRDefault="00C3798C" w:rsidP="006D2FD0">
            <w:pPr>
              <w:jc w:val="center"/>
              <w:rPr>
                <w:rFonts w:ascii="Arial" w:hAnsi="Arial" w:cs="Arial"/>
                <w:color w:val="000000" w:themeColor="text1"/>
              </w:rPr>
            </w:pPr>
          </w:p>
        </w:tc>
        <w:tc>
          <w:tcPr>
            <w:tcW w:w="1414" w:type="dxa"/>
          </w:tcPr>
          <w:p w14:paraId="2673184E" w14:textId="77777777" w:rsidR="00C3798C" w:rsidRPr="00CF250B" w:rsidRDefault="00C3798C" w:rsidP="006D2FD0">
            <w:pPr>
              <w:jc w:val="center"/>
              <w:rPr>
                <w:rFonts w:ascii="Arial" w:hAnsi="Arial" w:cs="Arial"/>
                <w:color w:val="000000" w:themeColor="text1"/>
              </w:rPr>
            </w:pPr>
          </w:p>
        </w:tc>
        <w:tc>
          <w:tcPr>
            <w:tcW w:w="2053" w:type="dxa"/>
          </w:tcPr>
          <w:p w14:paraId="2878366A" w14:textId="77777777" w:rsidR="00C3798C" w:rsidRPr="00CF250B" w:rsidRDefault="00C3798C" w:rsidP="006D2FD0">
            <w:pPr>
              <w:rPr>
                <w:rFonts w:ascii="Arial" w:hAnsi="Arial" w:cs="Arial"/>
                <w:color w:val="000000" w:themeColor="text1"/>
              </w:rPr>
            </w:pPr>
          </w:p>
        </w:tc>
        <w:tc>
          <w:tcPr>
            <w:tcW w:w="1145" w:type="dxa"/>
          </w:tcPr>
          <w:p w14:paraId="26CC3E53" w14:textId="77777777" w:rsidR="00C3798C" w:rsidRPr="00CF250B" w:rsidRDefault="00C3798C" w:rsidP="006D2FD0">
            <w:pPr>
              <w:jc w:val="center"/>
              <w:rPr>
                <w:rFonts w:ascii="Arial" w:hAnsi="Arial" w:cs="Arial"/>
                <w:color w:val="000000" w:themeColor="text1"/>
              </w:rPr>
            </w:pPr>
          </w:p>
        </w:tc>
        <w:tc>
          <w:tcPr>
            <w:tcW w:w="1390" w:type="dxa"/>
          </w:tcPr>
          <w:p w14:paraId="047FCA60" w14:textId="77777777" w:rsidR="00C3798C" w:rsidRPr="00CF250B" w:rsidRDefault="00C3798C" w:rsidP="006D2FD0">
            <w:pPr>
              <w:jc w:val="center"/>
              <w:rPr>
                <w:rFonts w:ascii="Arial" w:hAnsi="Arial" w:cs="Arial"/>
                <w:color w:val="000000" w:themeColor="text1"/>
              </w:rPr>
            </w:pPr>
          </w:p>
        </w:tc>
        <w:tc>
          <w:tcPr>
            <w:tcW w:w="1318" w:type="dxa"/>
          </w:tcPr>
          <w:p w14:paraId="41224A5E" w14:textId="77777777" w:rsidR="00C3798C" w:rsidRPr="00CF250B" w:rsidRDefault="00C3798C" w:rsidP="006D2FD0">
            <w:pPr>
              <w:jc w:val="center"/>
              <w:rPr>
                <w:rFonts w:ascii="Arial" w:hAnsi="Arial" w:cs="Arial"/>
                <w:color w:val="000000" w:themeColor="text1"/>
              </w:rPr>
            </w:pPr>
          </w:p>
        </w:tc>
      </w:tr>
      <w:tr w:rsidR="00C3798C" w:rsidRPr="00CF250B" w14:paraId="08019055" w14:textId="5B8BC15A" w:rsidTr="00C3798C">
        <w:trPr>
          <w:jc w:val="center"/>
        </w:trPr>
        <w:tc>
          <w:tcPr>
            <w:tcW w:w="2067" w:type="dxa"/>
          </w:tcPr>
          <w:p w14:paraId="109E5B82"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September </w:t>
            </w:r>
            <w:r>
              <w:rPr>
                <w:rFonts w:ascii="Arial" w:hAnsi="Arial" w:cs="Arial"/>
                <w:color w:val="000000" w:themeColor="text1"/>
              </w:rPr>
              <w:t>2025</w:t>
            </w:r>
          </w:p>
        </w:tc>
        <w:tc>
          <w:tcPr>
            <w:tcW w:w="1403" w:type="dxa"/>
          </w:tcPr>
          <w:p w14:paraId="26293C5B" w14:textId="77777777" w:rsidR="00C3798C" w:rsidRPr="00CF250B" w:rsidRDefault="00C3798C" w:rsidP="006D2FD0">
            <w:pPr>
              <w:jc w:val="center"/>
              <w:rPr>
                <w:rFonts w:ascii="Arial" w:hAnsi="Arial" w:cs="Arial"/>
                <w:color w:val="000000" w:themeColor="text1"/>
              </w:rPr>
            </w:pPr>
          </w:p>
        </w:tc>
        <w:tc>
          <w:tcPr>
            <w:tcW w:w="1414" w:type="dxa"/>
          </w:tcPr>
          <w:p w14:paraId="16FD3665" w14:textId="77777777" w:rsidR="00C3798C" w:rsidRPr="00CF250B" w:rsidRDefault="00C3798C" w:rsidP="006D2FD0">
            <w:pPr>
              <w:jc w:val="center"/>
              <w:rPr>
                <w:rFonts w:ascii="Arial" w:hAnsi="Arial" w:cs="Arial"/>
                <w:color w:val="000000" w:themeColor="text1"/>
              </w:rPr>
            </w:pPr>
          </w:p>
        </w:tc>
        <w:tc>
          <w:tcPr>
            <w:tcW w:w="2053" w:type="dxa"/>
          </w:tcPr>
          <w:p w14:paraId="0B1C712C" w14:textId="77777777" w:rsidR="00C3798C" w:rsidRPr="00CF250B" w:rsidRDefault="00C3798C" w:rsidP="006D2FD0">
            <w:pPr>
              <w:rPr>
                <w:rFonts w:ascii="Arial" w:hAnsi="Arial" w:cs="Arial"/>
                <w:color w:val="000000" w:themeColor="text1"/>
              </w:rPr>
            </w:pPr>
          </w:p>
        </w:tc>
        <w:tc>
          <w:tcPr>
            <w:tcW w:w="1145" w:type="dxa"/>
          </w:tcPr>
          <w:p w14:paraId="5D2E6C77" w14:textId="77777777" w:rsidR="00C3798C" w:rsidRPr="00CF250B" w:rsidRDefault="00C3798C" w:rsidP="006D2FD0">
            <w:pPr>
              <w:jc w:val="center"/>
              <w:rPr>
                <w:rFonts w:ascii="Arial" w:hAnsi="Arial" w:cs="Arial"/>
                <w:color w:val="000000" w:themeColor="text1"/>
              </w:rPr>
            </w:pPr>
          </w:p>
        </w:tc>
        <w:tc>
          <w:tcPr>
            <w:tcW w:w="1390" w:type="dxa"/>
          </w:tcPr>
          <w:p w14:paraId="5903F602" w14:textId="77777777" w:rsidR="00C3798C" w:rsidRPr="00CF250B" w:rsidRDefault="00C3798C" w:rsidP="006D2FD0">
            <w:pPr>
              <w:jc w:val="center"/>
              <w:rPr>
                <w:rFonts w:ascii="Arial" w:hAnsi="Arial" w:cs="Arial"/>
                <w:color w:val="000000" w:themeColor="text1"/>
              </w:rPr>
            </w:pPr>
          </w:p>
        </w:tc>
        <w:tc>
          <w:tcPr>
            <w:tcW w:w="1318" w:type="dxa"/>
          </w:tcPr>
          <w:p w14:paraId="1B85854B" w14:textId="77777777" w:rsidR="00C3798C" w:rsidRPr="00CF250B" w:rsidRDefault="00C3798C" w:rsidP="006D2FD0">
            <w:pPr>
              <w:jc w:val="center"/>
              <w:rPr>
                <w:rFonts w:ascii="Arial" w:hAnsi="Arial" w:cs="Arial"/>
                <w:color w:val="000000" w:themeColor="text1"/>
              </w:rPr>
            </w:pPr>
          </w:p>
        </w:tc>
      </w:tr>
      <w:tr w:rsidR="00C3798C" w:rsidRPr="00CF250B" w14:paraId="0415D93B" w14:textId="6C5761CA" w:rsidTr="00C3798C">
        <w:trPr>
          <w:jc w:val="center"/>
        </w:trPr>
        <w:tc>
          <w:tcPr>
            <w:tcW w:w="2067" w:type="dxa"/>
          </w:tcPr>
          <w:p w14:paraId="3F0ACC0B"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October </w:t>
            </w:r>
            <w:r>
              <w:rPr>
                <w:rFonts w:ascii="Arial" w:hAnsi="Arial" w:cs="Arial"/>
                <w:color w:val="000000" w:themeColor="text1"/>
              </w:rPr>
              <w:t>2025</w:t>
            </w:r>
          </w:p>
        </w:tc>
        <w:tc>
          <w:tcPr>
            <w:tcW w:w="1403" w:type="dxa"/>
          </w:tcPr>
          <w:p w14:paraId="1C42A08F" w14:textId="77777777" w:rsidR="00C3798C" w:rsidRPr="00CF250B" w:rsidRDefault="00C3798C" w:rsidP="006D2FD0">
            <w:pPr>
              <w:jc w:val="center"/>
              <w:rPr>
                <w:rFonts w:ascii="Arial" w:hAnsi="Arial" w:cs="Arial"/>
                <w:color w:val="000000" w:themeColor="text1"/>
              </w:rPr>
            </w:pPr>
          </w:p>
        </w:tc>
        <w:tc>
          <w:tcPr>
            <w:tcW w:w="1414" w:type="dxa"/>
          </w:tcPr>
          <w:p w14:paraId="43164A44" w14:textId="77777777" w:rsidR="00C3798C" w:rsidRPr="00CF250B" w:rsidRDefault="00C3798C" w:rsidP="006D2FD0">
            <w:pPr>
              <w:jc w:val="center"/>
              <w:rPr>
                <w:rFonts w:ascii="Arial" w:hAnsi="Arial" w:cs="Arial"/>
                <w:color w:val="000000" w:themeColor="text1"/>
              </w:rPr>
            </w:pPr>
          </w:p>
        </w:tc>
        <w:tc>
          <w:tcPr>
            <w:tcW w:w="2053" w:type="dxa"/>
          </w:tcPr>
          <w:p w14:paraId="492BF502" w14:textId="77777777" w:rsidR="00C3798C" w:rsidRPr="00CF250B" w:rsidRDefault="00C3798C" w:rsidP="006D2FD0">
            <w:pPr>
              <w:rPr>
                <w:rFonts w:ascii="Arial" w:hAnsi="Arial" w:cs="Arial"/>
                <w:color w:val="000000" w:themeColor="text1"/>
              </w:rPr>
            </w:pPr>
          </w:p>
        </w:tc>
        <w:tc>
          <w:tcPr>
            <w:tcW w:w="1145" w:type="dxa"/>
          </w:tcPr>
          <w:p w14:paraId="3663338E" w14:textId="77777777" w:rsidR="00C3798C" w:rsidRPr="00CF250B" w:rsidRDefault="00C3798C" w:rsidP="006D2FD0">
            <w:pPr>
              <w:jc w:val="center"/>
              <w:rPr>
                <w:rFonts w:ascii="Arial" w:hAnsi="Arial" w:cs="Arial"/>
                <w:color w:val="000000" w:themeColor="text1"/>
              </w:rPr>
            </w:pPr>
          </w:p>
        </w:tc>
        <w:tc>
          <w:tcPr>
            <w:tcW w:w="1390" w:type="dxa"/>
          </w:tcPr>
          <w:p w14:paraId="16BDA2A9" w14:textId="77777777" w:rsidR="00C3798C" w:rsidRPr="00CF250B" w:rsidRDefault="00C3798C" w:rsidP="006D2FD0">
            <w:pPr>
              <w:jc w:val="center"/>
              <w:rPr>
                <w:rFonts w:ascii="Arial" w:hAnsi="Arial" w:cs="Arial"/>
                <w:color w:val="000000" w:themeColor="text1"/>
              </w:rPr>
            </w:pPr>
          </w:p>
        </w:tc>
        <w:tc>
          <w:tcPr>
            <w:tcW w:w="1318" w:type="dxa"/>
          </w:tcPr>
          <w:p w14:paraId="6F4F7086" w14:textId="77777777" w:rsidR="00C3798C" w:rsidRPr="00CF250B" w:rsidRDefault="00C3798C" w:rsidP="006D2FD0">
            <w:pPr>
              <w:jc w:val="center"/>
              <w:rPr>
                <w:rFonts w:ascii="Arial" w:hAnsi="Arial" w:cs="Arial"/>
                <w:color w:val="000000" w:themeColor="text1"/>
              </w:rPr>
            </w:pPr>
          </w:p>
        </w:tc>
      </w:tr>
      <w:tr w:rsidR="00C3798C" w:rsidRPr="00CF250B" w14:paraId="1CA7F46F" w14:textId="559CC57B" w:rsidTr="00C3798C">
        <w:trPr>
          <w:jc w:val="center"/>
        </w:trPr>
        <w:tc>
          <w:tcPr>
            <w:tcW w:w="2067" w:type="dxa"/>
          </w:tcPr>
          <w:p w14:paraId="553B69E0"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November </w:t>
            </w:r>
            <w:r>
              <w:rPr>
                <w:rFonts w:ascii="Arial" w:hAnsi="Arial" w:cs="Arial"/>
                <w:color w:val="000000" w:themeColor="text1"/>
              </w:rPr>
              <w:t>2025</w:t>
            </w:r>
          </w:p>
        </w:tc>
        <w:tc>
          <w:tcPr>
            <w:tcW w:w="1403" w:type="dxa"/>
          </w:tcPr>
          <w:p w14:paraId="63598E1D" w14:textId="77777777" w:rsidR="00C3798C" w:rsidRPr="00CF250B" w:rsidRDefault="00C3798C" w:rsidP="006D2FD0">
            <w:pPr>
              <w:jc w:val="center"/>
              <w:rPr>
                <w:rFonts w:ascii="Arial" w:hAnsi="Arial" w:cs="Arial"/>
                <w:color w:val="000000" w:themeColor="text1"/>
              </w:rPr>
            </w:pPr>
          </w:p>
        </w:tc>
        <w:tc>
          <w:tcPr>
            <w:tcW w:w="1414" w:type="dxa"/>
          </w:tcPr>
          <w:p w14:paraId="7DADE345" w14:textId="77777777" w:rsidR="00C3798C" w:rsidRPr="00CF250B" w:rsidRDefault="00C3798C" w:rsidP="006D2FD0">
            <w:pPr>
              <w:jc w:val="center"/>
              <w:rPr>
                <w:rFonts w:ascii="Arial" w:hAnsi="Arial" w:cs="Arial"/>
                <w:color w:val="000000" w:themeColor="text1"/>
              </w:rPr>
            </w:pPr>
          </w:p>
        </w:tc>
        <w:tc>
          <w:tcPr>
            <w:tcW w:w="2053" w:type="dxa"/>
          </w:tcPr>
          <w:p w14:paraId="12F4CE1F" w14:textId="77777777" w:rsidR="00C3798C" w:rsidRPr="00CF250B" w:rsidRDefault="00C3798C" w:rsidP="006D2FD0">
            <w:pPr>
              <w:rPr>
                <w:rFonts w:ascii="Arial" w:hAnsi="Arial" w:cs="Arial"/>
                <w:color w:val="000000" w:themeColor="text1"/>
              </w:rPr>
            </w:pPr>
          </w:p>
        </w:tc>
        <w:tc>
          <w:tcPr>
            <w:tcW w:w="1145" w:type="dxa"/>
          </w:tcPr>
          <w:p w14:paraId="54943F12" w14:textId="77777777" w:rsidR="00C3798C" w:rsidRPr="00CF250B" w:rsidRDefault="00C3798C" w:rsidP="006D2FD0">
            <w:pPr>
              <w:jc w:val="center"/>
              <w:rPr>
                <w:rFonts w:ascii="Arial" w:hAnsi="Arial" w:cs="Arial"/>
                <w:color w:val="000000" w:themeColor="text1"/>
              </w:rPr>
            </w:pPr>
          </w:p>
        </w:tc>
        <w:tc>
          <w:tcPr>
            <w:tcW w:w="1390" w:type="dxa"/>
          </w:tcPr>
          <w:p w14:paraId="56447E23" w14:textId="77777777" w:rsidR="00C3798C" w:rsidRPr="00CF250B" w:rsidRDefault="00C3798C" w:rsidP="006D2FD0">
            <w:pPr>
              <w:jc w:val="center"/>
              <w:rPr>
                <w:rFonts w:ascii="Arial" w:hAnsi="Arial" w:cs="Arial"/>
                <w:color w:val="000000" w:themeColor="text1"/>
              </w:rPr>
            </w:pPr>
          </w:p>
        </w:tc>
        <w:tc>
          <w:tcPr>
            <w:tcW w:w="1318" w:type="dxa"/>
          </w:tcPr>
          <w:p w14:paraId="7A50E2CF" w14:textId="77777777" w:rsidR="00C3798C" w:rsidRPr="00CF250B" w:rsidRDefault="00C3798C" w:rsidP="006D2FD0">
            <w:pPr>
              <w:jc w:val="center"/>
              <w:rPr>
                <w:rFonts w:ascii="Arial" w:hAnsi="Arial" w:cs="Arial"/>
                <w:color w:val="000000" w:themeColor="text1"/>
              </w:rPr>
            </w:pPr>
          </w:p>
        </w:tc>
      </w:tr>
      <w:tr w:rsidR="00C3798C" w:rsidRPr="00CF250B" w14:paraId="2AE555F9" w14:textId="0C1A2B52" w:rsidTr="00C3798C">
        <w:trPr>
          <w:jc w:val="center"/>
        </w:trPr>
        <w:tc>
          <w:tcPr>
            <w:tcW w:w="2067" w:type="dxa"/>
          </w:tcPr>
          <w:p w14:paraId="7259197E" w14:textId="77777777" w:rsidR="00C3798C" w:rsidRPr="00CF250B" w:rsidRDefault="00C3798C" w:rsidP="006D2FD0">
            <w:pPr>
              <w:rPr>
                <w:rFonts w:ascii="Arial" w:hAnsi="Arial" w:cs="Arial"/>
                <w:color w:val="000000" w:themeColor="text1"/>
              </w:rPr>
            </w:pPr>
            <w:r w:rsidRPr="00CF250B">
              <w:rPr>
                <w:rFonts w:ascii="Arial" w:hAnsi="Arial" w:cs="Arial"/>
                <w:color w:val="000000" w:themeColor="text1"/>
              </w:rPr>
              <w:t xml:space="preserve">December </w:t>
            </w:r>
            <w:r>
              <w:rPr>
                <w:rFonts w:ascii="Arial" w:hAnsi="Arial" w:cs="Arial"/>
                <w:color w:val="000000" w:themeColor="text1"/>
              </w:rPr>
              <w:t>2025</w:t>
            </w:r>
          </w:p>
        </w:tc>
        <w:tc>
          <w:tcPr>
            <w:tcW w:w="1403" w:type="dxa"/>
          </w:tcPr>
          <w:p w14:paraId="5F33E870" w14:textId="77777777" w:rsidR="00C3798C" w:rsidRPr="00CF250B" w:rsidRDefault="00C3798C" w:rsidP="006D2FD0">
            <w:pPr>
              <w:jc w:val="center"/>
              <w:rPr>
                <w:rFonts w:ascii="Arial" w:hAnsi="Arial" w:cs="Arial"/>
                <w:color w:val="000000" w:themeColor="text1"/>
              </w:rPr>
            </w:pPr>
          </w:p>
        </w:tc>
        <w:tc>
          <w:tcPr>
            <w:tcW w:w="1414" w:type="dxa"/>
          </w:tcPr>
          <w:p w14:paraId="6568FFA8" w14:textId="77777777" w:rsidR="00C3798C" w:rsidRPr="00CF250B" w:rsidRDefault="00C3798C" w:rsidP="006D2FD0">
            <w:pPr>
              <w:jc w:val="center"/>
              <w:rPr>
                <w:rFonts w:ascii="Arial" w:hAnsi="Arial" w:cs="Arial"/>
                <w:color w:val="000000" w:themeColor="text1"/>
              </w:rPr>
            </w:pPr>
          </w:p>
        </w:tc>
        <w:tc>
          <w:tcPr>
            <w:tcW w:w="2053" w:type="dxa"/>
          </w:tcPr>
          <w:p w14:paraId="0824AA40" w14:textId="77777777" w:rsidR="00C3798C" w:rsidRPr="00CF250B" w:rsidRDefault="00C3798C" w:rsidP="006D2FD0">
            <w:pPr>
              <w:rPr>
                <w:rFonts w:ascii="Arial" w:hAnsi="Arial" w:cs="Arial"/>
                <w:color w:val="000000" w:themeColor="text1"/>
              </w:rPr>
            </w:pPr>
          </w:p>
        </w:tc>
        <w:tc>
          <w:tcPr>
            <w:tcW w:w="1145" w:type="dxa"/>
          </w:tcPr>
          <w:p w14:paraId="01A4010B" w14:textId="77777777" w:rsidR="00C3798C" w:rsidRPr="00CF250B" w:rsidRDefault="00C3798C" w:rsidP="006D2FD0">
            <w:pPr>
              <w:jc w:val="center"/>
              <w:rPr>
                <w:rFonts w:ascii="Arial" w:hAnsi="Arial" w:cs="Arial"/>
                <w:color w:val="000000" w:themeColor="text1"/>
              </w:rPr>
            </w:pPr>
          </w:p>
        </w:tc>
        <w:tc>
          <w:tcPr>
            <w:tcW w:w="1390" w:type="dxa"/>
          </w:tcPr>
          <w:p w14:paraId="0BC8A16C" w14:textId="77777777" w:rsidR="00C3798C" w:rsidRPr="00CF250B" w:rsidRDefault="00C3798C" w:rsidP="006D2FD0">
            <w:pPr>
              <w:jc w:val="center"/>
              <w:rPr>
                <w:rFonts w:ascii="Arial" w:hAnsi="Arial" w:cs="Arial"/>
                <w:color w:val="000000" w:themeColor="text1"/>
              </w:rPr>
            </w:pPr>
          </w:p>
        </w:tc>
        <w:tc>
          <w:tcPr>
            <w:tcW w:w="1318" w:type="dxa"/>
          </w:tcPr>
          <w:p w14:paraId="62FC8FAD" w14:textId="77777777" w:rsidR="00C3798C" w:rsidRPr="00CF250B" w:rsidRDefault="00C3798C" w:rsidP="006D2FD0">
            <w:pPr>
              <w:jc w:val="center"/>
              <w:rPr>
                <w:rFonts w:ascii="Arial" w:hAnsi="Arial" w:cs="Arial"/>
                <w:color w:val="000000" w:themeColor="text1"/>
              </w:rPr>
            </w:pPr>
          </w:p>
        </w:tc>
      </w:tr>
    </w:tbl>
    <w:p w14:paraId="4823821B" w14:textId="77777777" w:rsidR="00723D22" w:rsidRDefault="00E439EC" w:rsidP="00E439EC">
      <w:pPr>
        <w:spacing w:before="120"/>
        <w:ind w:left="-180"/>
        <w:rPr>
          <w:rFonts w:ascii="Arial" w:hAnsi="Arial" w:cs="Arial"/>
          <w:color w:val="000000" w:themeColor="text1"/>
          <w:sz w:val="16"/>
          <w:szCs w:val="16"/>
        </w:rPr>
      </w:pPr>
      <w:r w:rsidRPr="000929DD">
        <w:rPr>
          <w:rFonts w:ascii="Arial" w:hAnsi="Arial" w:cs="Arial"/>
          <w:color w:val="000000" w:themeColor="text1"/>
          <w:sz w:val="16"/>
          <w:szCs w:val="16"/>
          <w:vertAlign w:val="superscript"/>
        </w:rPr>
        <w:t>*</w:t>
      </w:r>
      <w:r w:rsidRPr="000929DD">
        <w:rPr>
          <w:rFonts w:ascii="Arial" w:hAnsi="Arial" w:cs="Arial"/>
          <w:color w:val="000000" w:themeColor="text1"/>
          <w:sz w:val="16"/>
          <w:szCs w:val="16"/>
        </w:rPr>
        <w:t>Each practitioner with findings must be clearly identified (e.g., name or NPI).</w:t>
      </w:r>
    </w:p>
    <w:p w14:paraId="58A76C99" w14:textId="5F1BCA0F" w:rsidR="00E439EC" w:rsidRPr="00E439EC" w:rsidRDefault="00E439EC" w:rsidP="00E439EC">
      <w:pPr>
        <w:spacing w:before="120"/>
        <w:ind w:left="-180"/>
        <w:rPr>
          <w:rFonts w:ascii="Arial" w:hAnsi="Arial" w:cs="Arial"/>
          <w:b/>
          <w:color w:val="000000" w:themeColor="text1"/>
          <w:sz w:val="16"/>
          <w:szCs w:val="16"/>
        </w:rPr>
      </w:pPr>
      <w:r w:rsidRPr="00AE1059">
        <w:rPr>
          <w:rFonts w:ascii="Arial" w:hAnsi="Arial" w:cs="Arial"/>
          <w:b/>
          <w:color w:val="000000" w:themeColor="text1"/>
          <w:sz w:val="16"/>
          <w:szCs w:val="16"/>
        </w:rPr>
        <w:br w:type="page"/>
      </w:r>
    </w:p>
    <w:p w14:paraId="486BADC3" w14:textId="3CBF65F9" w:rsidR="00814634" w:rsidRDefault="003B5DE0" w:rsidP="008A2CAA">
      <w:pPr>
        <w:pStyle w:val="BodyText3"/>
        <w:spacing w:after="0"/>
        <w:rPr>
          <w:bCs/>
          <w:sz w:val="20"/>
          <w:szCs w:val="20"/>
        </w:rPr>
      </w:pPr>
      <w:r>
        <w:lastRenderedPageBreak/>
        <w:t>202</w:t>
      </w:r>
      <w:r w:rsidR="006F5435">
        <w:t>5</w:t>
      </w:r>
      <w:r w:rsidR="006E5ACE" w:rsidRPr="00CF250B">
        <w:t xml:space="preserve"> Ongoing Monitoring Log</w:t>
      </w:r>
      <w:r w:rsidR="003715F0">
        <w:br/>
      </w:r>
      <w:r w:rsidR="006E5ACE" w:rsidRPr="00CF250B">
        <w:br/>
        <w:t>Medicare Opt Out List</w:t>
      </w:r>
    </w:p>
    <w:p w14:paraId="04BAEF27" w14:textId="15B7E796" w:rsidR="008A2CAA" w:rsidRPr="008A2CAA" w:rsidRDefault="008A2CAA" w:rsidP="008A2CAA">
      <w:pPr>
        <w:jc w:val="center"/>
        <w:rPr>
          <w:rFonts w:ascii="Arial" w:hAnsi="Arial" w:cs="Arial"/>
          <w:color w:val="467886"/>
          <w:sz w:val="20"/>
          <w:szCs w:val="20"/>
          <w:u w:val="single"/>
        </w:rPr>
      </w:pPr>
      <w:hyperlink r:id="rId25" w:history="1">
        <w:r w:rsidRPr="00E510E2">
          <w:rPr>
            <w:rStyle w:val="Hyperlink"/>
            <w:rFonts w:ascii="Arial" w:hAnsi="Arial" w:cs="Arial"/>
            <w:sz w:val="20"/>
            <w:szCs w:val="20"/>
          </w:rPr>
          <w:t>https://data.cms.gov/Medicare-Enrollment/Opt-Out-Affidavits/7yuw-754z/data</w:t>
        </w:r>
      </w:hyperlink>
    </w:p>
    <w:tbl>
      <w:tblPr>
        <w:tblStyle w:val="TableGrid"/>
        <w:tblW w:w="10790" w:type="dxa"/>
        <w:jc w:val="center"/>
        <w:tblLook w:val="04A0" w:firstRow="1" w:lastRow="0" w:firstColumn="1" w:lastColumn="0" w:noHBand="0" w:noVBand="1"/>
      </w:tblPr>
      <w:tblGrid>
        <w:gridCol w:w="2080"/>
        <w:gridCol w:w="1406"/>
        <w:gridCol w:w="1402"/>
        <w:gridCol w:w="2060"/>
        <w:gridCol w:w="1123"/>
        <w:gridCol w:w="1393"/>
        <w:gridCol w:w="1326"/>
      </w:tblGrid>
      <w:tr w:rsidR="00C3798C" w:rsidRPr="00CF250B" w14:paraId="1249F37D" w14:textId="38406902" w:rsidTr="00C3798C">
        <w:trPr>
          <w:jc w:val="center"/>
        </w:trPr>
        <w:tc>
          <w:tcPr>
            <w:tcW w:w="2080" w:type="dxa"/>
            <w:shd w:val="clear" w:color="auto" w:fill="000000" w:themeFill="text1"/>
            <w:vAlign w:val="center"/>
          </w:tcPr>
          <w:p w14:paraId="65F5DB58" w14:textId="77777777" w:rsidR="00C3798C" w:rsidRPr="00CF250B" w:rsidRDefault="00C3798C" w:rsidP="00C3798C">
            <w:pPr>
              <w:jc w:val="center"/>
              <w:rPr>
                <w:rFonts w:ascii="Arial" w:hAnsi="Arial" w:cs="Arial"/>
                <w:color w:val="FFFFFF" w:themeColor="background1"/>
              </w:rPr>
            </w:pPr>
            <w:r>
              <w:rPr>
                <w:rFonts w:ascii="Arial" w:hAnsi="Arial" w:cs="Arial"/>
                <w:color w:val="FFFFFF" w:themeColor="background1"/>
              </w:rPr>
              <w:t>Month</w:t>
            </w:r>
          </w:p>
        </w:tc>
        <w:tc>
          <w:tcPr>
            <w:tcW w:w="1406" w:type="dxa"/>
            <w:shd w:val="clear" w:color="auto" w:fill="000000" w:themeFill="text1"/>
            <w:vAlign w:val="center"/>
          </w:tcPr>
          <w:p w14:paraId="23ECA014"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of Report</w:t>
            </w:r>
          </w:p>
        </w:tc>
        <w:tc>
          <w:tcPr>
            <w:tcW w:w="1402" w:type="dxa"/>
            <w:shd w:val="clear" w:color="auto" w:fill="000000" w:themeFill="text1"/>
            <w:vAlign w:val="center"/>
          </w:tcPr>
          <w:p w14:paraId="47C5E254"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Checked</w:t>
            </w:r>
          </w:p>
        </w:tc>
        <w:tc>
          <w:tcPr>
            <w:tcW w:w="2060" w:type="dxa"/>
            <w:shd w:val="clear" w:color="auto" w:fill="000000" w:themeFill="text1"/>
            <w:vAlign w:val="center"/>
          </w:tcPr>
          <w:p w14:paraId="0D8879CD" w14:textId="3F227D61"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Findings</w:t>
            </w:r>
            <w:r w:rsidRPr="000929DD">
              <w:rPr>
                <w:rFonts w:ascii="Arial" w:hAnsi="Arial" w:cs="Arial"/>
                <w:sz w:val="16"/>
                <w:szCs w:val="16"/>
                <w:vertAlign w:val="superscript"/>
              </w:rPr>
              <w:t>*</w:t>
            </w:r>
          </w:p>
        </w:tc>
        <w:tc>
          <w:tcPr>
            <w:tcW w:w="1123" w:type="dxa"/>
            <w:shd w:val="clear" w:color="auto" w:fill="000000" w:themeFill="text1"/>
            <w:vAlign w:val="center"/>
          </w:tcPr>
          <w:p w14:paraId="47B55350"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Check by</w:t>
            </w:r>
          </w:p>
        </w:tc>
        <w:tc>
          <w:tcPr>
            <w:tcW w:w="1393" w:type="dxa"/>
            <w:shd w:val="clear" w:color="auto" w:fill="000000" w:themeFill="text1"/>
            <w:vAlign w:val="center"/>
          </w:tcPr>
          <w:p w14:paraId="0048B75C" w14:textId="0228C71E" w:rsidR="00C3798C" w:rsidRPr="00CF250B" w:rsidRDefault="00C3798C" w:rsidP="00C3798C">
            <w:pPr>
              <w:jc w:val="center"/>
              <w:rPr>
                <w:rFonts w:ascii="Arial" w:hAnsi="Arial" w:cs="Arial"/>
                <w:color w:val="FFFFFF" w:themeColor="background1"/>
              </w:rPr>
            </w:pPr>
            <w:r>
              <w:rPr>
                <w:rFonts w:ascii="Arial" w:hAnsi="Arial" w:cs="Arial"/>
                <w:color w:val="FFFFFF" w:themeColor="background1"/>
              </w:rPr>
              <w:t>Date of Cred Comm Review</w:t>
            </w:r>
          </w:p>
        </w:tc>
        <w:tc>
          <w:tcPr>
            <w:tcW w:w="1326" w:type="dxa"/>
            <w:shd w:val="clear" w:color="auto" w:fill="000000" w:themeFill="text1"/>
            <w:vAlign w:val="center"/>
          </w:tcPr>
          <w:p w14:paraId="1A0946C6" w14:textId="24F1B5C7" w:rsidR="00C3798C" w:rsidRDefault="00C3798C" w:rsidP="00C3798C">
            <w:pPr>
              <w:jc w:val="center"/>
              <w:rPr>
                <w:rFonts w:ascii="Arial" w:hAnsi="Arial" w:cs="Arial"/>
                <w:color w:val="FFFFFF" w:themeColor="background1"/>
              </w:rPr>
            </w:pPr>
            <w:r>
              <w:rPr>
                <w:rFonts w:ascii="Arial" w:hAnsi="Arial" w:cs="Arial"/>
                <w:color w:val="FFFFFF" w:themeColor="background1"/>
              </w:rPr>
              <w:t>Action taken by the Cred Comm</w:t>
            </w:r>
          </w:p>
        </w:tc>
      </w:tr>
      <w:tr w:rsidR="00C3798C" w:rsidRPr="00CF250B" w14:paraId="3C172E56" w14:textId="70ECD39F" w:rsidTr="00C3798C">
        <w:trPr>
          <w:jc w:val="center"/>
        </w:trPr>
        <w:tc>
          <w:tcPr>
            <w:tcW w:w="2080" w:type="dxa"/>
          </w:tcPr>
          <w:p w14:paraId="3A0ECA91" w14:textId="46AAC53A" w:rsidR="00C3798C" w:rsidRPr="00CF250B" w:rsidRDefault="00C3798C" w:rsidP="00C3798C">
            <w:pPr>
              <w:rPr>
                <w:rFonts w:ascii="Arial" w:hAnsi="Arial" w:cs="Arial"/>
                <w:color w:val="000000" w:themeColor="text1"/>
              </w:rPr>
            </w:pPr>
            <w:r w:rsidRPr="00CF250B">
              <w:rPr>
                <w:rFonts w:ascii="Arial" w:hAnsi="Arial" w:cs="Arial"/>
                <w:color w:val="000000" w:themeColor="text1"/>
              </w:rPr>
              <w:t xml:space="preserve">January </w:t>
            </w:r>
            <w:r>
              <w:rPr>
                <w:rFonts w:ascii="Arial" w:hAnsi="Arial" w:cs="Arial"/>
                <w:color w:val="000000" w:themeColor="text1"/>
              </w:rPr>
              <w:t>2025</w:t>
            </w:r>
          </w:p>
        </w:tc>
        <w:tc>
          <w:tcPr>
            <w:tcW w:w="1406" w:type="dxa"/>
          </w:tcPr>
          <w:p w14:paraId="647DF371" w14:textId="205D0EF3" w:rsidR="00C3798C" w:rsidRPr="00CF250B" w:rsidRDefault="00C3798C" w:rsidP="00C3798C">
            <w:pPr>
              <w:jc w:val="center"/>
              <w:rPr>
                <w:rFonts w:ascii="Arial" w:hAnsi="Arial" w:cs="Arial"/>
                <w:color w:val="000000" w:themeColor="text1"/>
              </w:rPr>
            </w:pPr>
            <w:r>
              <w:rPr>
                <w:rFonts w:ascii="Arial" w:hAnsi="Arial" w:cs="Arial"/>
                <w:color w:val="000000" w:themeColor="text1"/>
              </w:rPr>
              <w:t>02/01/25</w:t>
            </w:r>
          </w:p>
        </w:tc>
        <w:tc>
          <w:tcPr>
            <w:tcW w:w="1402" w:type="dxa"/>
          </w:tcPr>
          <w:p w14:paraId="4EF11CED" w14:textId="2D1341B1" w:rsidR="00C3798C" w:rsidRPr="00CF250B" w:rsidRDefault="00C3798C" w:rsidP="00C3798C">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2060" w:type="dxa"/>
          </w:tcPr>
          <w:p w14:paraId="12EF9900" w14:textId="77777777" w:rsidR="00C3798C" w:rsidRPr="00CF250B" w:rsidRDefault="00C3798C" w:rsidP="00C3798C">
            <w:pPr>
              <w:rPr>
                <w:rFonts w:ascii="Arial" w:hAnsi="Arial" w:cs="Arial"/>
                <w:color w:val="000000" w:themeColor="text1"/>
              </w:rPr>
            </w:pPr>
            <w:r w:rsidRPr="00CF250B">
              <w:rPr>
                <w:rFonts w:ascii="Arial" w:hAnsi="Arial" w:cs="Arial"/>
                <w:color w:val="000000" w:themeColor="text1"/>
              </w:rPr>
              <w:t>No matches found.</w:t>
            </w:r>
          </w:p>
        </w:tc>
        <w:tc>
          <w:tcPr>
            <w:tcW w:w="1123" w:type="dxa"/>
          </w:tcPr>
          <w:p w14:paraId="0CCD53DE" w14:textId="1E47B088" w:rsidR="00C3798C" w:rsidRPr="00CF250B" w:rsidRDefault="00C3798C" w:rsidP="00C3798C">
            <w:pPr>
              <w:jc w:val="center"/>
              <w:rPr>
                <w:rFonts w:ascii="Arial" w:hAnsi="Arial" w:cs="Arial"/>
                <w:color w:val="000000" w:themeColor="text1"/>
              </w:rPr>
            </w:pPr>
            <w:r>
              <w:rPr>
                <w:rFonts w:ascii="Arial" w:hAnsi="Arial" w:cs="Arial"/>
                <w:color w:val="000000" w:themeColor="text1"/>
              </w:rPr>
              <w:t>JS</w:t>
            </w:r>
          </w:p>
        </w:tc>
        <w:tc>
          <w:tcPr>
            <w:tcW w:w="1393" w:type="dxa"/>
          </w:tcPr>
          <w:p w14:paraId="51079FA5" w14:textId="2A30E872" w:rsidR="00C3798C" w:rsidRPr="00CF250B" w:rsidRDefault="00C3798C" w:rsidP="00C3798C">
            <w:pPr>
              <w:jc w:val="center"/>
              <w:rPr>
                <w:rFonts w:ascii="Arial" w:hAnsi="Arial" w:cs="Arial"/>
                <w:color w:val="000000" w:themeColor="text1"/>
              </w:rPr>
            </w:pPr>
            <w:r>
              <w:rPr>
                <w:rFonts w:ascii="Arial" w:hAnsi="Arial" w:cs="Arial"/>
                <w:color w:val="000000" w:themeColor="text1"/>
              </w:rPr>
              <w:t>N/A</w:t>
            </w:r>
          </w:p>
        </w:tc>
        <w:tc>
          <w:tcPr>
            <w:tcW w:w="1326" w:type="dxa"/>
          </w:tcPr>
          <w:p w14:paraId="487F75B8" w14:textId="295B3516" w:rsidR="00C3798C" w:rsidRDefault="00C3798C" w:rsidP="00C3798C">
            <w:pPr>
              <w:jc w:val="center"/>
              <w:rPr>
                <w:rFonts w:ascii="Arial" w:hAnsi="Arial" w:cs="Arial"/>
                <w:color w:val="000000" w:themeColor="text1"/>
              </w:rPr>
            </w:pPr>
            <w:r>
              <w:rPr>
                <w:rFonts w:ascii="Arial" w:hAnsi="Arial" w:cs="Arial"/>
                <w:color w:val="000000" w:themeColor="text1"/>
              </w:rPr>
              <w:t>N/A</w:t>
            </w:r>
          </w:p>
        </w:tc>
      </w:tr>
      <w:tr w:rsidR="00C3798C" w:rsidRPr="00CF250B" w14:paraId="187371BA" w14:textId="5CD3F087" w:rsidTr="00C3798C">
        <w:trPr>
          <w:jc w:val="center"/>
        </w:trPr>
        <w:tc>
          <w:tcPr>
            <w:tcW w:w="2080" w:type="dxa"/>
          </w:tcPr>
          <w:p w14:paraId="6059660B" w14:textId="56CBECBB" w:rsidR="00C3798C" w:rsidRPr="00CF250B" w:rsidRDefault="00C3798C" w:rsidP="00C3798C">
            <w:pPr>
              <w:rPr>
                <w:rFonts w:ascii="Arial" w:hAnsi="Arial" w:cs="Arial"/>
                <w:color w:val="000000" w:themeColor="text1"/>
              </w:rPr>
            </w:pPr>
            <w:r w:rsidRPr="00CF250B">
              <w:rPr>
                <w:rFonts w:ascii="Arial" w:hAnsi="Arial" w:cs="Arial"/>
                <w:color w:val="000000" w:themeColor="text1"/>
              </w:rPr>
              <w:t xml:space="preserve">February </w:t>
            </w:r>
            <w:r>
              <w:rPr>
                <w:rFonts w:ascii="Arial" w:hAnsi="Arial" w:cs="Arial"/>
                <w:color w:val="000000" w:themeColor="text1"/>
              </w:rPr>
              <w:t>2025</w:t>
            </w:r>
          </w:p>
        </w:tc>
        <w:tc>
          <w:tcPr>
            <w:tcW w:w="1406" w:type="dxa"/>
          </w:tcPr>
          <w:p w14:paraId="60AC94CD" w14:textId="68459C12" w:rsidR="00C3798C" w:rsidRPr="00CF250B" w:rsidRDefault="00C3798C" w:rsidP="00C3798C">
            <w:pPr>
              <w:jc w:val="center"/>
              <w:rPr>
                <w:rFonts w:ascii="Arial" w:hAnsi="Arial" w:cs="Arial"/>
                <w:color w:val="000000" w:themeColor="text1"/>
              </w:rPr>
            </w:pPr>
            <w:r>
              <w:rPr>
                <w:rFonts w:ascii="Arial" w:hAnsi="Arial" w:cs="Arial"/>
                <w:color w:val="000000" w:themeColor="text1"/>
              </w:rPr>
              <w:t>03/05/25</w:t>
            </w:r>
          </w:p>
        </w:tc>
        <w:tc>
          <w:tcPr>
            <w:tcW w:w="1402" w:type="dxa"/>
          </w:tcPr>
          <w:p w14:paraId="57D57063" w14:textId="51814C15" w:rsidR="00C3798C" w:rsidRPr="00CF250B" w:rsidRDefault="00C3798C" w:rsidP="00C3798C">
            <w:pPr>
              <w:jc w:val="center"/>
              <w:rPr>
                <w:rFonts w:ascii="Arial" w:hAnsi="Arial" w:cs="Arial"/>
                <w:color w:val="000000" w:themeColor="text1"/>
              </w:rPr>
            </w:pPr>
            <w:r w:rsidRPr="00CF250B">
              <w:rPr>
                <w:rFonts w:ascii="Arial" w:hAnsi="Arial" w:cs="Arial"/>
                <w:color w:val="000000" w:themeColor="text1"/>
              </w:rPr>
              <w:t>0</w:t>
            </w:r>
            <w:r>
              <w:rPr>
                <w:rFonts w:ascii="Arial" w:hAnsi="Arial" w:cs="Arial"/>
                <w:color w:val="000000" w:themeColor="text1"/>
              </w:rPr>
              <w:t>3</w:t>
            </w:r>
            <w:r w:rsidRPr="00CF250B">
              <w:rPr>
                <w:rFonts w:ascii="Arial" w:hAnsi="Arial" w:cs="Arial"/>
                <w:color w:val="000000" w:themeColor="text1"/>
              </w:rPr>
              <w:t>/15</w:t>
            </w:r>
            <w:r>
              <w:rPr>
                <w:rFonts w:ascii="Arial" w:hAnsi="Arial" w:cs="Arial"/>
                <w:color w:val="000000" w:themeColor="text1"/>
              </w:rPr>
              <w:t>/25</w:t>
            </w:r>
          </w:p>
        </w:tc>
        <w:tc>
          <w:tcPr>
            <w:tcW w:w="2060" w:type="dxa"/>
          </w:tcPr>
          <w:p w14:paraId="32455FBB" w14:textId="77777777" w:rsidR="00C3798C" w:rsidRPr="00CF250B" w:rsidRDefault="00C3798C" w:rsidP="00C3798C">
            <w:pPr>
              <w:rPr>
                <w:rFonts w:ascii="Arial" w:hAnsi="Arial" w:cs="Arial"/>
                <w:color w:val="000000" w:themeColor="text1"/>
              </w:rPr>
            </w:pPr>
            <w:r w:rsidRPr="00CF250B">
              <w:rPr>
                <w:rFonts w:ascii="Arial" w:hAnsi="Arial" w:cs="Arial"/>
                <w:color w:val="000000" w:themeColor="text1"/>
              </w:rPr>
              <w:t>No matches found.</w:t>
            </w:r>
          </w:p>
        </w:tc>
        <w:tc>
          <w:tcPr>
            <w:tcW w:w="1123" w:type="dxa"/>
          </w:tcPr>
          <w:p w14:paraId="2A7653A4" w14:textId="6421AFBA" w:rsidR="00C3798C" w:rsidRPr="00CF250B" w:rsidRDefault="00C3798C" w:rsidP="00C3798C">
            <w:pPr>
              <w:jc w:val="center"/>
              <w:rPr>
                <w:rFonts w:ascii="Arial" w:hAnsi="Arial" w:cs="Arial"/>
                <w:color w:val="000000" w:themeColor="text1"/>
              </w:rPr>
            </w:pPr>
            <w:r>
              <w:rPr>
                <w:rFonts w:ascii="Arial" w:hAnsi="Arial" w:cs="Arial"/>
                <w:color w:val="000000" w:themeColor="text1"/>
              </w:rPr>
              <w:t>JS</w:t>
            </w:r>
          </w:p>
        </w:tc>
        <w:tc>
          <w:tcPr>
            <w:tcW w:w="1393" w:type="dxa"/>
          </w:tcPr>
          <w:p w14:paraId="6CCAC0CB" w14:textId="2CFE4DCD" w:rsidR="00C3798C" w:rsidRPr="00CF250B" w:rsidRDefault="00C3798C" w:rsidP="00C3798C">
            <w:pPr>
              <w:jc w:val="center"/>
              <w:rPr>
                <w:rFonts w:ascii="Arial" w:hAnsi="Arial" w:cs="Arial"/>
                <w:color w:val="000000" w:themeColor="text1"/>
              </w:rPr>
            </w:pPr>
            <w:r>
              <w:rPr>
                <w:rFonts w:ascii="Arial" w:hAnsi="Arial" w:cs="Arial"/>
                <w:color w:val="000000" w:themeColor="text1"/>
              </w:rPr>
              <w:t>N/A</w:t>
            </w:r>
          </w:p>
        </w:tc>
        <w:tc>
          <w:tcPr>
            <w:tcW w:w="1326" w:type="dxa"/>
          </w:tcPr>
          <w:p w14:paraId="49BF5F55" w14:textId="2B105D3E" w:rsidR="00C3798C" w:rsidRDefault="00C3798C" w:rsidP="00C3798C">
            <w:pPr>
              <w:jc w:val="center"/>
              <w:rPr>
                <w:rFonts w:ascii="Arial" w:hAnsi="Arial" w:cs="Arial"/>
                <w:color w:val="000000" w:themeColor="text1"/>
              </w:rPr>
            </w:pPr>
            <w:r>
              <w:rPr>
                <w:rFonts w:ascii="Arial" w:hAnsi="Arial" w:cs="Arial"/>
                <w:color w:val="000000" w:themeColor="text1"/>
              </w:rPr>
              <w:t>N/A</w:t>
            </w:r>
          </w:p>
        </w:tc>
      </w:tr>
      <w:tr w:rsidR="00C3798C" w:rsidRPr="00CF250B" w14:paraId="3CC2EF2F" w14:textId="4DB9161F" w:rsidTr="00C3798C">
        <w:trPr>
          <w:jc w:val="center"/>
        </w:trPr>
        <w:tc>
          <w:tcPr>
            <w:tcW w:w="2080" w:type="dxa"/>
          </w:tcPr>
          <w:p w14:paraId="1FDEBA6C" w14:textId="6850B0E5" w:rsidR="00C3798C" w:rsidRPr="00CF250B" w:rsidRDefault="00C3798C" w:rsidP="00C3798C">
            <w:pPr>
              <w:rPr>
                <w:rFonts w:ascii="Arial" w:hAnsi="Arial" w:cs="Arial"/>
                <w:color w:val="000000" w:themeColor="text1"/>
              </w:rPr>
            </w:pPr>
            <w:r w:rsidRPr="00CF250B">
              <w:rPr>
                <w:rFonts w:ascii="Arial" w:hAnsi="Arial" w:cs="Arial"/>
                <w:color w:val="000000" w:themeColor="text1"/>
              </w:rPr>
              <w:t xml:space="preserve">March </w:t>
            </w:r>
            <w:r>
              <w:rPr>
                <w:rFonts w:ascii="Arial" w:hAnsi="Arial" w:cs="Arial"/>
                <w:color w:val="000000" w:themeColor="text1"/>
              </w:rPr>
              <w:t>2025</w:t>
            </w:r>
          </w:p>
        </w:tc>
        <w:tc>
          <w:tcPr>
            <w:tcW w:w="1406" w:type="dxa"/>
          </w:tcPr>
          <w:p w14:paraId="3EA29082" w14:textId="7A9F3746" w:rsidR="00C3798C" w:rsidRPr="00CF250B" w:rsidRDefault="00C3798C" w:rsidP="00C3798C">
            <w:pPr>
              <w:jc w:val="center"/>
              <w:rPr>
                <w:rFonts w:ascii="Arial" w:hAnsi="Arial" w:cs="Arial"/>
                <w:color w:val="000000" w:themeColor="text1"/>
              </w:rPr>
            </w:pPr>
            <w:r>
              <w:rPr>
                <w:rFonts w:ascii="Arial" w:hAnsi="Arial" w:cs="Arial"/>
                <w:color w:val="000000" w:themeColor="text1"/>
              </w:rPr>
              <w:t>04/08/25</w:t>
            </w:r>
          </w:p>
        </w:tc>
        <w:tc>
          <w:tcPr>
            <w:tcW w:w="1402" w:type="dxa"/>
          </w:tcPr>
          <w:p w14:paraId="7D8EABCE" w14:textId="491882D2" w:rsidR="00C3798C" w:rsidRPr="00CF250B" w:rsidRDefault="00C3798C" w:rsidP="00C3798C">
            <w:pPr>
              <w:jc w:val="center"/>
              <w:rPr>
                <w:rFonts w:ascii="Arial" w:hAnsi="Arial" w:cs="Arial"/>
                <w:color w:val="000000" w:themeColor="text1"/>
              </w:rPr>
            </w:pPr>
            <w:r w:rsidRPr="00CF250B">
              <w:rPr>
                <w:rFonts w:ascii="Arial" w:hAnsi="Arial" w:cs="Arial"/>
                <w:color w:val="000000" w:themeColor="text1"/>
              </w:rPr>
              <w:t>0</w:t>
            </w:r>
            <w:r>
              <w:rPr>
                <w:rFonts w:ascii="Arial" w:hAnsi="Arial" w:cs="Arial"/>
                <w:color w:val="000000" w:themeColor="text1"/>
              </w:rPr>
              <w:t>4</w:t>
            </w:r>
            <w:r w:rsidRPr="00CF250B">
              <w:rPr>
                <w:rFonts w:ascii="Arial" w:hAnsi="Arial" w:cs="Arial"/>
                <w:color w:val="000000" w:themeColor="text1"/>
              </w:rPr>
              <w:t>/15</w:t>
            </w:r>
            <w:r>
              <w:rPr>
                <w:rFonts w:ascii="Arial" w:hAnsi="Arial" w:cs="Arial"/>
                <w:color w:val="000000" w:themeColor="text1"/>
              </w:rPr>
              <w:t>/25</w:t>
            </w:r>
          </w:p>
        </w:tc>
        <w:tc>
          <w:tcPr>
            <w:tcW w:w="2060" w:type="dxa"/>
          </w:tcPr>
          <w:p w14:paraId="65620335" w14:textId="77777777" w:rsidR="00C3798C" w:rsidRPr="00CF250B" w:rsidRDefault="00C3798C" w:rsidP="00C3798C">
            <w:pPr>
              <w:rPr>
                <w:rFonts w:ascii="Arial" w:hAnsi="Arial" w:cs="Arial"/>
                <w:color w:val="000000" w:themeColor="text1"/>
              </w:rPr>
            </w:pPr>
            <w:r w:rsidRPr="00CF250B">
              <w:rPr>
                <w:rFonts w:ascii="Arial" w:hAnsi="Arial" w:cs="Arial"/>
                <w:color w:val="000000" w:themeColor="text1"/>
              </w:rPr>
              <w:t xml:space="preserve">No matches found. </w:t>
            </w:r>
          </w:p>
        </w:tc>
        <w:tc>
          <w:tcPr>
            <w:tcW w:w="1123" w:type="dxa"/>
          </w:tcPr>
          <w:p w14:paraId="7C21EE61" w14:textId="13F47372" w:rsidR="00C3798C" w:rsidRPr="00CF250B" w:rsidRDefault="00C3798C" w:rsidP="00C3798C">
            <w:pPr>
              <w:jc w:val="center"/>
              <w:rPr>
                <w:rFonts w:ascii="Arial" w:hAnsi="Arial" w:cs="Arial"/>
                <w:color w:val="000000" w:themeColor="text1"/>
              </w:rPr>
            </w:pPr>
            <w:r>
              <w:rPr>
                <w:rFonts w:ascii="Arial" w:hAnsi="Arial" w:cs="Arial"/>
                <w:color w:val="000000" w:themeColor="text1"/>
              </w:rPr>
              <w:t>JS</w:t>
            </w:r>
          </w:p>
        </w:tc>
        <w:tc>
          <w:tcPr>
            <w:tcW w:w="1393" w:type="dxa"/>
          </w:tcPr>
          <w:p w14:paraId="45FAE456" w14:textId="45855AE3" w:rsidR="00C3798C" w:rsidRPr="00CF250B" w:rsidRDefault="00C3798C" w:rsidP="00C3798C">
            <w:pPr>
              <w:jc w:val="center"/>
              <w:rPr>
                <w:rFonts w:ascii="Arial" w:hAnsi="Arial" w:cs="Arial"/>
                <w:color w:val="000000" w:themeColor="text1"/>
              </w:rPr>
            </w:pPr>
            <w:r>
              <w:rPr>
                <w:rFonts w:ascii="Arial" w:hAnsi="Arial" w:cs="Arial"/>
                <w:color w:val="000000" w:themeColor="text1"/>
              </w:rPr>
              <w:t>N/A</w:t>
            </w:r>
          </w:p>
        </w:tc>
        <w:tc>
          <w:tcPr>
            <w:tcW w:w="1326" w:type="dxa"/>
          </w:tcPr>
          <w:p w14:paraId="50927FB9" w14:textId="2DD5DB9B" w:rsidR="00C3798C" w:rsidRDefault="00C3798C" w:rsidP="00C3798C">
            <w:pPr>
              <w:jc w:val="center"/>
              <w:rPr>
                <w:rFonts w:ascii="Arial" w:hAnsi="Arial" w:cs="Arial"/>
                <w:color w:val="000000" w:themeColor="text1"/>
              </w:rPr>
            </w:pPr>
            <w:r>
              <w:rPr>
                <w:rFonts w:ascii="Arial" w:hAnsi="Arial" w:cs="Arial"/>
                <w:color w:val="000000" w:themeColor="text1"/>
              </w:rPr>
              <w:t>N/A</w:t>
            </w:r>
          </w:p>
        </w:tc>
      </w:tr>
      <w:tr w:rsidR="00C3798C" w:rsidRPr="00CF250B" w14:paraId="08546E95" w14:textId="1F3ABB98" w:rsidTr="00C3798C">
        <w:trPr>
          <w:jc w:val="center"/>
        </w:trPr>
        <w:tc>
          <w:tcPr>
            <w:tcW w:w="2080" w:type="dxa"/>
          </w:tcPr>
          <w:p w14:paraId="1D5E9FF0" w14:textId="4C5F9F02" w:rsidR="00C3798C" w:rsidRDefault="00C3798C" w:rsidP="00C3798C">
            <w:pPr>
              <w:rPr>
                <w:rFonts w:ascii="Arial" w:hAnsi="Arial" w:cs="Arial"/>
                <w:color w:val="000000" w:themeColor="text1"/>
              </w:rPr>
            </w:pPr>
            <w:r w:rsidRPr="00CF250B">
              <w:rPr>
                <w:rFonts w:ascii="Arial" w:hAnsi="Arial" w:cs="Arial"/>
                <w:color w:val="000000" w:themeColor="text1"/>
              </w:rPr>
              <w:t xml:space="preserve">April </w:t>
            </w:r>
            <w:r>
              <w:rPr>
                <w:rFonts w:ascii="Arial" w:hAnsi="Arial" w:cs="Arial"/>
                <w:color w:val="000000" w:themeColor="text1"/>
              </w:rPr>
              <w:t>2025</w:t>
            </w:r>
          </w:p>
        </w:tc>
        <w:tc>
          <w:tcPr>
            <w:tcW w:w="1406" w:type="dxa"/>
          </w:tcPr>
          <w:p w14:paraId="522A8710" w14:textId="0B63FF13" w:rsidR="00C3798C" w:rsidRDefault="00C3798C" w:rsidP="00C3798C">
            <w:pPr>
              <w:jc w:val="center"/>
              <w:rPr>
                <w:rFonts w:ascii="Arial" w:hAnsi="Arial" w:cs="Arial"/>
                <w:color w:val="000000" w:themeColor="text1"/>
              </w:rPr>
            </w:pPr>
            <w:r>
              <w:rPr>
                <w:rFonts w:ascii="Arial" w:hAnsi="Arial" w:cs="Arial"/>
                <w:color w:val="000000" w:themeColor="text1"/>
              </w:rPr>
              <w:t>05/02/25</w:t>
            </w:r>
          </w:p>
        </w:tc>
        <w:tc>
          <w:tcPr>
            <w:tcW w:w="1402" w:type="dxa"/>
          </w:tcPr>
          <w:p w14:paraId="448C5897" w14:textId="163D2C3C" w:rsidR="00C3798C" w:rsidRPr="00CF250B" w:rsidRDefault="00C3798C" w:rsidP="00C3798C">
            <w:pPr>
              <w:jc w:val="center"/>
              <w:rPr>
                <w:rFonts w:ascii="Arial" w:hAnsi="Arial" w:cs="Arial"/>
                <w:color w:val="000000" w:themeColor="text1"/>
              </w:rPr>
            </w:pPr>
            <w:r>
              <w:rPr>
                <w:rFonts w:ascii="Arial" w:hAnsi="Arial" w:cs="Arial"/>
                <w:color w:val="000000" w:themeColor="text1"/>
              </w:rPr>
              <w:t>05</w:t>
            </w:r>
            <w:r w:rsidRPr="00CF250B">
              <w:rPr>
                <w:rFonts w:ascii="Arial" w:hAnsi="Arial" w:cs="Arial"/>
                <w:color w:val="000000" w:themeColor="text1"/>
              </w:rPr>
              <w:t>/15</w:t>
            </w:r>
            <w:r>
              <w:rPr>
                <w:rFonts w:ascii="Arial" w:hAnsi="Arial" w:cs="Arial"/>
                <w:color w:val="000000" w:themeColor="text1"/>
              </w:rPr>
              <w:t>/25</w:t>
            </w:r>
          </w:p>
        </w:tc>
        <w:tc>
          <w:tcPr>
            <w:tcW w:w="2060" w:type="dxa"/>
          </w:tcPr>
          <w:p w14:paraId="572F6249" w14:textId="77777777" w:rsidR="00C3798C" w:rsidRPr="00CF250B" w:rsidRDefault="00C3798C" w:rsidP="00C3798C">
            <w:pPr>
              <w:rPr>
                <w:rFonts w:ascii="Arial" w:hAnsi="Arial" w:cs="Arial"/>
                <w:color w:val="000000" w:themeColor="text1"/>
              </w:rPr>
            </w:pPr>
            <w:r w:rsidRPr="00CF250B">
              <w:rPr>
                <w:rFonts w:ascii="Arial" w:hAnsi="Arial" w:cs="Arial"/>
                <w:color w:val="000000" w:themeColor="text1"/>
              </w:rPr>
              <w:t xml:space="preserve">No matches found. </w:t>
            </w:r>
          </w:p>
        </w:tc>
        <w:tc>
          <w:tcPr>
            <w:tcW w:w="1123" w:type="dxa"/>
          </w:tcPr>
          <w:p w14:paraId="4FDA64A8" w14:textId="53DBD499" w:rsidR="00C3798C" w:rsidRPr="00CF250B" w:rsidRDefault="00C3798C" w:rsidP="00C3798C">
            <w:pPr>
              <w:jc w:val="center"/>
              <w:rPr>
                <w:rFonts w:ascii="Arial" w:hAnsi="Arial" w:cs="Arial"/>
                <w:color w:val="000000" w:themeColor="text1"/>
              </w:rPr>
            </w:pPr>
            <w:r>
              <w:rPr>
                <w:rFonts w:ascii="Arial" w:hAnsi="Arial" w:cs="Arial"/>
                <w:color w:val="000000" w:themeColor="text1"/>
              </w:rPr>
              <w:t>JS</w:t>
            </w:r>
          </w:p>
        </w:tc>
        <w:tc>
          <w:tcPr>
            <w:tcW w:w="1393" w:type="dxa"/>
          </w:tcPr>
          <w:p w14:paraId="0D3BCAA4" w14:textId="4DA03A40" w:rsidR="00C3798C" w:rsidRPr="00CF250B" w:rsidRDefault="00C3798C" w:rsidP="00C3798C">
            <w:pPr>
              <w:jc w:val="center"/>
              <w:rPr>
                <w:rFonts w:ascii="Arial" w:hAnsi="Arial" w:cs="Arial"/>
                <w:color w:val="000000" w:themeColor="text1"/>
              </w:rPr>
            </w:pPr>
            <w:r>
              <w:rPr>
                <w:rFonts w:ascii="Arial" w:hAnsi="Arial" w:cs="Arial"/>
                <w:color w:val="000000" w:themeColor="text1"/>
              </w:rPr>
              <w:t>N/A</w:t>
            </w:r>
          </w:p>
        </w:tc>
        <w:tc>
          <w:tcPr>
            <w:tcW w:w="1326" w:type="dxa"/>
          </w:tcPr>
          <w:p w14:paraId="2B3B7276" w14:textId="0056991D" w:rsidR="00C3798C" w:rsidRDefault="00C3798C" w:rsidP="00C3798C">
            <w:pPr>
              <w:jc w:val="center"/>
              <w:rPr>
                <w:rFonts w:ascii="Arial" w:hAnsi="Arial" w:cs="Arial"/>
                <w:color w:val="000000" w:themeColor="text1"/>
              </w:rPr>
            </w:pPr>
            <w:r>
              <w:rPr>
                <w:rFonts w:ascii="Arial" w:hAnsi="Arial" w:cs="Arial"/>
                <w:color w:val="000000" w:themeColor="text1"/>
              </w:rPr>
              <w:t>N/A</w:t>
            </w:r>
          </w:p>
        </w:tc>
      </w:tr>
      <w:tr w:rsidR="00C3798C" w:rsidRPr="00CF250B" w14:paraId="69A18E0A" w14:textId="22A2F435" w:rsidTr="00C3798C">
        <w:trPr>
          <w:jc w:val="center"/>
        </w:trPr>
        <w:tc>
          <w:tcPr>
            <w:tcW w:w="2080" w:type="dxa"/>
          </w:tcPr>
          <w:p w14:paraId="48317A3B" w14:textId="43D6B358" w:rsidR="00C3798C" w:rsidRDefault="00C3798C" w:rsidP="00C3798C">
            <w:pPr>
              <w:rPr>
                <w:rFonts w:ascii="Arial" w:hAnsi="Arial" w:cs="Arial"/>
                <w:color w:val="000000" w:themeColor="text1"/>
              </w:rPr>
            </w:pPr>
            <w:r w:rsidRPr="00CF250B">
              <w:rPr>
                <w:rFonts w:ascii="Arial" w:hAnsi="Arial" w:cs="Arial"/>
                <w:color w:val="000000" w:themeColor="text1"/>
              </w:rPr>
              <w:t xml:space="preserve">May </w:t>
            </w:r>
            <w:r>
              <w:rPr>
                <w:rFonts w:ascii="Arial" w:hAnsi="Arial" w:cs="Arial"/>
                <w:color w:val="000000" w:themeColor="text1"/>
              </w:rPr>
              <w:t>2025</w:t>
            </w:r>
          </w:p>
        </w:tc>
        <w:tc>
          <w:tcPr>
            <w:tcW w:w="1406" w:type="dxa"/>
          </w:tcPr>
          <w:p w14:paraId="2D2AFA95" w14:textId="77777777" w:rsidR="00C3798C" w:rsidRDefault="00C3798C" w:rsidP="00C3798C">
            <w:pPr>
              <w:jc w:val="center"/>
              <w:rPr>
                <w:rFonts w:ascii="Arial" w:hAnsi="Arial" w:cs="Arial"/>
                <w:color w:val="000000" w:themeColor="text1"/>
              </w:rPr>
            </w:pPr>
          </w:p>
        </w:tc>
        <w:tc>
          <w:tcPr>
            <w:tcW w:w="1402" w:type="dxa"/>
          </w:tcPr>
          <w:p w14:paraId="64DBF51A" w14:textId="77777777" w:rsidR="00C3798C" w:rsidRDefault="00C3798C" w:rsidP="00C3798C">
            <w:pPr>
              <w:jc w:val="center"/>
              <w:rPr>
                <w:rFonts w:ascii="Arial" w:hAnsi="Arial" w:cs="Arial"/>
                <w:color w:val="000000" w:themeColor="text1"/>
              </w:rPr>
            </w:pPr>
          </w:p>
        </w:tc>
        <w:tc>
          <w:tcPr>
            <w:tcW w:w="2060" w:type="dxa"/>
          </w:tcPr>
          <w:p w14:paraId="6556D184" w14:textId="77777777" w:rsidR="00C3798C" w:rsidRPr="00CF250B" w:rsidRDefault="00C3798C" w:rsidP="00C3798C">
            <w:pPr>
              <w:rPr>
                <w:rFonts w:ascii="Arial" w:hAnsi="Arial" w:cs="Arial"/>
                <w:color w:val="000000" w:themeColor="text1"/>
              </w:rPr>
            </w:pPr>
          </w:p>
        </w:tc>
        <w:tc>
          <w:tcPr>
            <w:tcW w:w="1123" w:type="dxa"/>
          </w:tcPr>
          <w:p w14:paraId="4EB0A472" w14:textId="77777777" w:rsidR="00C3798C" w:rsidRPr="00CF250B" w:rsidRDefault="00C3798C" w:rsidP="00C3798C">
            <w:pPr>
              <w:jc w:val="center"/>
              <w:rPr>
                <w:rFonts w:ascii="Arial" w:hAnsi="Arial" w:cs="Arial"/>
                <w:color w:val="000000" w:themeColor="text1"/>
              </w:rPr>
            </w:pPr>
          </w:p>
        </w:tc>
        <w:tc>
          <w:tcPr>
            <w:tcW w:w="1393" w:type="dxa"/>
          </w:tcPr>
          <w:p w14:paraId="3FAA1F13" w14:textId="77777777" w:rsidR="00C3798C" w:rsidRPr="00CF250B" w:rsidRDefault="00C3798C" w:rsidP="00C3798C">
            <w:pPr>
              <w:jc w:val="center"/>
              <w:rPr>
                <w:rFonts w:ascii="Arial" w:hAnsi="Arial" w:cs="Arial"/>
                <w:color w:val="000000" w:themeColor="text1"/>
              </w:rPr>
            </w:pPr>
          </w:p>
        </w:tc>
        <w:tc>
          <w:tcPr>
            <w:tcW w:w="1326" w:type="dxa"/>
          </w:tcPr>
          <w:p w14:paraId="607F58D6" w14:textId="77777777" w:rsidR="00C3798C" w:rsidRPr="00CF250B" w:rsidRDefault="00C3798C" w:rsidP="00C3798C">
            <w:pPr>
              <w:jc w:val="center"/>
              <w:rPr>
                <w:rFonts w:ascii="Arial" w:hAnsi="Arial" w:cs="Arial"/>
                <w:color w:val="000000" w:themeColor="text1"/>
              </w:rPr>
            </w:pPr>
          </w:p>
        </w:tc>
      </w:tr>
      <w:tr w:rsidR="00C3798C" w:rsidRPr="00CF250B" w14:paraId="29D9826F" w14:textId="108003CE" w:rsidTr="00C3798C">
        <w:trPr>
          <w:jc w:val="center"/>
        </w:trPr>
        <w:tc>
          <w:tcPr>
            <w:tcW w:w="2080" w:type="dxa"/>
          </w:tcPr>
          <w:p w14:paraId="72FB1009" w14:textId="1EAAFDA1" w:rsidR="00C3798C" w:rsidRDefault="00C3798C" w:rsidP="00C3798C">
            <w:pPr>
              <w:rPr>
                <w:rFonts w:ascii="Arial" w:hAnsi="Arial" w:cs="Arial"/>
                <w:color w:val="000000" w:themeColor="text1"/>
              </w:rPr>
            </w:pPr>
            <w:r w:rsidRPr="00CF250B">
              <w:rPr>
                <w:rFonts w:ascii="Arial" w:hAnsi="Arial" w:cs="Arial"/>
                <w:color w:val="000000" w:themeColor="text1"/>
              </w:rPr>
              <w:t xml:space="preserve">June </w:t>
            </w:r>
            <w:r>
              <w:rPr>
                <w:rFonts w:ascii="Arial" w:hAnsi="Arial" w:cs="Arial"/>
                <w:color w:val="000000" w:themeColor="text1"/>
              </w:rPr>
              <w:t>2025</w:t>
            </w:r>
          </w:p>
        </w:tc>
        <w:tc>
          <w:tcPr>
            <w:tcW w:w="1406" w:type="dxa"/>
          </w:tcPr>
          <w:p w14:paraId="24A31D09" w14:textId="77777777" w:rsidR="00C3798C" w:rsidRDefault="00C3798C" w:rsidP="00C3798C">
            <w:pPr>
              <w:jc w:val="center"/>
              <w:rPr>
                <w:rFonts w:ascii="Arial" w:hAnsi="Arial" w:cs="Arial"/>
                <w:color w:val="000000" w:themeColor="text1"/>
              </w:rPr>
            </w:pPr>
          </w:p>
        </w:tc>
        <w:tc>
          <w:tcPr>
            <w:tcW w:w="1402" w:type="dxa"/>
          </w:tcPr>
          <w:p w14:paraId="209DAE2D" w14:textId="77777777" w:rsidR="00C3798C" w:rsidRDefault="00C3798C" w:rsidP="00C3798C">
            <w:pPr>
              <w:jc w:val="center"/>
              <w:rPr>
                <w:rFonts w:ascii="Arial" w:hAnsi="Arial" w:cs="Arial"/>
                <w:color w:val="000000" w:themeColor="text1"/>
              </w:rPr>
            </w:pPr>
          </w:p>
        </w:tc>
        <w:tc>
          <w:tcPr>
            <w:tcW w:w="2060" w:type="dxa"/>
          </w:tcPr>
          <w:p w14:paraId="5C2FA7E6" w14:textId="77777777" w:rsidR="00C3798C" w:rsidRPr="00CF250B" w:rsidRDefault="00C3798C" w:rsidP="00C3798C">
            <w:pPr>
              <w:rPr>
                <w:rFonts w:ascii="Arial" w:hAnsi="Arial" w:cs="Arial"/>
                <w:color w:val="000000" w:themeColor="text1"/>
              </w:rPr>
            </w:pPr>
          </w:p>
        </w:tc>
        <w:tc>
          <w:tcPr>
            <w:tcW w:w="1123" w:type="dxa"/>
          </w:tcPr>
          <w:p w14:paraId="2B48FB32" w14:textId="77777777" w:rsidR="00C3798C" w:rsidRPr="00CF250B" w:rsidRDefault="00C3798C" w:rsidP="00C3798C">
            <w:pPr>
              <w:jc w:val="center"/>
              <w:rPr>
                <w:rFonts w:ascii="Arial" w:hAnsi="Arial" w:cs="Arial"/>
                <w:color w:val="000000" w:themeColor="text1"/>
              </w:rPr>
            </w:pPr>
          </w:p>
        </w:tc>
        <w:tc>
          <w:tcPr>
            <w:tcW w:w="1393" w:type="dxa"/>
          </w:tcPr>
          <w:p w14:paraId="7B7EE307" w14:textId="77777777" w:rsidR="00C3798C" w:rsidRPr="00CF250B" w:rsidRDefault="00C3798C" w:rsidP="00C3798C">
            <w:pPr>
              <w:jc w:val="center"/>
              <w:rPr>
                <w:rFonts w:ascii="Arial" w:hAnsi="Arial" w:cs="Arial"/>
                <w:color w:val="000000" w:themeColor="text1"/>
              </w:rPr>
            </w:pPr>
          </w:p>
        </w:tc>
        <w:tc>
          <w:tcPr>
            <w:tcW w:w="1326" w:type="dxa"/>
          </w:tcPr>
          <w:p w14:paraId="1A1EA531" w14:textId="77777777" w:rsidR="00C3798C" w:rsidRPr="00CF250B" w:rsidRDefault="00C3798C" w:rsidP="00C3798C">
            <w:pPr>
              <w:jc w:val="center"/>
              <w:rPr>
                <w:rFonts w:ascii="Arial" w:hAnsi="Arial" w:cs="Arial"/>
                <w:color w:val="000000" w:themeColor="text1"/>
              </w:rPr>
            </w:pPr>
          </w:p>
        </w:tc>
      </w:tr>
      <w:tr w:rsidR="00C3798C" w:rsidRPr="00CF250B" w14:paraId="3C66B925" w14:textId="24B41AD9" w:rsidTr="00C3798C">
        <w:trPr>
          <w:jc w:val="center"/>
        </w:trPr>
        <w:tc>
          <w:tcPr>
            <w:tcW w:w="2080" w:type="dxa"/>
          </w:tcPr>
          <w:p w14:paraId="1B553DED" w14:textId="20D0C7FB" w:rsidR="00C3798C" w:rsidRDefault="00C3798C" w:rsidP="00C3798C">
            <w:pPr>
              <w:rPr>
                <w:rFonts w:ascii="Arial" w:hAnsi="Arial" w:cs="Arial"/>
                <w:color w:val="000000" w:themeColor="text1"/>
              </w:rPr>
            </w:pPr>
            <w:r w:rsidRPr="00CF250B">
              <w:rPr>
                <w:rFonts w:ascii="Arial" w:hAnsi="Arial" w:cs="Arial"/>
                <w:color w:val="000000" w:themeColor="text1"/>
              </w:rPr>
              <w:t xml:space="preserve">July </w:t>
            </w:r>
            <w:r>
              <w:rPr>
                <w:rFonts w:ascii="Arial" w:hAnsi="Arial" w:cs="Arial"/>
                <w:color w:val="000000" w:themeColor="text1"/>
              </w:rPr>
              <w:t>2025</w:t>
            </w:r>
          </w:p>
        </w:tc>
        <w:tc>
          <w:tcPr>
            <w:tcW w:w="1406" w:type="dxa"/>
          </w:tcPr>
          <w:p w14:paraId="30355B2E" w14:textId="77777777" w:rsidR="00C3798C" w:rsidRDefault="00C3798C" w:rsidP="00C3798C">
            <w:pPr>
              <w:jc w:val="center"/>
              <w:rPr>
                <w:rFonts w:ascii="Arial" w:hAnsi="Arial" w:cs="Arial"/>
                <w:color w:val="000000" w:themeColor="text1"/>
              </w:rPr>
            </w:pPr>
          </w:p>
        </w:tc>
        <w:tc>
          <w:tcPr>
            <w:tcW w:w="1402" w:type="dxa"/>
          </w:tcPr>
          <w:p w14:paraId="09F7C264" w14:textId="77777777" w:rsidR="00C3798C" w:rsidRDefault="00C3798C" w:rsidP="00C3798C">
            <w:pPr>
              <w:jc w:val="center"/>
              <w:rPr>
                <w:rFonts w:ascii="Arial" w:hAnsi="Arial" w:cs="Arial"/>
                <w:color w:val="000000" w:themeColor="text1"/>
              </w:rPr>
            </w:pPr>
          </w:p>
        </w:tc>
        <w:tc>
          <w:tcPr>
            <w:tcW w:w="2060" w:type="dxa"/>
          </w:tcPr>
          <w:p w14:paraId="00E91F2B" w14:textId="77777777" w:rsidR="00C3798C" w:rsidRPr="00CF250B" w:rsidRDefault="00C3798C" w:rsidP="00C3798C">
            <w:pPr>
              <w:rPr>
                <w:rFonts w:ascii="Arial" w:hAnsi="Arial" w:cs="Arial"/>
                <w:color w:val="000000" w:themeColor="text1"/>
              </w:rPr>
            </w:pPr>
          </w:p>
        </w:tc>
        <w:tc>
          <w:tcPr>
            <w:tcW w:w="1123" w:type="dxa"/>
          </w:tcPr>
          <w:p w14:paraId="0A5D67E0" w14:textId="77777777" w:rsidR="00C3798C" w:rsidRPr="00CF250B" w:rsidRDefault="00C3798C" w:rsidP="00C3798C">
            <w:pPr>
              <w:jc w:val="center"/>
              <w:rPr>
                <w:rFonts w:ascii="Arial" w:hAnsi="Arial" w:cs="Arial"/>
                <w:color w:val="000000" w:themeColor="text1"/>
              </w:rPr>
            </w:pPr>
          </w:p>
        </w:tc>
        <w:tc>
          <w:tcPr>
            <w:tcW w:w="1393" w:type="dxa"/>
          </w:tcPr>
          <w:p w14:paraId="051255D9" w14:textId="77777777" w:rsidR="00C3798C" w:rsidRPr="00CF250B" w:rsidRDefault="00C3798C" w:rsidP="00C3798C">
            <w:pPr>
              <w:jc w:val="center"/>
              <w:rPr>
                <w:rFonts w:ascii="Arial" w:hAnsi="Arial" w:cs="Arial"/>
                <w:color w:val="000000" w:themeColor="text1"/>
              </w:rPr>
            </w:pPr>
          </w:p>
        </w:tc>
        <w:tc>
          <w:tcPr>
            <w:tcW w:w="1326" w:type="dxa"/>
          </w:tcPr>
          <w:p w14:paraId="2C76CCB4" w14:textId="77777777" w:rsidR="00C3798C" w:rsidRPr="00CF250B" w:rsidRDefault="00C3798C" w:rsidP="00C3798C">
            <w:pPr>
              <w:jc w:val="center"/>
              <w:rPr>
                <w:rFonts w:ascii="Arial" w:hAnsi="Arial" w:cs="Arial"/>
                <w:color w:val="000000" w:themeColor="text1"/>
              </w:rPr>
            </w:pPr>
          </w:p>
        </w:tc>
      </w:tr>
      <w:tr w:rsidR="00C3798C" w:rsidRPr="00CF250B" w14:paraId="05B99426" w14:textId="6497CF02" w:rsidTr="00C3798C">
        <w:trPr>
          <w:jc w:val="center"/>
        </w:trPr>
        <w:tc>
          <w:tcPr>
            <w:tcW w:w="2080" w:type="dxa"/>
          </w:tcPr>
          <w:p w14:paraId="07518409" w14:textId="0494AE65" w:rsidR="00C3798C" w:rsidRDefault="00C3798C" w:rsidP="00C3798C">
            <w:pPr>
              <w:rPr>
                <w:rFonts w:ascii="Arial" w:hAnsi="Arial" w:cs="Arial"/>
                <w:color w:val="000000" w:themeColor="text1"/>
              </w:rPr>
            </w:pPr>
            <w:r w:rsidRPr="00CF250B">
              <w:rPr>
                <w:rFonts w:ascii="Arial" w:hAnsi="Arial" w:cs="Arial"/>
                <w:color w:val="000000" w:themeColor="text1"/>
              </w:rPr>
              <w:t xml:space="preserve">August </w:t>
            </w:r>
            <w:r>
              <w:rPr>
                <w:rFonts w:ascii="Arial" w:hAnsi="Arial" w:cs="Arial"/>
                <w:color w:val="000000" w:themeColor="text1"/>
              </w:rPr>
              <w:t>2025</w:t>
            </w:r>
          </w:p>
        </w:tc>
        <w:tc>
          <w:tcPr>
            <w:tcW w:w="1406" w:type="dxa"/>
          </w:tcPr>
          <w:p w14:paraId="5D430936" w14:textId="77777777" w:rsidR="00C3798C" w:rsidRDefault="00C3798C" w:rsidP="00C3798C">
            <w:pPr>
              <w:jc w:val="center"/>
              <w:rPr>
                <w:rFonts w:ascii="Arial" w:hAnsi="Arial" w:cs="Arial"/>
                <w:color w:val="000000" w:themeColor="text1"/>
              </w:rPr>
            </w:pPr>
          </w:p>
        </w:tc>
        <w:tc>
          <w:tcPr>
            <w:tcW w:w="1402" w:type="dxa"/>
          </w:tcPr>
          <w:p w14:paraId="6FC54271" w14:textId="77777777" w:rsidR="00C3798C" w:rsidRDefault="00C3798C" w:rsidP="00C3798C">
            <w:pPr>
              <w:jc w:val="center"/>
              <w:rPr>
                <w:rFonts w:ascii="Arial" w:hAnsi="Arial" w:cs="Arial"/>
                <w:color w:val="000000" w:themeColor="text1"/>
              </w:rPr>
            </w:pPr>
          </w:p>
        </w:tc>
        <w:tc>
          <w:tcPr>
            <w:tcW w:w="2060" w:type="dxa"/>
          </w:tcPr>
          <w:p w14:paraId="7D92E37B" w14:textId="77777777" w:rsidR="00C3798C" w:rsidRPr="00CF250B" w:rsidRDefault="00C3798C" w:rsidP="00C3798C">
            <w:pPr>
              <w:rPr>
                <w:rFonts w:ascii="Arial" w:hAnsi="Arial" w:cs="Arial"/>
                <w:color w:val="000000" w:themeColor="text1"/>
              </w:rPr>
            </w:pPr>
          </w:p>
        </w:tc>
        <w:tc>
          <w:tcPr>
            <w:tcW w:w="1123" w:type="dxa"/>
          </w:tcPr>
          <w:p w14:paraId="072DDE66" w14:textId="77777777" w:rsidR="00C3798C" w:rsidRPr="00CF250B" w:rsidRDefault="00C3798C" w:rsidP="00C3798C">
            <w:pPr>
              <w:jc w:val="center"/>
              <w:rPr>
                <w:rFonts w:ascii="Arial" w:hAnsi="Arial" w:cs="Arial"/>
                <w:color w:val="000000" w:themeColor="text1"/>
              </w:rPr>
            </w:pPr>
          </w:p>
        </w:tc>
        <w:tc>
          <w:tcPr>
            <w:tcW w:w="1393" w:type="dxa"/>
          </w:tcPr>
          <w:p w14:paraId="1D6F3ABB" w14:textId="77777777" w:rsidR="00C3798C" w:rsidRPr="00CF250B" w:rsidRDefault="00C3798C" w:rsidP="00C3798C">
            <w:pPr>
              <w:jc w:val="center"/>
              <w:rPr>
                <w:rFonts w:ascii="Arial" w:hAnsi="Arial" w:cs="Arial"/>
                <w:color w:val="000000" w:themeColor="text1"/>
              </w:rPr>
            </w:pPr>
          </w:p>
        </w:tc>
        <w:tc>
          <w:tcPr>
            <w:tcW w:w="1326" w:type="dxa"/>
          </w:tcPr>
          <w:p w14:paraId="2EED73B8" w14:textId="77777777" w:rsidR="00C3798C" w:rsidRPr="00CF250B" w:rsidRDefault="00C3798C" w:rsidP="00C3798C">
            <w:pPr>
              <w:jc w:val="center"/>
              <w:rPr>
                <w:rFonts w:ascii="Arial" w:hAnsi="Arial" w:cs="Arial"/>
                <w:color w:val="000000" w:themeColor="text1"/>
              </w:rPr>
            </w:pPr>
          </w:p>
        </w:tc>
      </w:tr>
      <w:tr w:rsidR="00C3798C" w:rsidRPr="00CF250B" w14:paraId="0C99EC2B" w14:textId="667D1436" w:rsidTr="00C3798C">
        <w:trPr>
          <w:jc w:val="center"/>
        </w:trPr>
        <w:tc>
          <w:tcPr>
            <w:tcW w:w="2080" w:type="dxa"/>
          </w:tcPr>
          <w:p w14:paraId="101A49E0" w14:textId="56F313BC" w:rsidR="00C3798C" w:rsidRDefault="00C3798C" w:rsidP="00C3798C">
            <w:pPr>
              <w:rPr>
                <w:rFonts w:ascii="Arial" w:hAnsi="Arial" w:cs="Arial"/>
                <w:color w:val="000000" w:themeColor="text1"/>
              </w:rPr>
            </w:pPr>
            <w:r w:rsidRPr="00CF250B">
              <w:rPr>
                <w:rFonts w:ascii="Arial" w:hAnsi="Arial" w:cs="Arial"/>
                <w:color w:val="000000" w:themeColor="text1"/>
              </w:rPr>
              <w:t xml:space="preserve">September </w:t>
            </w:r>
            <w:r>
              <w:rPr>
                <w:rFonts w:ascii="Arial" w:hAnsi="Arial" w:cs="Arial"/>
                <w:color w:val="000000" w:themeColor="text1"/>
              </w:rPr>
              <w:t>2025</w:t>
            </w:r>
          </w:p>
        </w:tc>
        <w:tc>
          <w:tcPr>
            <w:tcW w:w="1406" w:type="dxa"/>
          </w:tcPr>
          <w:p w14:paraId="5B90C953" w14:textId="77777777" w:rsidR="00C3798C" w:rsidRDefault="00C3798C" w:rsidP="00C3798C">
            <w:pPr>
              <w:jc w:val="center"/>
              <w:rPr>
                <w:rFonts w:ascii="Arial" w:hAnsi="Arial" w:cs="Arial"/>
                <w:color w:val="000000" w:themeColor="text1"/>
              </w:rPr>
            </w:pPr>
          </w:p>
        </w:tc>
        <w:tc>
          <w:tcPr>
            <w:tcW w:w="1402" w:type="dxa"/>
          </w:tcPr>
          <w:p w14:paraId="5C8862C5" w14:textId="77777777" w:rsidR="00C3798C" w:rsidRDefault="00C3798C" w:rsidP="00C3798C">
            <w:pPr>
              <w:jc w:val="center"/>
              <w:rPr>
                <w:rFonts w:ascii="Arial" w:hAnsi="Arial" w:cs="Arial"/>
                <w:color w:val="000000" w:themeColor="text1"/>
              </w:rPr>
            </w:pPr>
          </w:p>
        </w:tc>
        <w:tc>
          <w:tcPr>
            <w:tcW w:w="2060" w:type="dxa"/>
          </w:tcPr>
          <w:p w14:paraId="774215CD" w14:textId="77777777" w:rsidR="00C3798C" w:rsidRPr="00CF250B" w:rsidRDefault="00C3798C" w:rsidP="00C3798C">
            <w:pPr>
              <w:rPr>
                <w:rFonts w:ascii="Arial" w:hAnsi="Arial" w:cs="Arial"/>
                <w:color w:val="000000" w:themeColor="text1"/>
              </w:rPr>
            </w:pPr>
          </w:p>
        </w:tc>
        <w:tc>
          <w:tcPr>
            <w:tcW w:w="1123" w:type="dxa"/>
          </w:tcPr>
          <w:p w14:paraId="3D4B4B70" w14:textId="77777777" w:rsidR="00C3798C" w:rsidRPr="00CF250B" w:rsidRDefault="00C3798C" w:rsidP="00C3798C">
            <w:pPr>
              <w:jc w:val="center"/>
              <w:rPr>
                <w:rFonts w:ascii="Arial" w:hAnsi="Arial" w:cs="Arial"/>
                <w:color w:val="000000" w:themeColor="text1"/>
              </w:rPr>
            </w:pPr>
          </w:p>
        </w:tc>
        <w:tc>
          <w:tcPr>
            <w:tcW w:w="1393" w:type="dxa"/>
          </w:tcPr>
          <w:p w14:paraId="06A9541E" w14:textId="77777777" w:rsidR="00C3798C" w:rsidRPr="00CF250B" w:rsidRDefault="00C3798C" w:rsidP="00C3798C">
            <w:pPr>
              <w:jc w:val="center"/>
              <w:rPr>
                <w:rFonts w:ascii="Arial" w:hAnsi="Arial" w:cs="Arial"/>
                <w:color w:val="000000" w:themeColor="text1"/>
              </w:rPr>
            </w:pPr>
          </w:p>
        </w:tc>
        <w:tc>
          <w:tcPr>
            <w:tcW w:w="1326" w:type="dxa"/>
          </w:tcPr>
          <w:p w14:paraId="677D4890" w14:textId="77777777" w:rsidR="00C3798C" w:rsidRPr="00CF250B" w:rsidRDefault="00C3798C" w:rsidP="00C3798C">
            <w:pPr>
              <w:jc w:val="center"/>
              <w:rPr>
                <w:rFonts w:ascii="Arial" w:hAnsi="Arial" w:cs="Arial"/>
                <w:color w:val="000000" w:themeColor="text1"/>
              </w:rPr>
            </w:pPr>
          </w:p>
        </w:tc>
      </w:tr>
      <w:tr w:rsidR="00C3798C" w:rsidRPr="00CF250B" w14:paraId="42BFFC23" w14:textId="4C559A32" w:rsidTr="00C3798C">
        <w:trPr>
          <w:jc w:val="center"/>
        </w:trPr>
        <w:tc>
          <w:tcPr>
            <w:tcW w:w="2080" w:type="dxa"/>
          </w:tcPr>
          <w:p w14:paraId="72BD545C" w14:textId="4648F23B" w:rsidR="00C3798C" w:rsidRDefault="00C3798C" w:rsidP="00C3798C">
            <w:pPr>
              <w:rPr>
                <w:rFonts w:ascii="Arial" w:hAnsi="Arial" w:cs="Arial"/>
                <w:color w:val="000000" w:themeColor="text1"/>
              </w:rPr>
            </w:pPr>
            <w:r w:rsidRPr="00CF250B">
              <w:rPr>
                <w:rFonts w:ascii="Arial" w:hAnsi="Arial" w:cs="Arial"/>
                <w:color w:val="000000" w:themeColor="text1"/>
              </w:rPr>
              <w:t xml:space="preserve">October </w:t>
            </w:r>
            <w:r>
              <w:rPr>
                <w:rFonts w:ascii="Arial" w:hAnsi="Arial" w:cs="Arial"/>
                <w:color w:val="000000" w:themeColor="text1"/>
              </w:rPr>
              <w:t>2025</w:t>
            </w:r>
          </w:p>
        </w:tc>
        <w:tc>
          <w:tcPr>
            <w:tcW w:w="1406" w:type="dxa"/>
          </w:tcPr>
          <w:p w14:paraId="645A418F" w14:textId="77777777" w:rsidR="00C3798C" w:rsidRDefault="00C3798C" w:rsidP="00C3798C">
            <w:pPr>
              <w:jc w:val="center"/>
              <w:rPr>
                <w:rFonts w:ascii="Arial" w:hAnsi="Arial" w:cs="Arial"/>
                <w:color w:val="000000" w:themeColor="text1"/>
              </w:rPr>
            </w:pPr>
          </w:p>
        </w:tc>
        <w:tc>
          <w:tcPr>
            <w:tcW w:w="1402" w:type="dxa"/>
          </w:tcPr>
          <w:p w14:paraId="7591F9C4" w14:textId="77777777" w:rsidR="00C3798C" w:rsidRDefault="00C3798C" w:rsidP="00C3798C">
            <w:pPr>
              <w:jc w:val="center"/>
              <w:rPr>
                <w:rFonts w:ascii="Arial" w:hAnsi="Arial" w:cs="Arial"/>
                <w:color w:val="000000" w:themeColor="text1"/>
              </w:rPr>
            </w:pPr>
          </w:p>
        </w:tc>
        <w:tc>
          <w:tcPr>
            <w:tcW w:w="2060" w:type="dxa"/>
          </w:tcPr>
          <w:p w14:paraId="7C27C6D7" w14:textId="77777777" w:rsidR="00C3798C" w:rsidRPr="00CF250B" w:rsidRDefault="00C3798C" w:rsidP="00C3798C">
            <w:pPr>
              <w:rPr>
                <w:rFonts w:ascii="Arial" w:hAnsi="Arial" w:cs="Arial"/>
                <w:color w:val="000000" w:themeColor="text1"/>
              </w:rPr>
            </w:pPr>
          </w:p>
        </w:tc>
        <w:tc>
          <w:tcPr>
            <w:tcW w:w="1123" w:type="dxa"/>
          </w:tcPr>
          <w:p w14:paraId="1D042303" w14:textId="77777777" w:rsidR="00C3798C" w:rsidRPr="00CF250B" w:rsidRDefault="00C3798C" w:rsidP="00C3798C">
            <w:pPr>
              <w:jc w:val="center"/>
              <w:rPr>
                <w:rFonts w:ascii="Arial" w:hAnsi="Arial" w:cs="Arial"/>
                <w:color w:val="000000" w:themeColor="text1"/>
              </w:rPr>
            </w:pPr>
          </w:p>
        </w:tc>
        <w:tc>
          <w:tcPr>
            <w:tcW w:w="1393" w:type="dxa"/>
          </w:tcPr>
          <w:p w14:paraId="6A721361" w14:textId="77777777" w:rsidR="00C3798C" w:rsidRPr="00CF250B" w:rsidRDefault="00C3798C" w:rsidP="00C3798C">
            <w:pPr>
              <w:jc w:val="center"/>
              <w:rPr>
                <w:rFonts w:ascii="Arial" w:hAnsi="Arial" w:cs="Arial"/>
                <w:color w:val="000000" w:themeColor="text1"/>
              </w:rPr>
            </w:pPr>
          </w:p>
        </w:tc>
        <w:tc>
          <w:tcPr>
            <w:tcW w:w="1326" w:type="dxa"/>
          </w:tcPr>
          <w:p w14:paraId="0B0960DC" w14:textId="77777777" w:rsidR="00C3798C" w:rsidRPr="00CF250B" w:rsidRDefault="00C3798C" w:rsidP="00C3798C">
            <w:pPr>
              <w:jc w:val="center"/>
              <w:rPr>
                <w:rFonts w:ascii="Arial" w:hAnsi="Arial" w:cs="Arial"/>
                <w:color w:val="000000" w:themeColor="text1"/>
              </w:rPr>
            </w:pPr>
          </w:p>
        </w:tc>
      </w:tr>
      <w:tr w:rsidR="00C3798C" w:rsidRPr="00CF250B" w14:paraId="4B8CAB91" w14:textId="01D59298" w:rsidTr="00C3798C">
        <w:trPr>
          <w:jc w:val="center"/>
        </w:trPr>
        <w:tc>
          <w:tcPr>
            <w:tcW w:w="2080" w:type="dxa"/>
          </w:tcPr>
          <w:p w14:paraId="65FCBA92" w14:textId="7781A097" w:rsidR="00C3798C" w:rsidRDefault="00C3798C" w:rsidP="00C3798C">
            <w:pPr>
              <w:rPr>
                <w:rFonts w:ascii="Arial" w:hAnsi="Arial" w:cs="Arial"/>
                <w:color w:val="000000" w:themeColor="text1"/>
              </w:rPr>
            </w:pPr>
            <w:r w:rsidRPr="00CF250B">
              <w:rPr>
                <w:rFonts w:ascii="Arial" w:hAnsi="Arial" w:cs="Arial"/>
                <w:color w:val="000000" w:themeColor="text1"/>
              </w:rPr>
              <w:t xml:space="preserve">November </w:t>
            </w:r>
            <w:r>
              <w:rPr>
                <w:rFonts w:ascii="Arial" w:hAnsi="Arial" w:cs="Arial"/>
                <w:color w:val="000000" w:themeColor="text1"/>
              </w:rPr>
              <w:t>2025</w:t>
            </w:r>
          </w:p>
        </w:tc>
        <w:tc>
          <w:tcPr>
            <w:tcW w:w="1406" w:type="dxa"/>
          </w:tcPr>
          <w:p w14:paraId="2B8E71AB" w14:textId="77777777" w:rsidR="00C3798C" w:rsidRDefault="00C3798C" w:rsidP="00C3798C">
            <w:pPr>
              <w:jc w:val="center"/>
              <w:rPr>
                <w:rFonts w:ascii="Arial" w:hAnsi="Arial" w:cs="Arial"/>
                <w:color w:val="000000" w:themeColor="text1"/>
              </w:rPr>
            </w:pPr>
          </w:p>
        </w:tc>
        <w:tc>
          <w:tcPr>
            <w:tcW w:w="1402" w:type="dxa"/>
          </w:tcPr>
          <w:p w14:paraId="12AB85EA" w14:textId="77777777" w:rsidR="00C3798C" w:rsidRDefault="00C3798C" w:rsidP="00C3798C">
            <w:pPr>
              <w:jc w:val="center"/>
              <w:rPr>
                <w:rFonts w:ascii="Arial" w:hAnsi="Arial" w:cs="Arial"/>
                <w:color w:val="000000" w:themeColor="text1"/>
              </w:rPr>
            </w:pPr>
          </w:p>
        </w:tc>
        <w:tc>
          <w:tcPr>
            <w:tcW w:w="2060" w:type="dxa"/>
          </w:tcPr>
          <w:p w14:paraId="593D1ED9" w14:textId="77777777" w:rsidR="00C3798C" w:rsidRPr="00CF250B" w:rsidRDefault="00C3798C" w:rsidP="00C3798C">
            <w:pPr>
              <w:rPr>
                <w:rFonts w:ascii="Arial" w:hAnsi="Arial" w:cs="Arial"/>
                <w:color w:val="000000" w:themeColor="text1"/>
              </w:rPr>
            </w:pPr>
          </w:p>
        </w:tc>
        <w:tc>
          <w:tcPr>
            <w:tcW w:w="1123" w:type="dxa"/>
          </w:tcPr>
          <w:p w14:paraId="18D5578E" w14:textId="77777777" w:rsidR="00C3798C" w:rsidRPr="00CF250B" w:rsidRDefault="00C3798C" w:rsidP="00C3798C">
            <w:pPr>
              <w:jc w:val="center"/>
              <w:rPr>
                <w:rFonts w:ascii="Arial" w:hAnsi="Arial" w:cs="Arial"/>
                <w:color w:val="000000" w:themeColor="text1"/>
              </w:rPr>
            </w:pPr>
          </w:p>
        </w:tc>
        <w:tc>
          <w:tcPr>
            <w:tcW w:w="1393" w:type="dxa"/>
          </w:tcPr>
          <w:p w14:paraId="7DDF4C57" w14:textId="77777777" w:rsidR="00C3798C" w:rsidRPr="00CF250B" w:rsidRDefault="00C3798C" w:rsidP="00C3798C">
            <w:pPr>
              <w:jc w:val="center"/>
              <w:rPr>
                <w:rFonts w:ascii="Arial" w:hAnsi="Arial" w:cs="Arial"/>
                <w:color w:val="000000" w:themeColor="text1"/>
              </w:rPr>
            </w:pPr>
          </w:p>
        </w:tc>
        <w:tc>
          <w:tcPr>
            <w:tcW w:w="1326" w:type="dxa"/>
          </w:tcPr>
          <w:p w14:paraId="79658D4F" w14:textId="77777777" w:rsidR="00C3798C" w:rsidRPr="00CF250B" w:rsidRDefault="00C3798C" w:rsidP="00C3798C">
            <w:pPr>
              <w:jc w:val="center"/>
              <w:rPr>
                <w:rFonts w:ascii="Arial" w:hAnsi="Arial" w:cs="Arial"/>
                <w:color w:val="000000" w:themeColor="text1"/>
              </w:rPr>
            </w:pPr>
          </w:p>
        </w:tc>
      </w:tr>
      <w:tr w:rsidR="00C3798C" w:rsidRPr="00CF250B" w14:paraId="6766ADA9" w14:textId="47EB0377" w:rsidTr="00C3798C">
        <w:trPr>
          <w:jc w:val="center"/>
        </w:trPr>
        <w:tc>
          <w:tcPr>
            <w:tcW w:w="2080" w:type="dxa"/>
          </w:tcPr>
          <w:p w14:paraId="790E1C22" w14:textId="42FAB4EB" w:rsidR="00C3798C" w:rsidRDefault="00C3798C" w:rsidP="00C3798C">
            <w:pPr>
              <w:rPr>
                <w:rFonts w:ascii="Arial" w:hAnsi="Arial" w:cs="Arial"/>
                <w:color w:val="000000" w:themeColor="text1"/>
              </w:rPr>
            </w:pPr>
            <w:r w:rsidRPr="00CF250B">
              <w:rPr>
                <w:rFonts w:ascii="Arial" w:hAnsi="Arial" w:cs="Arial"/>
                <w:color w:val="000000" w:themeColor="text1"/>
              </w:rPr>
              <w:t xml:space="preserve">December </w:t>
            </w:r>
            <w:r>
              <w:rPr>
                <w:rFonts w:ascii="Arial" w:hAnsi="Arial" w:cs="Arial"/>
                <w:color w:val="000000" w:themeColor="text1"/>
              </w:rPr>
              <w:t>2025</w:t>
            </w:r>
          </w:p>
        </w:tc>
        <w:tc>
          <w:tcPr>
            <w:tcW w:w="1406" w:type="dxa"/>
          </w:tcPr>
          <w:p w14:paraId="2D5A49A7" w14:textId="77777777" w:rsidR="00C3798C" w:rsidRDefault="00C3798C" w:rsidP="00C3798C">
            <w:pPr>
              <w:jc w:val="center"/>
              <w:rPr>
                <w:rFonts w:ascii="Arial" w:hAnsi="Arial" w:cs="Arial"/>
                <w:color w:val="000000" w:themeColor="text1"/>
              </w:rPr>
            </w:pPr>
          </w:p>
        </w:tc>
        <w:tc>
          <w:tcPr>
            <w:tcW w:w="1402" w:type="dxa"/>
          </w:tcPr>
          <w:p w14:paraId="7BC84489" w14:textId="77777777" w:rsidR="00C3798C" w:rsidRDefault="00C3798C" w:rsidP="00C3798C">
            <w:pPr>
              <w:jc w:val="center"/>
              <w:rPr>
                <w:rFonts w:ascii="Arial" w:hAnsi="Arial" w:cs="Arial"/>
                <w:color w:val="000000" w:themeColor="text1"/>
              </w:rPr>
            </w:pPr>
          </w:p>
        </w:tc>
        <w:tc>
          <w:tcPr>
            <w:tcW w:w="2060" w:type="dxa"/>
          </w:tcPr>
          <w:p w14:paraId="4CFA36CD" w14:textId="77777777" w:rsidR="00C3798C" w:rsidRPr="00CF250B" w:rsidRDefault="00C3798C" w:rsidP="00C3798C">
            <w:pPr>
              <w:rPr>
                <w:rFonts w:ascii="Arial" w:hAnsi="Arial" w:cs="Arial"/>
                <w:color w:val="000000" w:themeColor="text1"/>
              </w:rPr>
            </w:pPr>
          </w:p>
        </w:tc>
        <w:tc>
          <w:tcPr>
            <w:tcW w:w="1123" w:type="dxa"/>
          </w:tcPr>
          <w:p w14:paraId="36153A34" w14:textId="77777777" w:rsidR="00C3798C" w:rsidRPr="00CF250B" w:rsidRDefault="00C3798C" w:rsidP="00C3798C">
            <w:pPr>
              <w:jc w:val="center"/>
              <w:rPr>
                <w:rFonts w:ascii="Arial" w:hAnsi="Arial" w:cs="Arial"/>
                <w:color w:val="000000" w:themeColor="text1"/>
              </w:rPr>
            </w:pPr>
          </w:p>
        </w:tc>
        <w:tc>
          <w:tcPr>
            <w:tcW w:w="1393" w:type="dxa"/>
          </w:tcPr>
          <w:p w14:paraId="31944855" w14:textId="77777777" w:rsidR="00C3798C" w:rsidRPr="00CF250B" w:rsidRDefault="00C3798C" w:rsidP="00C3798C">
            <w:pPr>
              <w:jc w:val="center"/>
              <w:rPr>
                <w:rFonts w:ascii="Arial" w:hAnsi="Arial" w:cs="Arial"/>
                <w:color w:val="000000" w:themeColor="text1"/>
              </w:rPr>
            </w:pPr>
          </w:p>
        </w:tc>
        <w:tc>
          <w:tcPr>
            <w:tcW w:w="1326" w:type="dxa"/>
          </w:tcPr>
          <w:p w14:paraId="1DF0CF10" w14:textId="77777777" w:rsidR="00C3798C" w:rsidRPr="00CF250B" w:rsidRDefault="00C3798C" w:rsidP="00C3798C">
            <w:pPr>
              <w:jc w:val="center"/>
              <w:rPr>
                <w:rFonts w:ascii="Arial" w:hAnsi="Arial" w:cs="Arial"/>
                <w:color w:val="000000" w:themeColor="text1"/>
              </w:rPr>
            </w:pPr>
          </w:p>
        </w:tc>
      </w:tr>
    </w:tbl>
    <w:p w14:paraId="15287DC4" w14:textId="77777777" w:rsidR="00723D22" w:rsidRDefault="008C0579" w:rsidP="000929DD">
      <w:pPr>
        <w:spacing w:before="120"/>
        <w:ind w:left="-180"/>
        <w:rPr>
          <w:rFonts w:ascii="Arial" w:hAnsi="Arial" w:cs="Arial"/>
          <w:sz w:val="16"/>
          <w:szCs w:val="16"/>
        </w:rPr>
      </w:pPr>
      <w:r w:rsidRPr="000929DD">
        <w:rPr>
          <w:rFonts w:ascii="Arial" w:hAnsi="Arial" w:cs="Arial"/>
          <w:sz w:val="16"/>
          <w:szCs w:val="16"/>
          <w:vertAlign w:val="superscript"/>
        </w:rPr>
        <w:t>*</w:t>
      </w:r>
      <w:r w:rsidRPr="000929DD">
        <w:rPr>
          <w:rFonts w:ascii="Arial" w:hAnsi="Arial" w:cs="Arial"/>
          <w:sz w:val="16"/>
          <w:szCs w:val="16"/>
        </w:rPr>
        <w:t>Each practitioner with findings must be clearly identified (e.g., name or NPI).</w:t>
      </w:r>
    </w:p>
    <w:p w14:paraId="2A22ECAC" w14:textId="5BF3058B" w:rsidR="00FE6FC1" w:rsidRPr="00AE1059" w:rsidRDefault="00FE6FC1" w:rsidP="000929DD">
      <w:pPr>
        <w:spacing w:before="120"/>
        <w:ind w:left="-180"/>
        <w:rPr>
          <w:rFonts w:ascii="Arial" w:hAnsi="Arial" w:cs="Arial"/>
          <w:b/>
          <w:color w:val="000000" w:themeColor="text1"/>
          <w:sz w:val="16"/>
          <w:szCs w:val="16"/>
        </w:rPr>
      </w:pPr>
      <w:r w:rsidRPr="00AE1059">
        <w:rPr>
          <w:rFonts w:ascii="Arial" w:hAnsi="Arial" w:cs="Arial"/>
          <w:b/>
          <w:color w:val="000000" w:themeColor="text1"/>
          <w:sz w:val="16"/>
          <w:szCs w:val="16"/>
        </w:rPr>
        <w:br w:type="page"/>
      </w:r>
    </w:p>
    <w:p w14:paraId="29AAFF72" w14:textId="7991F721" w:rsidR="008A2CAA" w:rsidRPr="008A2CAA" w:rsidRDefault="003B5DE0" w:rsidP="008A2CAA">
      <w:pPr>
        <w:pStyle w:val="BodyText3"/>
        <w:rPr>
          <w:sz w:val="20"/>
          <w:szCs w:val="20"/>
        </w:rPr>
      </w:pPr>
      <w:r>
        <w:lastRenderedPageBreak/>
        <w:t>202</w:t>
      </w:r>
      <w:r w:rsidR="006F5435">
        <w:t>5</w:t>
      </w:r>
      <w:r w:rsidR="00FE6FC1" w:rsidRPr="00CF250B">
        <w:t xml:space="preserve"> Ongoing Monitoring Log</w:t>
      </w:r>
      <w:r w:rsidR="003715F0">
        <w:br/>
      </w:r>
      <w:r w:rsidR="00FE6FC1" w:rsidRPr="00CF250B">
        <w:br/>
        <w:t>Medicare and Medicaid Sanctions</w:t>
      </w:r>
      <w:r w:rsidR="00FE6FC1" w:rsidRPr="00CF250B">
        <w:br/>
        <w:t>SAM Database</w:t>
      </w:r>
      <w:r w:rsidR="008A2CAA">
        <w:br/>
      </w:r>
      <w:hyperlink r:id="rId26" w:history="1">
        <w:r w:rsidR="008A2CAA" w:rsidRPr="008A2CAA">
          <w:rPr>
            <w:rStyle w:val="Hyperlink"/>
            <w:b w:val="0"/>
            <w:bCs/>
            <w:sz w:val="20"/>
            <w:szCs w:val="20"/>
          </w:rPr>
          <w:t>https://www.sam.gov/SAM/pages/public/extracts/samPublicAccessData.jsf</w:t>
        </w:r>
      </w:hyperlink>
    </w:p>
    <w:tbl>
      <w:tblPr>
        <w:tblStyle w:val="TableGrid"/>
        <w:tblW w:w="10790" w:type="dxa"/>
        <w:tblLook w:val="04A0" w:firstRow="1" w:lastRow="0" w:firstColumn="1" w:lastColumn="0" w:noHBand="0" w:noVBand="1"/>
      </w:tblPr>
      <w:tblGrid>
        <w:gridCol w:w="2072"/>
        <w:gridCol w:w="1403"/>
        <w:gridCol w:w="1414"/>
        <w:gridCol w:w="2051"/>
        <w:gridCol w:w="1145"/>
        <w:gridCol w:w="1389"/>
        <w:gridCol w:w="1316"/>
      </w:tblGrid>
      <w:tr w:rsidR="00C3798C" w:rsidRPr="00CF250B" w14:paraId="77BB277F" w14:textId="2AB3EF9D" w:rsidTr="00C3798C">
        <w:tc>
          <w:tcPr>
            <w:tcW w:w="2072" w:type="dxa"/>
            <w:shd w:val="clear" w:color="auto" w:fill="000000" w:themeFill="text1"/>
            <w:vAlign w:val="center"/>
          </w:tcPr>
          <w:p w14:paraId="24049F49"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Month</w:t>
            </w:r>
          </w:p>
        </w:tc>
        <w:tc>
          <w:tcPr>
            <w:tcW w:w="1403" w:type="dxa"/>
            <w:shd w:val="clear" w:color="auto" w:fill="000000" w:themeFill="text1"/>
            <w:vAlign w:val="center"/>
          </w:tcPr>
          <w:p w14:paraId="605F79CD"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of Report</w:t>
            </w:r>
          </w:p>
        </w:tc>
        <w:tc>
          <w:tcPr>
            <w:tcW w:w="1414" w:type="dxa"/>
            <w:shd w:val="clear" w:color="auto" w:fill="000000" w:themeFill="text1"/>
            <w:vAlign w:val="center"/>
          </w:tcPr>
          <w:p w14:paraId="49D095D9"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Reviewed</w:t>
            </w:r>
          </w:p>
        </w:tc>
        <w:tc>
          <w:tcPr>
            <w:tcW w:w="2051" w:type="dxa"/>
            <w:shd w:val="clear" w:color="auto" w:fill="000000" w:themeFill="text1"/>
            <w:vAlign w:val="center"/>
          </w:tcPr>
          <w:p w14:paraId="621180A5" w14:textId="761D64C0"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Findings</w:t>
            </w:r>
            <w:r w:rsidRPr="000929DD">
              <w:rPr>
                <w:rFonts w:ascii="Arial" w:hAnsi="Arial" w:cs="Arial"/>
                <w:sz w:val="16"/>
                <w:szCs w:val="16"/>
                <w:vertAlign w:val="superscript"/>
              </w:rPr>
              <w:t>*</w:t>
            </w:r>
          </w:p>
        </w:tc>
        <w:tc>
          <w:tcPr>
            <w:tcW w:w="1145" w:type="dxa"/>
            <w:shd w:val="clear" w:color="auto" w:fill="000000" w:themeFill="text1"/>
            <w:vAlign w:val="center"/>
          </w:tcPr>
          <w:p w14:paraId="54811979"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Checked by</w:t>
            </w:r>
          </w:p>
        </w:tc>
        <w:tc>
          <w:tcPr>
            <w:tcW w:w="1389" w:type="dxa"/>
            <w:shd w:val="clear" w:color="auto" w:fill="000000" w:themeFill="text1"/>
            <w:vAlign w:val="center"/>
          </w:tcPr>
          <w:p w14:paraId="08BA2A6E" w14:textId="0114988E" w:rsidR="00C3798C" w:rsidRPr="00CF250B" w:rsidRDefault="00C3798C" w:rsidP="00C3798C">
            <w:pPr>
              <w:jc w:val="center"/>
              <w:rPr>
                <w:rFonts w:ascii="Arial" w:hAnsi="Arial" w:cs="Arial"/>
                <w:color w:val="FFFFFF" w:themeColor="background1"/>
              </w:rPr>
            </w:pPr>
            <w:r>
              <w:rPr>
                <w:rFonts w:ascii="Arial" w:hAnsi="Arial" w:cs="Arial"/>
                <w:color w:val="FFFFFF" w:themeColor="background1"/>
              </w:rPr>
              <w:t>Date of Cred Comm Review</w:t>
            </w:r>
          </w:p>
        </w:tc>
        <w:tc>
          <w:tcPr>
            <w:tcW w:w="1316" w:type="dxa"/>
            <w:shd w:val="clear" w:color="auto" w:fill="000000" w:themeFill="text1"/>
          </w:tcPr>
          <w:p w14:paraId="53FC2AE2" w14:textId="67D7468B" w:rsidR="00C3798C" w:rsidRDefault="00C3798C" w:rsidP="00C3798C">
            <w:pPr>
              <w:jc w:val="center"/>
              <w:rPr>
                <w:rFonts w:ascii="Arial" w:hAnsi="Arial" w:cs="Arial"/>
                <w:color w:val="FFFFFF" w:themeColor="background1"/>
              </w:rPr>
            </w:pPr>
            <w:r>
              <w:rPr>
                <w:rFonts w:ascii="Arial" w:hAnsi="Arial" w:cs="Arial"/>
                <w:color w:val="FFFFFF" w:themeColor="background1"/>
              </w:rPr>
              <w:t>Action taken by the Cred Comm</w:t>
            </w:r>
          </w:p>
        </w:tc>
      </w:tr>
      <w:tr w:rsidR="00C3798C" w:rsidRPr="00CF250B" w14:paraId="58E9B256" w14:textId="0C05F992" w:rsidTr="00C3798C">
        <w:tc>
          <w:tcPr>
            <w:tcW w:w="2072" w:type="dxa"/>
          </w:tcPr>
          <w:p w14:paraId="61E72C98" w14:textId="19E3123D"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January </w:t>
            </w:r>
            <w:r>
              <w:rPr>
                <w:rFonts w:ascii="Arial" w:hAnsi="Arial" w:cs="Arial"/>
                <w:color w:val="000000" w:themeColor="text1"/>
              </w:rPr>
              <w:t>2025</w:t>
            </w:r>
          </w:p>
        </w:tc>
        <w:tc>
          <w:tcPr>
            <w:tcW w:w="1403" w:type="dxa"/>
          </w:tcPr>
          <w:p w14:paraId="7CA6ADFD" w14:textId="373F61F0" w:rsidR="00C3798C" w:rsidRPr="00CF250B" w:rsidRDefault="00C3798C" w:rsidP="006057C7">
            <w:pPr>
              <w:jc w:val="center"/>
              <w:rPr>
                <w:rFonts w:ascii="Arial" w:hAnsi="Arial" w:cs="Arial"/>
                <w:color w:val="000000" w:themeColor="text1"/>
              </w:rPr>
            </w:pPr>
            <w:r w:rsidRPr="00CF250B">
              <w:rPr>
                <w:rFonts w:ascii="Arial" w:hAnsi="Arial" w:cs="Arial"/>
                <w:color w:val="000000" w:themeColor="text1"/>
              </w:rPr>
              <w:t>02/07</w:t>
            </w:r>
            <w:r>
              <w:rPr>
                <w:rFonts w:ascii="Arial" w:hAnsi="Arial" w:cs="Arial"/>
                <w:color w:val="000000" w:themeColor="text1"/>
              </w:rPr>
              <w:t>/25</w:t>
            </w:r>
          </w:p>
        </w:tc>
        <w:tc>
          <w:tcPr>
            <w:tcW w:w="1414" w:type="dxa"/>
          </w:tcPr>
          <w:p w14:paraId="216DBCE5" w14:textId="159CFB5F" w:rsidR="00C3798C" w:rsidRPr="00CF250B" w:rsidRDefault="00C3798C" w:rsidP="006057C7">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2051" w:type="dxa"/>
          </w:tcPr>
          <w:p w14:paraId="09F46BF2" w14:textId="77777777" w:rsidR="00C3798C" w:rsidRPr="00CF250B" w:rsidRDefault="00C3798C" w:rsidP="006057C7">
            <w:pPr>
              <w:rPr>
                <w:rFonts w:ascii="Arial" w:hAnsi="Arial" w:cs="Arial"/>
                <w:color w:val="000000" w:themeColor="text1"/>
              </w:rPr>
            </w:pPr>
            <w:r w:rsidRPr="00CF250B">
              <w:rPr>
                <w:rFonts w:ascii="Arial" w:hAnsi="Arial" w:cs="Arial"/>
                <w:color w:val="000000" w:themeColor="text1"/>
              </w:rPr>
              <w:t>No matches found.</w:t>
            </w:r>
          </w:p>
        </w:tc>
        <w:tc>
          <w:tcPr>
            <w:tcW w:w="1145" w:type="dxa"/>
          </w:tcPr>
          <w:p w14:paraId="00DDD2B9" w14:textId="1978553B" w:rsidR="00C3798C" w:rsidRPr="00CF250B" w:rsidRDefault="00C3798C" w:rsidP="006057C7">
            <w:pPr>
              <w:jc w:val="center"/>
              <w:rPr>
                <w:rFonts w:ascii="Arial" w:hAnsi="Arial" w:cs="Arial"/>
                <w:color w:val="000000" w:themeColor="text1"/>
              </w:rPr>
            </w:pPr>
            <w:r>
              <w:rPr>
                <w:rFonts w:ascii="Arial" w:hAnsi="Arial" w:cs="Arial"/>
                <w:color w:val="000000" w:themeColor="text1"/>
              </w:rPr>
              <w:t>JS</w:t>
            </w:r>
          </w:p>
        </w:tc>
        <w:tc>
          <w:tcPr>
            <w:tcW w:w="1389" w:type="dxa"/>
          </w:tcPr>
          <w:p w14:paraId="68DEFE61" w14:textId="372958E0" w:rsidR="00C3798C" w:rsidRPr="00CF250B" w:rsidRDefault="00C3798C" w:rsidP="006057C7">
            <w:pPr>
              <w:jc w:val="center"/>
              <w:rPr>
                <w:rFonts w:ascii="Arial" w:hAnsi="Arial" w:cs="Arial"/>
                <w:color w:val="000000" w:themeColor="text1"/>
              </w:rPr>
            </w:pPr>
            <w:r>
              <w:rPr>
                <w:rFonts w:ascii="Arial" w:hAnsi="Arial" w:cs="Arial"/>
                <w:color w:val="000000" w:themeColor="text1"/>
              </w:rPr>
              <w:t>N/A</w:t>
            </w:r>
          </w:p>
        </w:tc>
        <w:tc>
          <w:tcPr>
            <w:tcW w:w="1316" w:type="dxa"/>
          </w:tcPr>
          <w:p w14:paraId="5C4404DE" w14:textId="56D1B94C" w:rsidR="00C3798C" w:rsidRDefault="00C3798C" w:rsidP="006057C7">
            <w:pPr>
              <w:jc w:val="center"/>
              <w:rPr>
                <w:rFonts w:ascii="Arial" w:hAnsi="Arial" w:cs="Arial"/>
                <w:color w:val="000000" w:themeColor="text1"/>
              </w:rPr>
            </w:pPr>
            <w:r>
              <w:rPr>
                <w:rFonts w:ascii="Arial" w:hAnsi="Arial" w:cs="Arial"/>
                <w:color w:val="000000" w:themeColor="text1"/>
              </w:rPr>
              <w:t>N/A</w:t>
            </w:r>
          </w:p>
        </w:tc>
      </w:tr>
      <w:tr w:rsidR="00C3798C" w:rsidRPr="00CF250B" w14:paraId="1DB2A7BA" w14:textId="387BA6A5" w:rsidTr="00C3798C">
        <w:tc>
          <w:tcPr>
            <w:tcW w:w="2072" w:type="dxa"/>
          </w:tcPr>
          <w:p w14:paraId="186B70C0" w14:textId="4264346B"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February </w:t>
            </w:r>
            <w:r>
              <w:rPr>
                <w:rFonts w:ascii="Arial" w:hAnsi="Arial" w:cs="Arial"/>
                <w:color w:val="000000" w:themeColor="text1"/>
              </w:rPr>
              <w:t>2025</w:t>
            </w:r>
          </w:p>
        </w:tc>
        <w:tc>
          <w:tcPr>
            <w:tcW w:w="1403" w:type="dxa"/>
          </w:tcPr>
          <w:p w14:paraId="6CD13D14" w14:textId="77777777" w:rsidR="00C3798C" w:rsidRPr="00CF250B" w:rsidRDefault="00C3798C" w:rsidP="006057C7">
            <w:pPr>
              <w:jc w:val="center"/>
              <w:rPr>
                <w:rFonts w:ascii="Arial" w:hAnsi="Arial" w:cs="Arial"/>
                <w:color w:val="000000" w:themeColor="text1"/>
              </w:rPr>
            </w:pPr>
          </w:p>
        </w:tc>
        <w:tc>
          <w:tcPr>
            <w:tcW w:w="1414" w:type="dxa"/>
          </w:tcPr>
          <w:p w14:paraId="32212579" w14:textId="77777777" w:rsidR="00C3798C" w:rsidRPr="00CF250B" w:rsidRDefault="00C3798C" w:rsidP="006057C7">
            <w:pPr>
              <w:jc w:val="center"/>
              <w:rPr>
                <w:rFonts w:ascii="Arial" w:hAnsi="Arial" w:cs="Arial"/>
                <w:color w:val="000000" w:themeColor="text1"/>
              </w:rPr>
            </w:pPr>
          </w:p>
        </w:tc>
        <w:tc>
          <w:tcPr>
            <w:tcW w:w="2051" w:type="dxa"/>
          </w:tcPr>
          <w:p w14:paraId="3CA75A84" w14:textId="77777777" w:rsidR="00C3798C" w:rsidRPr="00CF250B" w:rsidRDefault="00C3798C" w:rsidP="006057C7">
            <w:pPr>
              <w:rPr>
                <w:rFonts w:ascii="Arial" w:hAnsi="Arial" w:cs="Arial"/>
                <w:color w:val="000000" w:themeColor="text1"/>
              </w:rPr>
            </w:pPr>
          </w:p>
        </w:tc>
        <w:tc>
          <w:tcPr>
            <w:tcW w:w="1145" w:type="dxa"/>
          </w:tcPr>
          <w:p w14:paraId="7B483F55" w14:textId="77777777" w:rsidR="00C3798C" w:rsidRPr="00CF250B" w:rsidRDefault="00C3798C" w:rsidP="006057C7">
            <w:pPr>
              <w:jc w:val="center"/>
              <w:rPr>
                <w:rFonts w:ascii="Arial" w:hAnsi="Arial" w:cs="Arial"/>
                <w:color w:val="000000" w:themeColor="text1"/>
              </w:rPr>
            </w:pPr>
          </w:p>
        </w:tc>
        <w:tc>
          <w:tcPr>
            <w:tcW w:w="1389" w:type="dxa"/>
          </w:tcPr>
          <w:p w14:paraId="7FF12EB1" w14:textId="77777777" w:rsidR="00C3798C" w:rsidRPr="00CF250B" w:rsidRDefault="00C3798C" w:rsidP="006057C7">
            <w:pPr>
              <w:jc w:val="center"/>
              <w:rPr>
                <w:rFonts w:ascii="Arial" w:hAnsi="Arial" w:cs="Arial"/>
                <w:color w:val="000000" w:themeColor="text1"/>
              </w:rPr>
            </w:pPr>
          </w:p>
        </w:tc>
        <w:tc>
          <w:tcPr>
            <w:tcW w:w="1316" w:type="dxa"/>
          </w:tcPr>
          <w:p w14:paraId="7AB4D44A" w14:textId="77777777" w:rsidR="00C3798C" w:rsidRPr="00CF250B" w:rsidRDefault="00C3798C" w:rsidP="006057C7">
            <w:pPr>
              <w:jc w:val="center"/>
              <w:rPr>
                <w:rFonts w:ascii="Arial" w:hAnsi="Arial" w:cs="Arial"/>
                <w:color w:val="000000" w:themeColor="text1"/>
              </w:rPr>
            </w:pPr>
          </w:p>
        </w:tc>
      </w:tr>
      <w:tr w:rsidR="00C3798C" w:rsidRPr="00CF250B" w14:paraId="6DE98CF4" w14:textId="06411E9C" w:rsidTr="00C3798C">
        <w:trPr>
          <w:trHeight w:val="197"/>
        </w:trPr>
        <w:tc>
          <w:tcPr>
            <w:tcW w:w="2072" w:type="dxa"/>
          </w:tcPr>
          <w:p w14:paraId="69D94A2F" w14:textId="193BBC99"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March </w:t>
            </w:r>
            <w:r>
              <w:rPr>
                <w:rFonts w:ascii="Arial" w:hAnsi="Arial" w:cs="Arial"/>
                <w:color w:val="000000" w:themeColor="text1"/>
              </w:rPr>
              <w:t>2025</w:t>
            </w:r>
          </w:p>
        </w:tc>
        <w:tc>
          <w:tcPr>
            <w:tcW w:w="1403" w:type="dxa"/>
          </w:tcPr>
          <w:p w14:paraId="4FFFCF14" w14:textId="77777777" w:rsidR="00C3798C" w:rsidRPr="00CF250B" w:rsidRDefault="00C3798C" w:rsidP="006057C7">
            <w:pPr>
              <w:jc w:val="center"/>
              <w:rPr>
                <w:rFonts w:ascii="Arial" w:hAnsi="Arial" w:cs="Arial"/>
                <w:color w:val="000000" w:themeColor="text1"/>
              </w:rPr>
            </w:pPr>
          </w:p>
        </w:tc>
        <w:tc>
          <w:tcPr>
            <w:tcW w:w="1414" w:type="dxa"/>
          </w:tcPr>
          <w:p w14:paraId="23B82296" w14:textId="77777777" w:rsidR="00C3798C" w:rsidRPr="00CF250B" w:rsidRDefault="00C3798C" w:rsidP="006057C7">
            <w:pPr>
              <w:jc w:val="center"/>
              <w:rPr>
                <w:rFonts w:ascii="Arial" w:hAnsi="Arial" w:cs="Arial"/>
                <w:color w:val="000000" w:themeColor="text1"/>
              </w:rPr>
            </w:pPr>
          </w:p>
        </w:tc>
        <w:tc>
          <w:tcPr>
            <w:tcW w:w="2051" w:type="dxa"/>
          </w:tcPr>
          <w:p w14:paraId="6A1392AE" w14:textId="77777777" w:rsidR="00C3798C" w:rsidRPr="00CF250B" w:rsidRDefault="00C3798C" w:rsidP="006057C7">
            <w:pPr>
              <w:rPr>
                <w:rFonts w:ascii="Arial" w:hAnsi="Arial" w:cs="Arial"/>
                <w:color w:val="000000" w:themeColor="text1"/>
              </w:rPr>
            </w:pPr>
          </w:p>
        </w:tc>
        <w:tc>
          <w:tcPr>
            <w:tcW w:w="1145" w:type="dxa"/>
          </w:tcPr>
          <w:p w14:paraId="0BEF1447" w14:textId="77777777" w:rsidR="00C3798C" w:rsidRPr="00CF250B" w:rsidRDefault="00C3798C" w:rsidP="006057C7">
            <w:pPr>
              <w:jc w:val="center"/>
              <w:rPr>
                <w:rFonts w:ascii="Arial" w:hAnsi="Arial" w:cs="Arial"/>
                <w:color w:val="000000" w:themeColor="text1"/>
              </w:rPr>
            </w:pPr>
          </w:p>
        </w:tc>
        <w:tc>
          <w:tcPr>
            <w:tcW w:w="1389" w:type="dxa"/>
          </w:tcPr>
          <w:p w14:paraId="2B8AB46C" w14:textId="77777777" w:rsidR="00C3798C" w:rsidRPr="00CF250B" w:rsidRDefault="00C3798C" w:rsidP="006057C7">
            <w:pPr>
              <w:jc w:val="center"/>
              <w:rPr>
                <w:rFonts w:ascii="Arial" w:hAnsi="Arial" w:cs="Arial"/>
                <w:color w:val="000000" w:themeColor="text1"/>
              </w:rPr>
            </w:pPr>
          </w:p>
        </w:tc>
        <w:tc>
          <w:tcPr>
            <w:tcW w:w="1316" w:type="dxa"/>
          </w:tcPr>
          <w:p w14:paraId="0B4006BD" w14:textId="77777777" w:rsidR="00C3798C" w:rsidRPr="00CF250B" w:rsidRDefault="00C3798C" w:rsidP="006057C7">
            <w:pPr>
              <w:jc w:val="center"/>
              <w:rPr>
                <w:rFonts w:ascii="Arial" w:hAnsi="Arial" w:cs="Arial"/>
                <w:color w:val="000000" w:themeColor="text1"/>
              </w:rPr>
            </w:pPr>
          </w:p>
        </w:tc>
      </w:tr>
      <w:tr w:rsidR="00C3798C" w:rsidRPr="00CF250B" w14:paraId="0EC9BBDB" w14:textId="324F3FC0" w:rsidTr="00C3798C">
        <w:tc>
          <w:tcPr>
            <w:tcW w:w="2072" w:type="dxa"/>
          </w:tcPr>
          <w:p w14:paraId="33D17071" w14:textId="23BEF740"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April </w:t>
            </w:r>
            <w:r>
              <w:rPr>
                <w:rFonts w:ascii="Arial" w:hAnsi="Arial" w:cs="Arial"/>
                <w:color w:val="000000" w:themeColor="text1"/>
              </w:rPr>
              <w:t>2025</w:t>
            </w:r>
          </w:p>
        </w:tc>
        <w:tc>
          <w:tcPr>
            <w:tcW w:w="1403" w:type="dxa"/>
          </w:tcPr>
          <w:p w14:paraId="04D36603" w14:textId="77777777" w:rsidR="00C3798C" w:rsidRPr="00CF250B" w:rsidRDefault="00C3798C" w:rsidP="006057C7">
            <w:pPr>
              <w:jc w:val="center"/>
              <w:rPr>
                <w:rFonts w:ascii="Arial" w:hAnsi="Arial" w:cs="Arial"/>
                <w:color w:val="000000" w:themeColor="text1"/>
              </w:rPr>
            </w:pPr>
          </w:p>
        </w:tc>
        <w:tc>
          <w:tcPr>
            <w:tcW w:w="1414" w:type="dxa"/>
          </w:tcPr>
          <w:p w14:paraId="3CFD3517" w14:textId="77777777" w:rsidR="00C3798C" w:rsidRPr="00CF250B" w:rsidRDefault="00C3798C" w:rsidP="006057C7">
            <w:pPr>
              <w:jc w:val="center"/>
              <w:rPr>
                <w:rFonts w:ascii="Arial" w:hAnsi="Arial" w:cs="Arial"/>
                <w:color w:val="000000" w:themeColor="text1"/>
              </w:rPr>
            </w:pPr>
          </w:p>
        </w:tc>
        <w:tc>
          <w:tcPr>
            <w:tcW w:w="2051" w:type="dxa"/>
          </w:tcPr>
          <w:p w14:paraId="58EA8F71" w14:textId="77777777" w:rsidR="00C3798C" w:rsidRPr="00CF250B" w:rsidRDefault="00C3798C" w:rsidP="006057C7">
            <w:pPr>
              <w:rPr>
                <w:rFonts w:ascii="Arial" w:hAnsi="Arial" w:cs="Arial"/>
                <w:color w:val="000000" w:themeColor="text1"/>
              </w:rPr>
            </w:pPr>
          </w:p>
        </w:tc>
        <w:tc>
          <w:tcPr>
            <w:tcW w:w="1145" w:type="dxa"/>
          </w:tcPr>
          <w:p w14:paraId="398DC4F5" w14:textId="77777777" w:rsidR="00C3798C" w:rsidRPr="00CF250B" w:rsidRDefault="00C3798C" w:rsidP="006057C7">
            <w:pPr>
              <w:jc w:val="center"/>
              <w:rPr>
                <w:rFonts w:ascii="Arial" w:hAnsi="Arial" w:cs="Arial"/>
                <w:color w:val="000000" w:themeColor="text1"/>
              </w:rPr>
            </w:pPr>
          </w:p>
        </w:tc>
        <w:tc>
          <w:tcPr>
            <w:tcW w:w="1389" w:type="dxa"/>
          </w:tcPr>
          <w:p w14:paraId="24DD392C" w14:textId="77777777" w:rsidR="00C3798C" w:rsidRPr="00CF250B" w:rsidRDefault="00C3798C" w:rsidP="006057C7">
            <w:pPr>
              <w:jc w:val="center"/>
              <w:rPr>
                <w:rFonts w:ascii="Arial" w:hAnsi="Arial" w:cs="Arial"/>
                <w:color w:val="000000" w:themeColor="text1"/>
              </w:rPr>
            </w:pPr>
          </w:p>
        </w:tc>
        <w:tc>
          <w:tcPr>
            <w:tcW w:w="1316" w:type="dxa"/>
          </w:tcPr>
          <w:p w14:paraId="254D8058" w14:textId="77777777" w:rsidR="00C3798C" w:rsidRPr="00CF250B" w:rsidRDefault="00C3798C" w:rsidP="006057C7">
            <w:pPr>
              <w:jc w:val="center"/>
              <w:rPr>
                <w:rFonts w:ascii="Arial" w:hAnsi="Arial" w:cs="Arial"/>
                <w:color w:val="000000" w:themeColor="text1"/>
              </w:rPr>
            </w:pPr>
          </w:p>
        </w:tc>
      </w:tr>
      <w:tr w:rsidR="00C3798C" w:rsidRPr="00CF250B" w14:paraId="4340FF02" w14:textId="29417069" w:rsidTr="00C3798C">
        <w:tc>
          <w:tcPr>
            <w:tcW w:w="2072" w:type="dxa"/>
          </w:tcPr>
          <w:p w14:paraId="6C3873A8" w14:textId="70201888"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May </w:t>
            </w:r>
            <w:r>
              <w:rPr>
                <w:rFonts w:ascii="Arial" w:hAnsi="Arial" w:cs="Arial"/>
                <w:color w:val="000000" w:themeColor="text1"/>
              </w:rPr>
              <w:t>2025</w:t>
            </w:r>
          </w:p>
        </w:tc>
        <w:tc>
          <w:tcPr>
            <w:tcW w:w="1403" w:type="dxa"/>
          </w:tcPr>
          <w:p w14:paraId="4CB9EF96" w14:textId="77777777" w:rsidR="00C3798C" w:rsidRPr="00CF250B" w:rsidRDefault="00C3798C" w:rsidP="006057C7">
            <w:pPr>
              <w:jc w:val="center"/>
              <w:rPr>
                <w:rFonts w:ascii="Arial" w:hAnsi="Arial" w:cs="Arial"/>
                <w:color w:val="000000" w:themeColor="text1"/>
              </w:rPr>
            </w:pPr>
          </w:p>
        </w:tc>
        <w:tc>
          <w:tcPr>
            <w:tcW w:w="1414" w:type="dxa"/>
          </w:tcPr>
          <w:p w14:paraId="14293B91" w14:textId="77777777" w:rsidR="00C3798C" w:rsidRPr="00CF250B" w:rsidRDefault="00C3798C" w:rsidP="006057C7">
            <w:pPr>
              <w:jc w:val="center"/>
              <w:rPr>
                <w:rFonts w:ascii="Arial" w:hAnsi="Arial" w:cs="Arial"/>
                <w:color w:val="000000" w:themeColor="text1"/>
              </w:rPr>
            </w:pPr>
          </w:p>
        </w:tc>
        <w:tc>
          <w:tcPr>
            <w:tcW w:w="2051" w:type="dxa"/>
          </w:tcPr>
          <w:p w14:paraId="0CDED6A3" w14:textId="77777777" w:rsidR="00C3798C" w:rsidRPr="00CF250B" w:rsidRDefault="00C3798C" w:rsidP="006057C7">
            <w:pPr>
              <w:rPr>
                <w:rFonts w:ascii="Arial" w:hAnsi="Arial" w:cs="Arial"/>
                <w:color w:val="000000" w:themeColor="text1"/>
              </w:rPr>
            </w:pPr>
          </w:p>
        </w:tc>
        <w:tc>
          <w:tcPr>
            <w:tcW w:w="1145" w:type="dxa"/>
          </w:tcPr>
          <w:p w14:paraId="5BDCDE17" w14:textId="77777777" w:rsidR="00C3798C" w:rsidRPr="00CF250B" w:rsidRDefault="00C3798C" w:rsidP="006057C7">
            <w:pPr>
              <w:jc w:val="center"/>
              <w:rPr>
                <w:rFonts w:ascii="Arial" w:hAnsi="Arial" w:cs="Arial"/>
                <w:color w:val="000000" w:themeColor="text1"/>
              </w:rPr>
            </w:pPr>
          </w:p>
        </w:tc>
        <w:tc>
          <w:tcPr>
            <w:tcW w:w="1389" w:type="dxa"/>
          </w:tcPr>
          <w:p w14:paraId="1F5EFA1D" w14:textId="77777777" w:rsidR="00C3798C" w:rsidRPr="00CF250B" w:rsidRDefault="00C3798C" w:rsidP="006057C7">
            <w:pPr>
              <w:jc w:val="center"/>
              <w:rPr>
                <w:rFonts w:ascii="Arial" w:hAnsi="Arial" w:cs="Arial"/>
                <w:color w:val="000000" w:themeColor="text1"/>
              </w:rPr>
            </w:pPr>
          </w:p>
        </w:tc>
        <w:tc>
          <w:tcPr>
            <w:tcW w:w="1316" w:type="dxa"/>
          </w:tcPr>
          <w:p w14:paraId="4E8227B6" w14:textId="77777777" w:rsidR="00C3798C" w:rsidRPr="00CF250B" w:rsidRDefault="00C3798C" w:rsidP="006057C7">
            <w:pPr>
              <w:jc w:val="center"/>
              <w:rPr>
                <w:rFonts w:ascii="Arial" w:hAnsi="Arial" w:cs="Arial"/>
                <w:color w:val="000000" w:themeColor="text1"/>
              </w:rPr>
            </w:pPr>
          </w:p>
        </w:tc>
      </w:tr>
      <w:tr w:rsidR="00C3798C" w:rsidRPr="00CF250B" w14:paraId="5310136E" w14:textId="723A5A77" w:rsidTr="00C3798C">
        <w:tc>
          <w:tcPr>
            <w:tcW w:w="2072" w:type="dxa"/>
          </w:tcPr>
          <w:p w14:paraId="2F83C3B9" w14:textId="1A5A01C9"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June </w:t>
            </w:r>
            <w:r>
              <w:rPr>
                <w:rFonts w:ascii="Arial" w:hAnsi="Arial" w:cs="Arial"/>
                <w:color w:val="000000" w:themeColor="text1"/>
              </w:rPr>
              <w:t>2025</w:t>
            </w:r>
          </w:p>
        </w:tc>
        <w:tc>
          <w:tcPr>
            <w:tcW w:w="1403" w:type="dxa"/>
          </w:tcPr>
          <w:p w14:paraId="6CF85B6F" w14:textId="77777777" w:rsidR="00C3798C" w:rsidRPr="00CF250B" w:rsidRDefault="00C3798C" w:rsidP="006057C7">
            <w:pPr>
              <w:jc w:val="center"/>
              <w:rPr>
                <w:rFonts w:ascii="Arial" w:hAnsi="Arial" w:cs="Arial"/>
                <w:color w:val="000000" w:themeColor="text1"/>
              </w:rPr>
            </w:pPr>
          </w:p>
        </w:tc>
        <w:tc>
          <w:tcPr>
            <w:tcW w:w="1414" w:type="dxa"/>
          </w:tcPr>
          <w:p w14:paraId="0ED89941" w14:textId="77777777" w:rsidR="00C3798C" w:rsidRPr="00CF250B" w:rsidRDefault="00C3798C" w:rsidP="006057C7">
            <w:pPr>
              <w:jc w:val="center"/>
              <w:rPr>
                <w:rFonts w:ascii="Arial" w:hAnsi="Arial" w:cs="Arial"/>
                <w:color w:val="000000" w:themeColor="text1"/>
              </w:rPr>
            </w:pPr>
          </w:p>
        </w:tc>
        <w:tc>
          <w:tcPr>
            <w:tcW w:w="2051" w:type="dxa"/>
          </w:tcPr>
          <w:p w14:paraId="267C03B1" w14:textId="77777777" w:rsidR="00C3798C" w:rsidRPr="00CF250B" w:rsidRDefault="00C3798C" w:rsidP="006057C7">
            <w:pPr>
              <w:rPr>
                <w:rFonts w:ascii="Arial" w:hAnsi="Arial" w:cs="Arial"/>
                <w:color w:val="000000" w:themeColor="text1"/>
              </w:rPr>
            </w:pPr>
          </w:p>
        </w:tc>
        <w:tc>
          <w:tcPr>
            <w:tcW w:w="1145" w:type="dxa"/>
          </w:tcPr>
          <w:p w14:paraId="7EA6762A" w14:textId="77777777" w:rsidR="00C3798C" w:rsidRPr="00CF250B" w:rsidRDefault="00C3798C" w:rsidP="006057C7">
            <w:pPr>
              <w:jc w:val="center"/>
              <w:rPr>
                <w:rFonts w:ascii="Arial" w:hAnsi="Arial" w:cs="Arial"/>
                <w:color w:val="000000" w:themeColor="text1"/>
              </w:rPr>
            </w:pPr>
          </w:p>
        </w:tc>
        <w:tc>
          <w:tcPr>
            <w:tcW w:w="1389" w:type="dxa"/>
          </w:tcPr>
          <w:p w14:paraId="42583AA7" w14:textId="77777777" w:rsidR="00C3798C" w:rsidRPr="00CF250B" w:rsidRDefault="00C3798C" w:rsidP="006057C7">
            <w:pPr>
              <w:jc w:val="center"/>
              <w:rPr>
                <w:rFonts w:ascii="Arial" w:hAnsi="Arial" w:cs="Arial"/>
                <w:color w:val="000000" w:themeColor="text1"/>
              </w:rPr>
            </w:pPr>
          </w:p>
        </w:tc>
        <w:tc>
          <w:tcPr>
            <w:tcW w:w="1316" w:type="dxa"/>
          </w:tcPr>
          <w:p w14:paraId="43AD6FE8" w14:textId="77777777" w:rsidR="00C3798C" w:rsidRPr="00CF250B" w:rsidRDefault="00C3798C" w:rsidP="006057C7">
            <w:pPr>
              <w:jc w:val="center"/>
              <w:rPr>
                <w:rFonts w:ascii="Arial" w:hAnsi="Arial" w:cs="Arial"/>
                <w:color w:val="000000" w:themeColor="text1"/>
              </w:rPr>
            </w:pPr>
          </w:p>
        </w:tc>
      </w:tr>
      <w:tr w:rsidR="00C3798C" w:rsidRPr="00CF250B" w14:paraId="6AFC4A01" w14:textId="6FAAE7AD" w:rsidTr="00C3798C">
        <w:tc>
          <w:tcPr>
            <w:tcW w:w="2072" w:type="dxa"/>
          </w:tcPr>
          <w:p w14:paraId="2AC64BA3" w14:textId="0A03308C"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July </w:t>
            </w:r>
            <w:r>
              <w:rPr>
                <w:rFonts w:ascii="Arial" w:hAnsi="Arial" w:cs="Arial"/>
                <w:color w:val="000000" w:themeColor="text1"/>
              </w:rPr>
              <w:t>2025</w:t>
            </w:r>
          </w:p>
        </w:tc>
        <w:tc>
          <w:tcPr>
            <w:tcW w:w="1403" w:type="dxa"/>
          </w:tcPr>
          <w:p w14:paraId="14507C8A" w14:textId="77777777" w:rsidR="00C3798C" w:rsidRPr="00CF250B" w:rsidRDefault="00C3798C" w:rsidP="006057C7">
            <w:pPr>
              <w:jc w:val="center"/>
              <w:rPr>
                <w:rFonts w:ascii="Arial" w:hAnsi="Arial" w:cs="Arial"/>
                <w:color w:val="000000" w:themeColor="text1"/>
              </w:rPr>
            </w:pPr>
          </w:p>
        </w:tc>
        <w:tc>
          <w:tcPr>
            <w:tcW w:w="1414" w:type="dxa"/>
          </w:tcPr>
          <w:p w14:paraId="6EC6892E" w14:textId="77777777" w:rsidR="00C3798C" w:rsidRPr="00CF250B" w:rsidRDefault="00C3798C" w:rsidP="006057C7">
            <w:pPr>
              <w:jc w:val="center"/>
              <w:rPr>
                <w:rFonts w:ascii="Arial" w:hAnsi="Arial" w:cs="Arial"/>
                <w:color w:val="000000" w:themeColor="text1"/>
              </w:rPr>
            </w:pPr>
          </w:p>
        </w:tc>
        <w:tc>
          <w:tcPr>
            <w:tcW w:w="2051" w:type="dxa"/>
          </w:tcPr>
          <w:p w14:paraId="51899BC0" w14:textId="77777777" w:rsidR="00C3798C" w:rsidRPr="00CF250B" w:rsidRDefault="00C3798C" w:rsidP="006057C7">
            <w:pPr>
              <w:rPr>
                <w:rFonts w:ascii="Arial" w:hAnsi="Arial" w:cs="Arial"/>
                <w:color w:val="000000" w:themeColor="text1"/>
              </w:rPr>
            </w:pPr>
          </w:p>
        </w:tc>
        <w:tc>
          <w:tcPr>
            <w:tcW w:w="1145" w:type="dxa"/>
          </w:tcPr>
          <w:p w14:paraId="27290046" w14:textId="77777777" w:rsidR="00C3798C" w:rsidRPr="00CF250B" w:rsidRDefault="00C3798C" w:rsidP="006057C7">
            <w:pPr>
              <w:jc w:val="center"/>
              <w:rPr>
                <w:rFonts w:ascii="Arial" w:hAnsi="Arial" w:cs="Arial"/>
                <w:color w:val="000000" w:themeColor="text1"/>
              </w:rPr>
            </w:pPr>
          </w:p>
        </w:tc>
        <w:tc>
          <w:tcPr>
            <w:tcW w:w="1389" w:type="dxa"/>
          </w:tcPr>
          <w:p w14:paraId="17627517" w14:textId="77777777" w:rsidR="00C3798C" w:rsidRPr="00CF250B" w:rsidRDefault="00C3798C" w:rsidP="006057C7">
            <w:pPr>
              <w:jc w:val="center"/>
              <w:rPr>
                <w:rFonts w:ascii="Arial" w:hAnsi="Arial" w:cs="Arial"/>
                <w:color w:val="000000" w:themeColor="text1"/>
              </w:rPr>
            </w:pPr>
          </w:p>
        </w:tc>
        <w:tc>
          <w:tcPr>
            <w:tcW w:w="1316" w:type="dxa"/>
          </w:tcPr>
          <w:p w14:paraId="0A86D43B" w14:textId="77777777" w:rsidR="00C3798C" w:rsidRPr="00CF250B" w:rsidRDefault="00C3798C" w:rsidP="006057C7">
            <w:pPr>
              <w:jc w:val="center"/>
              <w:rPr>
                <w:rFonts w:ascii="Arial" w:hAnsi="Arial" w:cs="Arial"/>
                <w:color w:val="000000" w:themeColor="text1"/>
              </w:rPr>
            </w:pPr>
          </w:p>
        </w:tc>
      </w:tr>
      <w:tr w:rsidR="00C3798C" w:rsidRPr="00CF250B" w14:paraId="68CCEA37" w14:textId="7188A2FD" w:rsidTr="00C3798C">
        <w:tc>
          <w:tcPr>
            <w:tcW w:w="2072" w:type="dxa"/>
          </w:tcPr>
          <w:p w14:paraId="6BAFFAA0" w14:textId="376A2B00"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August </w:t>
            </w:r>
            <w:r>
              <w:rPr>
                <w:rFonts w:ascii="Arial" w:hAnsi="Arial" w:cs="Arial"/>
                <w:color w:val="000000" w:themeColor="text1"/>
              </w:rPr>
              <w:t>2025</w:t>
            </w:r>
          </w:p>
        </w:tc>
        <w:tc>
          <w:tcPr>
            <w:tcW w:w="1403" w:type="dxa"/>
          </w:tcPr>
          <w:p w14:paraId="592ECC7A" w14:textId="77777777" w:rsidR="00C3798C" w:rsidRPr="00CF250B" w:rsidRDefault="00C3798C" w:rsidP="006057C7">
            <w:pPr>
              <w:jc w:val="center"/>
              <w:rPr>
                <w:rFonts w:ascii="Arial" w:hAnsi="Arial" w:cs="Arial"/>
                <w:color w:val="000000" w:themeColor="text1"/>
              </w:rPr>
            </w:pPr>
          </w:p>
        </w:tc>
        <w:tc>
          <w:tcPr>
            <w:tcW w:w="1414" w:type="dxa"/>
          </w:tcPr>
          <w:p w14:paraId="73674400" w14:textId="77777777" w:rsidR="00C3798C" w:rsidRPr="00CF250B" w:rsidRDefault="00C3798C" w:rsidP="006057C7">
            <w:pPr>
              <w:jc w:val="center"/>
              <w:rPr>
                <w:rFonts w:ascii="Arial" w:hAnsi="Arial" w:cs="Arial"/>
                <w:color w:val="000000" w:themeColor="text1"/>
              </w:rPr>
            </w:pPr>
          </w:p>
        </w:tc>
        <w:tc>
          <w:tcPr>
            <w:tcW w:w="2051" w:type="dxa"/>
          </w:tcPr>
          <w:p w14:paraId="5BA8B27A" w14:textId="77777777" w:rsidR="00C3798C" w:rsidRPr="00CF250B" w:rsidRDefault="00C3798C" w:rsidP="006057C7">
            <w:pPr>
              <w:rPr>
                <w:rFonts w:ascii="Arial" w:hAnsi="Arial" w:cs="Arial"/>
                <w:color w:val="000000" w:themeColor="text1"/>
              </w:rPr>
            </w:pPr>
          </w:p>
        </w:tc>
        <w:tc>
          <w:tcPr>
            <w:tcW w:w="1145" w:type="dxa"/>
          </w:tcPr>
          <w:p w14:paraId="71D3E389" w14:textId="77777777" w:rsidR="00C3798C" w:rsidRPr="00CF250B" w:rsidRDefault="00C3798C" w:rsidP="006057C7">
            <w:pPr>
              <w:jc w:val="center"/>
              <w:rPr>
                <w:rFonts w:ascii="Arial" w:hAnsi="Arial" w:cs="Arial"/>
                <w:color w:val="000000" w:themeColor="text1"/>
              </w:rPr>
            </w:pPr>
          </w:p>
        </w:tc>
        <w:tc>
          <w:tcPr>
            <w:tcW w:w="1389" w:type="dxa"/>
          </w:tcPr>
          <w:p w14:paraId="2FFFEAFB" w14:textId="77777777" w:rsidR="00C3798C" w:rsidRPr="00CF250B" w:rsidRDefault="00C3798C" w:rsidP="006057C7">
            <w:pPr>
              <w:jc w:val="center"/>
              <w:rPr>
                <w:rFonts w:ascii="Arial" w:hAnsi="Arial" w:cs="Arial"/>
                <w:color w:val="000000" w:themeColor="text1"/>
              </w:rPr>
            </w:pPr>
          </w:p>
        </w:tc>
        <w:tc>
          <w:tcPr>
            <w:tcW w:w="1316" w:type="dxa"/>
          </w:tcPr>
          <w:p w14:paraId="21E1AFA9" w14:textId="77777777" w:rsidR="00C3798C" w:rsidRPr="00CF250B" w:rsidRDefault="00C3798C" w:rsidP="006057C7">
            <w:pPr>
              <w:jc w:val="center"/>
              <w:rPr>
                <w:rFonts w:ascii="Arial" w:hAnsi="Arial" w:cs="Arial"/>
                <w:color w:val="000000" w:themeColor="text1"/>
              </w:rPr>
            </w:pPr>
          </w:p>
        </w:tc>
      </w:tr>
      <w:tr w:rsidR="00C3798C" w:rsidRPr="00CF250B" w14:paraId="3DB7D997" w14:textId="6A1CA1A9" w:rsidTr="00C3798C">
        <w:tc>
          <w:tcPr>
            <w:tcW w:w="2072" w:type="dxa"/>
          </w:tcPr>
          <w:p w14:paraId="18422C1B" w14:textId="7F00650E"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September </w:t>
            </w:r>
            <w:r>
              <w:rPr>
                <w:rFonts w:ascii="Arial" w:hAnsi="Arial" w:cs="Arial"/>
                <w:color w:val="000000" w:themeColor="text1"/>
              </w:rPr>
              <w:t>2025</w:t>
            </w:r>
          </w:p>
        </w:tc>
        <w:tc>
          <w:tcPr>
            <w:tcW w:w="1403" w:type="dxa"/>
          </w:tcPr>
          <w:p w14:paraId="3DA2BF68" w14:textId="77777777" w:rsidR="00C3798C" w:rsidRPr="00CF250B" w:rsidRDefault="00C3798C" w:rsidP="006057C7">
            <w:pPr>
              <w:jc w:val="center"/>
              <w:rPr>
                <w:rFonts w:ascii="Arial" w:hAnsi="Arial" w:cs="Arial"/>
                <w:color w:val="000000" w:themeColor="text1"/>
              </w:rPr>
            </w:pPr>
          </w:p>
        </w:tc>
        <w:tc>
          <w:tcPr>
            <w:tcW w:w="1414" w:type="dxa"/>
          </w:tcPr>
          <w:p w14:paraId="2795CA15" w14:textId="77777777" w:rsidR="00C3798C" w:rsidRPr="00CF250B" w:rsidRDefault="00C3798C" w:rsidP="006057C7">
            <w:pPr>
              <w:jc w:val="center"/>
              <w:rPr>
                <w:rFonts w:ascii="Arial" w:hAnsi="Arial" w:cs="Arial"/>
                <w:color w:val="000000" w:themeColor="text1"/>
              </w:rPr>
            </w:pPr>
          </w:p>
        </w:tc>
        <w:tc>
          <w:tcPr>
            <w:tcW w:w="2051" w:type="dxa"/>
          </w:tcPr>
          <w:p w14:paraId="38763E2D" w14:textId="77777777" w:rsidR="00C3798C" w:rsidRPr="00CF250B" w:rsidRDefault="00C3798C" w:rsidP="006057C7">
            <w:pPr>
              <w:rPr>
                <w:rFonts w:ascii="Arial" w:hAnsi="Arial" w:cs="Arial"/>
                <w:color w:val="000000" w:themeColor="text1"/>
              </w:rPr>
            </w:pPr>
          </w:p>
        </w:tc>
        <w:tc>
          <w:tcPr>
            <w:tcW w:w="1145" w:type="dxa"/>
          </w:tcPr>
          <w:p w14:paraId="2B3C272E" w14:textId="77777777" w:rsidR="00C3798C" w:rsidRPr="00CF250B" w:rsidRDefault="00C3798C" w:rsidP="006057C7">
            <w:pPr>
              <w:jc w:val="center"/>
              <w:rPr>
                <w:rFonts w:ascii="Arial" w:hAnsi="Arial" w:cs="Arial"/>
                <w:color w:val="000000" w:themeColor="text1"/>
              </w:rPr>
            </w:pPr>
          </w:p>
        </w:tc>
        <w:tc>
          <w:tcPr>
            <w:tcW w:w="1389" w:type="dxa"/>
          </w:tcPr>
          <w:p w14:paraId="2BFD980C" w14:textId="77777777" w:rsidR="00C3798C" w:rsidRPr="00CF250B" w:rsidRDefault="00C3798C" w:rsidP="006057C7">
            <w:pPr>
              <w:jc w:val="center"/>
              <w:rPr>
                <w:rFonts w:ascii="Arial" w:hAnsi="Arial" w:cs="Arial"/>
                <w:color w:val="000000" w:themeColor="text1"/>
              </w:rPr>
            </w:pPr>
          </w:p>
        </w:tc>
        <w:tc>
          <w:tcPr>
            <w:tcW w:w="1316" w:type="dxa"/>
          </w:tcPr>
          <w:p w14:paraId="6772C43B" w14:textId="77777777" w:rsidR="00C3798C" w:rsidRPr="00CF250B" w:rsidRDefault="00C3798C" w:rsidP="006057C7">
            <w:pPr>
              <w:jc w:val="center"/>
              <w:rPr>
                <w:rFonts w:ascii="Arial" w:hAnsi="Arial" w:cs="Arial"/>
                <w:color w:val="000000" w:themeColor="text1"/>
              </w:rPr>
            </w:pPr>
          </w:p>
        </w:tc>
      </w:tr>
      <w:tr w:rsidR="00C3798C" w:rsidRPr="00CF250B" w14:paraId="6A88861D" w14:textId="38DF0498" w:rsidTr="00C3798C">
        <w:tc>
          <w:tcPr>
            <w:tcW w:w="2072" w:type="dxa"/>
          </w:tcPr>
          <w:p w14:paraId="51235371" w14:textId="4D31C3EB"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October </w:t>
            </w:r>
            <w:r>
              <w:rPr>
                <w:rFonts w:ascii="Arial" w:hAnsi="Arial" w:cs="Arial"/>
                <w:color w:val="000000" w:themeColor="text1"/>
              </w:rPr>
              <w:t>2025</w:t>
            </w:r>
          </w:p>
        </w:tc>
        <w:tc>
          <w:tcPr>
            <w:tcW w:w="1403" w:type="dxa"/>
          </w:tcPr>
          <w:p w14:paraId="5344EADE" w14:textId="77777777" w:rsidR="00C3798C" w:rsidRPr="00CF250B" w:rsidRDefault="00C3798C" w:rsidP="006057C7">
            <w:pPr>
              <w:jc w:val="center"/>
              <w:rPr>
                <w:rFonts w:ascii="Arial" w:hAnsi="Arial" w:cs="Arial"/>
                <w:color w:val="000000" w:themeColor="text1"/>
              </w:rPr>
            </w:pPr>
          </w:p>
        </w:tc>
        <w:tc>
          <w:tcPr>
            <w:tcW w:w="1414" w:type="dxa"/>
          </w:tcPr>
          <w:p w14:paraId="15F3382B" w14:textId="77777777" w:rsidR="00C3798C" w:rsidRPr="00CF250B" w:rsidRDefault="00C3798C" w:rsidP="006057C7">
            <w:pPr>
              <w:jc w:val="center"/>
              <w:rPr>
                <w:rFonts w:ascii="Arial" w:hAnsi="Arial" w:cs="Arial"/>
                <w:color w:val="000000" w:themeColor="text1"/>
              </w:rPr>
            </w:pPr>
          </w:p>
        </w:tc>
        <w:tc>
          <w:tcPr>
            <w:tcW w:w="2051" w:type="dxa"/>
          </w:tcPr>
          <w:p w14:paraId="2EBE8437" w14:textId="77777777" w:rsidR="00C3798C" w:rsidRPr="00CF250B" w:rsidRDefault="00C3798C" w:rsidP="006057C7">
            <w:pPr>
              <w:rPr>
                <w:rFonts w:ascii="Arial" w:hAnsi="Arial" w:cs="Arial"/>
                <w:color w:val="000000" w:themeColor="text1"/>
              </w:rPr>
            </w:pPr>
          </w:p>
        </w:tc>
        <w:tc>
          <w:tcPr>
            <w:tcW w:w="1145" w:type="dxa"/>
          </w:tcPr>
          <w:p w14:paraId="5DE30D77" w14:textId="77777777" w:rsidR="00C3798C" w:rsidRPr="00CF250B" w:rsidRDefault="00C3798C" w:rsidP="006057C7">
            <w:pPr>
              <w:jc w:val="center"/>
              <w:rPr>
                <w:rFonts w:ascii="Arial" w:hAnsi="Arial" w:cs="Arial"/>
                <w:color w:val="000000" w:themeColor="text1"/>
              </w:rPr>
            </w:pPr>
          </w:p>
        </w:tc>
        <w:tc>
          <w:tcPr>
            <w:tcW w:w="1389" w:type="dxa"/>
          </w:tcPr>
          <w:p w14:paraId="469BA4FE" w14:textId="77777777" w:rsidR="00C3798C" w:rsidRPr="00CF250B" w:rsidRDefault="00C3798C" w:rsidP="006057C7">
            <w:pPr>
              <w:jc w:val="center"/>
              <w:rPr>
                <w:rFonts w:ascii="Arial" w:hAnsi="Arial" w:cs="Arial"/>
                <w:color w:val="000000" w:themeColor="text1"/>
              </w:rPr>
            </w:pPr>
          </w:p>
        </w:tc>
        <w:tc>
          <w:tcPr>
            <w:tcW w:w="1316" w:type="dxa"/>
          </w:tcPr>
          <w:p w14:paraId="5EC00A0B" w14:textId="77777777" w:rsidR="00C3798C" w:rsidRPr="00CF250B" w:rsidRDefault="00C3798C" w:rsidP="006057C7">
            <w:pPr>
              <w:jc w:val="center"/>
              <w:rPr>
                <w:rFonts w:ascii="Arial" w:hAnsi="Arial" w:cs="Arial"/>
                <w:color w:val="000000" w:themeColor="text1"/>
              </w:rPr>
            </w:pPr>
          </w:p>
        </w:tc>
      </w:tr>
      <w:tr w:rsidR="00C3798C" w:rsidRPr="00CF250B" w14:paraId="0AD539D6" w14:textId="084E2523" w:rsidTr="00C3798C">
        <w:tc>
          <w:tcPr>
            <w:tcW w:w="2072" w:type="dxa"/>
          </w:tcPr>
          <w:p w14:paraId="128DF85B" w14:textId="0935F5B3"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November </w:t>
            </w:r>
            <w:r>
              <w:rPr>
                <w:rFonts w:ascii="Arial" w:hAnsi="Arial" w:cs="Arial"/>
                <w:color w:val="000000" w:themeColor="text1"/>
              </w:rPr>
              <w:t>2025</w:t>
            </w:r>
          </w:p>
        </w:tc>
        <w:tc>
          <w:tcPr>
            <w:tcW w:w="1403" w:type="dxa"/>
          </w:tcPr>
          <w:p w14:paraId="6B7D6B29" w14:textId="77777777" w:rsidR="00C3798C" w:rsidRPr="00CF250B" w:rsidRDefault="00C3798C" w:rsidP="006057C7">
            <w:pPr>
              <w:jc w:val="center"/>
              <w:rPr>
                <w:rFonts w:ascii="Arial" w:hAnsi="Arial" w:cs="Arial"/>
                <w:color w:val="000000" w:themeColor="text1"/>
              </w:rPr>
            </w:pPr>
          </w:p>
        </w:tc>
        <w:tc>
          <w:tcPr>
            <w:tcW w:w="1414" w:type="dxa"/>
          </w:tcPr>
          <w:p w14:paraId="4584F543" w14:textId="77777777" w:rsidR="00C3798C" w:rsidRPr="00CF250B" w:rsidRDefault="00C3798C" w:rsidP="006057C7">
            <w:pPr>
              <w:jc w:val="center"/>
              <w:rPr>
                <w:rFonts w:ascii="Arial" w:hAnsi="Arial" w:cs="Arial"/>
                <w:color w:val="000000" w:themeColor="text1"/>
              </w:rPr>
            </w:pPr>
          </w:p>
        </w:tc>
        <w:tc>
          <w:tcPr>
            <w:tcW w:w="2051" w:type="dxa"/>
          </w:tcPr>
          <w:p w14:paraId="18C1DE70" w14:textId="77777777" w:rsidR="00C3798C" w:rsidRPr="00CF250B" w:rsidRDefault="00C3798C" w:rsidP="006057C7">
            <w:pPr>
              <w:rPr>
                <w:rFonts w:ascii="Arial" w:hAnsi="Arial" w:cs="Arial"/>
                <w:color w:val="000000" w:themeColor="text1"/>
              </w:rPr>
            </w:pPr>
          </w:p>
        </w:tc>
        <w:tc>
          <w:tcPr>
            <w:tcW w:w="1145" w:type="dxa"/>
          </w:tcPr>
          <w:p w14:paraId="607F3305" w14:textId="77777777" w:rsidR="00C3798C" w:rsidRPr="00CF250B" w:rsidRDefault="00C3798C" w:rsidP="006057C7">
            <w:pPr>
              <w:jc w:val="center"/>
              <w:rPr>
                <w:rFonts w:ascii="Arial" w:hAnsi="Arial" w:cs="Arial"/>
                <w:color w:val="000000" w:themeColor="text1"/>
              </w:rPr>
            </w:pPr>
          </w:p>
        </w:tc>
        <w:tc>
          <w:tcPr>
            <w:tcW w:w="1389" w:type="dxa"/>
          </w:tcPr>
          <w:p w14:paraId="41431CCF" w14:textId="77777777" w:rsidR="00C3798C" w:rsidRPr="00CF250B" w:rsidRDefault="00C3798C" w:rsidP="006057C7">
            <w:pPr>
              <w:jc w:val="center"/>
              <w:rPr>
                <w:rFonts w:ascii="Arial" w:hAnsi="Arial" w:cs="Arial"/>
                <w:color w:val="000000" w:themeColor="text1"/>
              </w:rPr>
            </w:pPr>
          </w:p>
        </w:tc>
        <w:tc>
          <w:tcPr>
            <w:tcW w:w="1316" w:type="dxa"/>
          </w:tcPr>
          <w:p w14:paraId="38F35AB9" w14:textId="77777777" w:rsidR="00C3798C" w:rsidRPr="00CF250B" w:rsidRDefault="00C3798C" w:rsidP="006057C7">
            <w:pPr>
              <w:jc w:val="center"/>
              <w:rPr>
                <w:rFonts w:ascii="Arial" w:hAnsi="Arial" w:cs="Arial"/>
                <w:color w:val="000000" w:themeColor="text1"/>
              </w:rPr>
            </w:pPr>
          </w:p>
        </w:tc>
      </w:tr>
      <w:tr w:rsidR="00C3798C" w:rsidRPr="00CF250B" w14:paraId="47AFEC8D" w14:textId="6AEC4F16" w:rsidTr="00C3798C">
        <w:tc>
          <w:tcPr>
            <w:tcW w:w="2072" w:type="dxa"/>
          </w:tcPr>
          <w:p w14:paraId="31187340" w14:textId="761F9A02"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December </w:t>
            </w:r>
            <w:r>
              <w:rPr>
                <w:rFonts w:ascii="Arial" w:hAnsi="Arial" w:cs="Arial"/>
                <w:color w:val="000000" w:themeColor="text1"/>
              </w:rPr>
              <w:t>2025</w:t>
            </w:r>
          </w:p>
        </w:tc>
        <w:tc>
          <w:tcPr>
            <w:tcW w:w="1403" w:type="dxa"/>
          </w:tcPr>
          <w:p w14:paraId="120A340C" w14:textId="77777777" w:rsidR="00C3798C" w:rsidRPr="00CF250B" w:rsidRDefault="00C3798C" w:rsidP="006057C7">
            <w:pPr>
              <w:jc w:val="center"/>
              <w:rPr>
                <w:rFonts w:ascii="Arial" w:hAnsi="Arial" w:cs="Arial"/>
                <w:color w:val="000000" w:themeColor="text1"/>
              </w:rPr>
            </w:pPr>
          </w:p>
        </w:tc>
        <w:tc>
          <w:tcPr>
            <w:tcW w:w="1414" w:type="dxa"/>
          </w:tcPr>
          <w:p w14:paraId="2C7B6303" w14:textId="77777777" w:rsidR="00C3798C" w:rsidRPr="00CF250B" w:rsidRDefault="00C3798C" w:rsidP="006057C7">
            <w:pPr>
              <w:jc w:val="center"/>
              <w:rPr>
                <w:rFonts w:ascii="Arial" w:hAnsi="Arial" w:cs="Arial"/>
                <w:color w:val="000000" w:themeColor="text1"/>
              </w:rPr>
            </w:pPr>
          </w:p>
        </w:tc>
        <w:tc>
          <w:tcPr>
            <w:tcW w:w="2051" w:type="dxa"/>
          </w:tcPr>
          <w:p w14:paraId="14923BD7" w14:textId="77777777" w:rsidR="00C3798C" w:rsidRPr="00CF250B" w:rsidRDefault="00C3798C" w:rsidP="006057C7">
            <w:pPr>
              <w:rPr>
                <w:rFonts w:ascii="Arial" w:hAnsi="Arial" w:cs="Arial"/>
                <w:color w:val="000000" w:themeColor="text1"/>
              </w:rPr>
            </w:pPr>
          </w:p>
        </w:tc>
        <w:tc>
          <w:tcPr>
            <w:tcW w:w="1145" w:type="dxa"/>
          </w:tcPr>
          <w:p w14:paraId="490E611A" w14:textId="77777777" w:rsidR="00C3798C" w:rsidRPr="00CF250B" w:rsidRDefault="00C3798C" w:rsidP="006057C7">
            <w:pPr>
              <w:jc w:val="center"/>
              <w:rPr>
                <w:rFonts w:ascii="Arial" w:hAnsi="Arial" w:cs="Arial"/>
                <w:color w:val="000000" w:themeColor="text1"/>
              </w:rPr>
            </w:pPr>
          </w:p>
        </w:tc>
        <w:tc>
          <w:tcPr>
            <w:tcW w:w="1389" w:type="dxa"/>
          </w:tcPr>
          <w:p w14:paraId="29BD5895" w14:textId="77777777" w:rsidR="00C3798C" w:rsidRPr="00CF250B" w:rsidRDefault="00C3798C" w:rsidP="006057C7">
            <w:pPr>
              <w:jc w:val="center"/>
              <w:rPr>
                <w:rFonts w:ascii="Arial" w:hAnsi="Arial" w:cs="Arial"/>
                <w:color w:val="000000" w:themeColor="text1"/>
              </w:rPr>
            </w:pPr>
          </w:p>
        </w:tc>
        <w:tc>
          <w:tcPr>
            <w:tcW w:w="1316" w:type="dxa"/>
          </w:tcPr>
          <w:p w14:paraId="06A2DDB5" w14:textId="77777777" w:rsidR="00C3798C" w:rsidRPr="00CF250B" w:rsidRDefault="00C3798C" w:rsidP="006057C7">
            <w:pPr>
              <w:jc w:val="center"/>
              <w:rPr>
                <w:rFonts w:ascii="Arial" w:hAnsi="Arial" w:cs="Arial"/>
                <w:color w:val="000000" w:themeColor="text1"/>
              </w:rPr>
            </w:pPr>
          </w:p>
        </w:tc>
      </w:tr>
    </w:tbl>
    <w:p w14:paraId="4312A95A" w14:textId="6A07B8EB" w:rsidR="002053FC" w:rsidRPr="000929DD" w:rsidRDefault="008C0579" w:rsidP="005F041F">
      <w:pPr>
        <w:spacing w:before="120"/>
        <w:rPr>
          <w:rFonts w:ascii="Arial" w:hAnsi="Arial" w:cs="Arial"/>
          <w:sz w:val="16"/>
          <w:szCs w:val="16"/>
        </w:rPr>
      </w:pPr>
      <w:r w:rsidRPr="000929DD">
        <w:rPr>
          <w:rFonts w:ascii="Arial" w:hAnsi="Arial" w:cs="Arial"/>
          <w:sz w:val="16"/>
          <w:szCs w:val="16"/>
          <w:vertAlign w:val="superscript"/>
        </w:rPr>
        <w:t>*</w:t>
      </w:r>
      <w:r w:rsidRPr="000929DD">
        <w:rPr>
          <w:rFonts w:ascii="Arial" w:hAnsi="Arial" w:cs="Arial"/>
          <w:sz w:val="16"/>
          <w:szCs w:val="16"/>
        </w:rPr>
        <w:t>Each practitioner with findings must be clearly identified (e.g., name or NPI).</w:t>
      </w:r>
    </w:p>
    <w:p w14:paraId="3DF7AA27" w14:textId="77777777" w:rsidR="002053FC" w:rsidRDefault="002053FC" w:rsidP="005A435E">
      <w:pPr>
        <w:spacing w:before="120"/>
        <w:rPr>
          <w:rFonts w:ascii="Arial" w:hAnsi="Arial" w:cs="Arial"/>
          <w:color w:val="000000" w:themeColor="text1"/>
        </w:rPr>
      </w:pPr>
      <w:r>
        <w:rPr>
          <w:rFonts w:ascii="Arial" w:hAnsi="Arial" w:cs="Arial"/>
          <w:color w:val="000000" w:themeColor="text1"/>
        </w:rPr>
        <w:br w:type="page"/>
      </w:r>
    </w:p>
    <w:p w14:paraId="61476671" w14:textId="35643198" w:rsidR="00F0403E" w:rsidRPr="00CF250B" w:rsidRDefault="003B5DE0" w:rsidP="00723D22">
      <w:pPr>
        <w:pStyle w:val="BodyText3"/>
      </w:pPr>
      <w:r>
        <w:lastRenderedPageBreak/>
        <w:t>202</w:t>
      </w:r>
      <w:r w:rsidR="006F5435">
        <w:t>5</w:t>
      </w:r>
      <w:r w:rsidR="00F0403E" w:rsidRPr="00CF250B">
        <w:t xml:space="preserve"> Ongoing Monitoring Log</w:t>
      </w:r>
      <w:r w:rsidR="003715F0">
        <w:br/>
      </w:r>
      <w:r w:rsidR="00F0403E" w:rsidRPr="00CF250B">
        <w:br/>
      </w:r>
      <w:r w:rsidR="00F0403E">
        <w:t>Preclusion List</w:t>
      </w:r>
    </w:p>
    <w:tbl>
      <w:tblPr>
        <w:tblStyle w:val="TableGrid"/>
        <w:tblW w:w="10790" w:type="dxa"/>
        <w:tblLook w:val="04A0" w:firstRow="1" w:lastRow="0" w:firstColumn="1" w:lastColumn="0" w:noHBand="0" w:noVBand="1"/>
      </w:tblPr>
      <w:tblGrid>
        <w:gridCol w:w="2072"/>
        <w:gridCol w:w="1403"/>
        <w:gridCol w:w="1414"/>
        <w:gridCol w:w="2051"/>
        <w:gridCol w:w="1145"/>
        <w:gridCol w:w="1389"/>
        <w:gridCol w:w="1316"/>
      </w:tblGrid>
      <w:tr w:rsidR="00C3798C" w:rsidRPr="00CF250B" w14:paraId="1172E03B" w14:textId="1B9965C9" w:rsidTr="00C3798C">
        <w:tc>
          <w:tcPr>
            <w:tcW w:w="2072" w:type="dxa"/>
            <w:shd w:val="clear" w:color="auto" w:fill="000000" w:themeFill="text1"/>
            <w:vAlign w:val="center"/>
          </w:tcPr>
          <w:p w14:paraId="0B31F9CF"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Month</w:t>
            </w:r>
          </w:p>
        </w:tc>
        <w:tc>
          <w:tcPr>
            <w:tcW w:w="1403" w:type="dxa"/>
            <w:shd w:val="clear" w:color="auto" w:fill="000000" w:themeFill="text1"/>
            <w:vAlign w:val="center"/>
          </w:tcPr>
          <w:p w14:paraId="17493E3D"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of Report</w:t>
            </w:r>
          </w:p>
        </w:tc>
        <w:tc>
          <w:tcPr>
            <w:tcW w:w="1414" w:type="dxa"/>
            <w:shd w:val="clear" w:color="auto" w:fill="000000" w:themeFill="text1"/>
            <w:vAlign w:val="center"/>
          </w:tcPr>
          <w:p w14:paraId="6FE55AF0"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Reviewed</w:t>
            </w:r>
          </w:p>
        </w:tc>
        <w:tc>
          <w:tcPr>
            <w:tcW w:w="2051" w:type="dxa"/>
            <w:shd w:val="clear" w:color="auto" w:fill="000000" w:themeFill="text1"/>
            <w:vAlign w:val="center"/>
          </w:tcPr>
          <w:p w14:paraId="4CDE8C8B" w14:textId="7D166F79"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Findings</w:t>
            </w:r>
            <w:r w:rsidRPr="000929DD">
              <w:rPr>
                <w:rFonts w:ascii="Arial" w:hAnsi="Arial" w:cs="Arial"/>
                <w:sz w:val="16"/>
                <w:szCs w:val="16"/>
                <w:vertAlign w:val="superscript"/>
              </w:rPr>
              <w:t>*</w:t>
            </w:r>
          </w:p>
        </w:tc>
        <w:tc>
          <w:tcPr>
            <w:tcW w:w="1145" w:type="dxa"/>
            <w:shd w:val="clear" w:color="auto" w:fill="000000" w:themeFill="text1"/>
            <w:vAlign w:val="center"/>
          </w:tcPr>
          <w:p w14:paraId="10C284F2"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Checked by</w:t>
            </w:r>
          </w:p>
        </w:tc>
        <w:tc>
          <w:tcPr>
            <w:tcW w:w="1389" w:type="dxa"/>
            <w:shd w:val="clear" w:color="auto" w:fill="000000" w:themeFill="text1"/>
            <w:vAlign w:val="center"/>
          </w:tcPr>
          <w:p w14:paraId="31A3FD78" w14:textId="07F6C36F" w:rsidR="00C3798C" w:rsidRPr="00CF250B" w:rsidRDefault="00C3798C" w:rsidP="00C3798C">
            <w:pPr>
              <w:jc w:val="center"/>
              <w:rPr>
                <w:rFonts w:ascii="Arial" w:hAnsi="Arial" w:cs="Arial"/>
                <w:color w:val="FFFFFF" w:themeColor="background1"/>
              </w:rPr>
            </w:pPr>
            <w:r>
              <w:rPr>
                <w:rFonts w:ascii="Arial" w:hAnsi="Arial" w:cs="Arial"/>
                <w:color w:val="FFFFFF" w:themeColor="background1"/>
              </w:rPr>
              <w:t>Date of Cred Comm Review</w:t>
            </w:r>
          </w:p>
        </w:tc>
        <w:tc>
          <w:tcPr>
            <w:tcW w:w="1316" w:type="dxa"/>
            <w:shd w:val="clear" w:color="auto" w:fill="000000" w:themeFill="text1"/>
            <w:vAlign w:val="center"/>
          </w:tcPr>
          <w:p w14:paraId="66E27DB9" w14:textId="48BA25A0" w:rsidR="00C3798C" w:rsidRDefault="00C3798C" w:rsidP="00C3798C">
            <w:pPr>
              <w:jc w:val="center"/>
              <w:rPr>
                <w:rFonts w:ascii="Arial" w:hAnsi="Arial" w:cs="Arial"/>
                <w:color w:val="FFFFFF" w:themeColor="background1"/>
              </w:rPr>
            </w:pPr>
            <w:r>
              <w:rPr>
                <w:rFonts w:ascii="Arial" w:hAnsi="Arial" w:cs="Arial"/>
                <w:color w:val="FFFFFF" w:themeColor="background1"/>
              </w:rPr>
              <w:t>Action taken by the Cred Comm</w:t>
            </w:r>
          </w:p>
        </w:tc>
      </w:tr>
      <w:tr w:rsidR="00C3798C" w:rsidRPr="00CF250B" w14:paraId="172D6E00" w14:textId="19FE1AC5" w:rsidTr="00C3798C">
        <w:tc>
          <w:tcPr>
            <w:tcW w:w="2072" w:type="dxa"/>
          </w:tcPr>
          <w:p w14:paraId="7F10E044" w14:textId="5FCF593A"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January </w:t>
            </w:r>
            <w:r>
              <w:rPr>
                <w:rFonts w:ascii="Arial" w:hAnsi="Arial" w:cs="Arial"/>
                <w:color w:val="000000" w:themeColor="text1"/>
              </w:rPr>
              <w:t>2025</w:t>
            </w:r>
          </w:p>
        </w:tc>
        <w:tc>
          <w:tcPr>
            <w:tcW w:w="1403" w:type="dxa"/>
          </w:tcPr>
          <w:p w14:paraId="457890AE" w14:textId="309EEB13" w:rsidR="00C3798C" w:rsidRPr="00CF250B" w:rsidRDefault="00C3798C" w:rsidP="006057C7">
            <w:pPr>
              <w:jc w:val="center"/>
              <w:rPr>
                <w:rFonts w:ascii="Arial" w:hAnsi="Arial" w:cs="Arial"/>
                <w:color w:val="000000" w:themeColor="text1"/>
              </w:rPr>
            </w:pPr>
            <w:r w:rsidRPr="00CF250B">
              <w:rPr>
                <w:rFonts w:ascii="Arial" w:hAnsi="Arial" w:cs="Arial"/>
                <w:color w:val="000000" w:themeColor="text1"/>
              </w:rPr>
              <w:t>02/07</w:t>
            </w:r>
            <w:r>
              <w:rPr>
                <w:rFonts w:ascii="Arial" w:hAnsi="Arial" w:cs="Arial"/>
                <w:color w:val="000000" w:themeColor="text1"/>
              </w:rPr>
              <w:t>/25</w:t>
            </w:r>
          </w:p>
        </w:tc>
        <w:tc>
          <w:tcPr>
            <w:tcW w:w="1414" w:type="dxa"/>
          </w:tcPr>
          <w:p w14:paraId="3D534657" w14:textId="5BAD0C0C" w:rsidR="00C3798C" w:rsidRPr="00CF250B" w:rsidRDefault="00C3798C" w:rsidP="006057C7">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2051" w:type="dxa"/>
          </w:tcPr>
          <w:p w14:paraId="3EBE5D5C" w14:textId="77777777" w:rsidR="00C3798C" w:rsidRPr="00CF250B" w:rsidRDefault="00C3798C" w:rsidP="006057C7">
            <w:pPr>
              <w:rPr>
                <w:rFonts w:ascii="Arial" w:hAnsi="Arial" w:cs="Arial"/>
                <w:color w:val="000000" w:themeColor="text1"/>
              </w:rPr>
            </w:pPr>
            <w:r w:rsidRPr="00CF250B">
              <w:rPr>
                <w:rFonts w:ascii="Arial" w:hAnsi="Arial" w:cs="Arial"/>
                <w:color w:val="000000" w:themeColor="text1"/>
              </w:rPr>
              <w:t>No matches found.</w:t>
            </w:r>
          </w:p>
        </w:tc>
        <w:tc>
          <w:tcPr>
            <w:tcW w:w="1145" w:type="dxa"/>
          </w:tcPr>
          <w:p w14:paraId="28105F86" w14:textId="68D3F79F" w:rsidR="00C3798C" w:rsidRPr="00CF250B" w:rsidRDefault="00C3798C" w:rsidP="006057C7">
            <w:pPr>
              <w:jc w:val="center"/>
              <w:rPr>
                <w:rFonts w:ascii="Arial" w:hAnsi="Arial" w:cs="Arial"/>
                <w:color w:val="000000" w:themeColor="text1"/>
              </w:rPr>
            </w:pPr>
            <w:r>
              <w:rPr>
                <w:rFonts w:ascii="Arial" w:hAnsi="Arial" w:cs="Arial"/>
                <w:color w:val="000000" w:themeColor="text1"/>
              </w:rPr>
              <w:t>JS</w:t>
            </w:r>
          </w:p>
        </w:tc>
        <w:tc>
          <w:tcPr>
            <w:tcW w:w="1389" w:type="dxa"/>
          </w:tcPr>
          <w:p w14:paraId="584E306D" w14:textId="1207E548" w:rsidR="00C3798C" w:rsidRPr="00CF250B" w:rsidRDefault="00C3798C" w:rsidP="006057C7">
            <w:pPr>
              <w:jc w:val="center"/>
              <w:rPr>
                <w:rFonts w:ascii="Arial" w:hAnsi="Arial" w:cs="Arial"/>
                <w:color w:val="000000" w:themeColor="text1"/>
              </w:rPr>
            </w:pPr>
            <w:r>
              <w:rPr>
                <w:rFonts w:ascii="Arial" w:hAnsi="Arial" w:cs="Arial"/>
                <w:color w:val="000000" w:themeColor="text1"/>
              </w:rPr>
              <w:t>N/A</w:t>
            </w:r>
          </w:p>
        </w:tc>
        <w:tc>
          <w:tcPr>
            <w:tcW w:w="1316" w:type="dxa"/>
          </w:tcPr>
          <w:p w14:paraId="4455B502" w14:textId="77516BC0" w:rsidR="00C3798C" w:rsidRDefault="00C3798C" w:rsidP="006057C7">
            <w:pPr>
              <w:jc w:val="center"/>
              <w:rPr>
                <w:rFonts w:ascii="Arial" w:hAnsi="Arial" w:cs="Arial"/>
                <w:color w:val="000000" w:themeColor="text1"/>
              </w:rPr>
            </w:pPr>
            <w:r>
              <w:rPr>
                <w:rFonts w:ascii="Arial" w:hAnsi="Arial" w:cs="Arial"/>
                <w:color w:val="000000" w:themeColor="text1"/>
              </w:rPr>
              <w:t>N/A</w:t>
            </w:r>
          </w:p>
        </w:tc>
      </w:tr>
      <w:tr w:rsidR="00C3798C" w:rsidRPr="00CF250B" w14:paraId="38C8E6FA" w14:textId="270DE578" w:rsidTr="00C3798C">
        <w:tc>
          <w:tcPr>
            <w:tcW w:w="2072" w:type="dxa"/>
          </w:tcPr>
          <w:p w14:paraId="44E1B311" w14:textId="18B40187"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February </w:t>
            </w:r>
            <w:r>
              <w:rPr>
                <w:rFonts w:ascii="Arial" w:hAnsi="Arial" w:cs="Arial"/>
                <w:color w:val="000000" w:themeColor="text1"/>
              </w:rPr>
              <w:t>2025</w:t>
            </w:r>
          </w:p>
        </w:tc>
        <w:tc>
          <w:tcPr>
            <w:tcW w:w="1403" w:type="dxa"/>
          </w:tcPr>
          <w:p w14:paraId="219F6E71" w14:textId="77777777" w:rsidR="00C3798C" w:rsidRPr="00CF250B" w:rsidRDefault="00C3798C" w:rsidP="006057C7">
            <w:pPr>
              <w:jc w:val="center"/>
              <w:rPr>
                <w:rFonts w:ascii="Arial" w:hAnsi="Arial" w:cs="Arial"/>
                <w:color w:val="000000" w:themeColor="text1"/>
              </w:rPr>
            </w:pPr>
          </w:p>
        </w:tc>
        <w:tc>
          <w:tcPr>
            <w:tcW w:w="1414" w:type="dxa"/>
          </w:tcPr>
          <w:p w14:paraId="7C5CA1AA" w14:textId="77777777" w:rsidR="00C3798C" w:rsidRPr="00CF250B" w:rsidRDefault="00C3798C" w:rsidP="006057C7">
            <w:pPr>
              <w:jc w:val="center"/>
              <w:rPr>
                <w:rFonts w:ascii="Arial" w:hAnsi="Arial" w:cs="Arial"/>
                <w:color w:val="000000" w:themeColor="text1"/>
              </w:rPr>
            </w:pPr>
          </w:p>
        </w:tc>
        <w:tc>
          <w:tcPr>
            <w:tcW w:w="2051" w:type="dxa"/>
          </w:tcPr>
          <w:p w14:paraId="08B2F4F1" w14:textId="77777777" w:rsidR="00C3798C" w:rsidRPr="00CF250B" w:rsidRDefault="00C3798C" w:rsidP="006057C7">
            <w:pPr>
              <w:rPr>
                <w:rFonts w:ascii="Arial" w:hAnsi="Arial" w:cs="Arial"/>
                <w:color w:val="000000" w:themeColor="text1"/>
              </w:rPr>
            </w:pPr>
          </w:p>
        </w:tc>
        <w:tc>
          <w:tcPr>
            <w:tcW w:w="1145" w:type="dxa"/>
          </w:tcPr>
          <w:p w14:paraId="546B7088" w14:textId="77777777" w:rsidR="00C3798C" w:rsidRPr="00CF250B" w:rsidRDefault="00C3798C" w:rsidP="006057C7">
            <w:pPr>
              <w:jc w:val="center"/>
              <w:rPr>
                <w:rFonts w:ascii="Arial" w:hAnsi="Arial" w:cs="Arial"/>
                <w:color w:val="000000" w:themeColor="text1"/>
              </w:rPr>
            </w:pPr>
          </w:p>
        </w:tc>
        <w:tc>
          <w:tcPr>
            <w:tcW w:w="1389" w:type="dxa"/>
          </w:tcPr>
          <w:p w14:paraId="28BEDAC6" w14:textId="77777777" w:rsidR="00C3798C" w:rsidRPr="00CF250B" w:rsidRDefault="00C3798C" w:rsidP="006057C7">
            <w:pPr>
              <w:jc w:val="center"/>
              <w:rPr>
                <w:rFonts w:ascii="Arial" w:hAnsi="Arial" w:cs="Arial"/>
                <w:color w:val="000000" w:themeColor="text1"/>
              </w:rPr>
            </w:pPr>
          </w:p>
        </w:tc>
        <w:tc>
          <w:tcPr>
            <w:tcW w:w="1316" w:type="dxa"/>
          </w:tcPr>
          <w:p w14:paraId="5B28FAF8" w14:textId="77777777" w:rsidR="00C3798C" w:rsidRPr="00CF250B" w:rsidRDefault="00C3798C" w:rsidP="006057C7">
            <w:pPr>
              <w:jc w:val="center"/>
              <w:rPr>
                <w:rFonts w:ascii="Arial" w:hAnsi="Arial" w:cs="Arial"/>
                <w:color w:val="000000" w:themeColor="text1"/>
              </w:rPr>
            </w:pPr>
          </w:p>
        </w:tc>
      </w:tr>
      <w:tr w:rsidR="00C3798C" w:rsidRPr="00CF250B" w14:paraId="68F7D27B" w14:textId="4E30D5C8" w:rsidTr="00C3798C">
        <w:trPr>
          <w:trHeight w:val="197"/>
        </w:trPr>
        <w:tc>
          <w:tcPr>
            <w:tcW w:w="2072" w:type="dxa"/>
          </w:tcPr>
          <w:p w14:paraId="0E51C8EF" w14:textId="4CAB515D"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March </w:t>
            </w:r>
            <w:r>
              <w:rPr>
                <w:rFonts w:ascii="Arial" w:hAnsi="Arial" w:cs="Arial"/>
                <w:color w:val="000000" w:themeColor="text1"/>
              </w:rPr>
              <w:t>2025</w:t>
            </w:r>
          </w:p>
        </w:tc>
        <w:tc>
          <w:tcPr>
            <w:tcW w:w="1403" w:type="dxa"/>
          </w:tcPr>
          <w:p w14:paraId="72963091" w14:textId="77777777" w:rsidR="00C3798C" w:rsidRPr="00CF250B" w:rsidRDefault="00C3798C" w:rsidP="006057C7">
            <w:pPr>
              <w:jc w:val="center"/>
              <w:rPr>
                <w:rFonts w:ascii="Arial" w:hAnsi="Arial" w:cs="Arial"/>
                <w:color w:val="000000" w:themeColor="text1"/>
              </w:rPr>
            </w:pPr>
          </w:p>
        </w:tc>
        <w:tc>
          <w:tcPr>
            <w:tcW w:w="1414" w:type="dxa"/>
          </w:tcPr>
          <w:p w14:paraId="06D23047" w14:textId="77777777" w:rsidR="00C3798C" w:rsidRPr="00CF250B" w:rsidRDefault="00C3798C" w:rsidP="006057C7">
            <w:pPr>
              <w:jc w:val="center"/>
              <w:rPr>
                <w:rFonts w:ascii="Arial" w:hAnsi="Arial" w:cs="Arial"/>
                <w:color w:val="000000" w:themeColor="text1"/>
              </w:rPr>
            </w:pPr>
          </w:p>
        </w:tc>
        <w:tc>
          <w:tcPr>
            <w:tcW w:w="2051" w:type="dxa"/>
          </w:tcPr>
          <w:p w14:paraId="4892C22C" w14:textId="77777777" w:rsidR="00C3798C" w:rsidRPr="00CF250B" w:rsidRDefault="00C3798C" w:rsidP="006057C7">
            <w:pPr>
              <w:rPr>
                <w:rFonts w:ascii="Arial" w:hAnsi="Arial" w:cs="Arial"/>
                <w:color w:val="000000" w:themeColor="text1"/>
              </w:rPr>
            </w:pPr>
          </w:p>
        </w:tc>
        <w:tc>
          <w:tcPr>
            <w:tcW w:w="1145" w:type="dxa"/>
          </w:tcPr>
          <w:p w14:paraId="412FFC88" w14:textId="77777777" w:rsidR="00C3798C" w:rsidRPr="00CF250B" w:rsidRDefault="00C3798C" w:rsidP="006057C7">
            <w:pPr>
              <w:jc w:val="center"/>
              <w:rPr>
                <w:rFonts w:ascii="Arial" w:hAnsi="Arial" w:cs="Arial"/>
                <w:color w:val="000000" w:themeColor="text1"/>
              </w:rPr>
            </w:pPr>
          </w:p>
        </w:tc>
        <w:tc>
          <w:tcPr>
            <w:tcW w:w="1389" w:type="dxa"/>
          </w:tcPr>
          <w:p w14:paraId="533A1CD8" w14:textId="77777777" w:rsidR="00C3798C" w:rsidRPr="00CF250B" w:rsidRDefault="00C3798C" w:rsidP="006057C7">
            <w:pPr>
              <w:jc w:val="center"/>
              <w:rPr>
                <w:rFonts w:ascii="Arial" w:hAnsi="Arial" w:cs="Arial"/>
                <w:color w:val="000000" w:themeColor="text1"/>
              </w:rPr>
            </w:pPr>
          </w:p>
        </w:tc>
        <w:tc>
          <w:tcPr>
            <w:tcW w:w="1316" w:type="dxa"/>
          </w:tcPr>
          <w:p w14:paraId="428643C1" w14:textId="77777777" w:rsidR="00C3798C" w:rsidRPr="00CF250B" w:rsidRDefault="00C3798C" w:rsidP="006057C7">
            <w:pPr>
              <w:jc w:val="center"/>
              <w:rPr>
                <w:rFonts w:ascii="Arial" w:hAnsi="Arial" w:cs="Arial"/>
                <w:color w:val="000000" w:themeColor="text1"/>
              </w:rPr>
            </w:pPr>
          </w:p>
        </w:tc>
      </w:tr>
      <w:tr w:rsidR="00C3798C" w:rsidRPr="00CF250B" w14:paraId="13CC4492" w14:textId="33E224BF" w:rsidTr="00C3798C">
        <w:tc>
          <w:tcPr>
            <w:tcW w:w="2072" w:type="dxa"/>
          </w:tcPr>
          <w:p w14:paraId="0652BA2A" w14:textId="635D34E6"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April </w:t>
            </w:r>
            <w:r>
              <w:rPr>
                <w:rFonts w:ascii="Arial" w:hAnsi="Arial" w:cs="Arial"/>
                <w:color w:val="000000" w:themeColor="text1"/>
              </w:rPr>
              <w:t>2025</w:t>
            </w:r>
          </w:p>
        </w:tc>
        <w:tc>
          <w:tcPr>
            <w:tcW w:w="1403" w:type="dxa"/>
          </w:tcPr>
          <w:p w14:paraId="2EBC8BF1" w14:textId="77777777" w:rsidR="00C3798C" w:rsidRPr="00CF250B" w:rsidRDefault="00C3798C" w:rsidP="006057C7">
            <w:pPr>
              <w:jc w:val="center"/>
              <w:rPr>
                <w:rFonts w:ascii="Arial" w:hAnsi="Arial" w:cs="Arial"/>
                <w:color w:val="000000" w:themeColor="text1"/>
              </w:rPr>
            </w:pPr>
          </w:p>
        </w:tc>
        <w:tc>
          <w:tcPr>
            <w:tcW w:w="1414" w:type="dxa"/>
          </w:tcPr>
          <w:p w14:paraId="12515640" w14:textId="77777777" w:rsidR="00C3798C" w:rsidRPr="00CF250B" w:rsidRDefault="00C3798C" w:rsidP="006057C7">
            <w:pPr>
              <w:jc w:val="center"/>
              <w:rPr>
                <w:rFonts w:ascii="Arial" w:hAnsi="Arial" w:cs="Arial"/>
                <w:color w:val="000000" w:themeColor="text1"/>
              </w:rPr>
            </w:pPr>
          </w:p>
        </w:tc>
        <w:tc>
          <w:tcPr>
            <w:tcW w:w="2051" w:type="dxa"/>
          </w:tcPr>
          <w:p w14:paraId="5566837B" w14:textId="77777777" w:rsidR="00C3798C" w:rsidRPr="00CF250B" w:rsidRDefault="00C3798C" w:rsidP="006057C7">
            <w:pPr>
              <w:rPr>
                <w:rFonts w:ascii="Arial" w:hAnsi="Arial" w:cs="Arial"/>
                <w:color w:val="000000" w:themeColor="text1"/>
              </w:rPr>
            </w:pPr>
          </w:p>
        </w:tc>
        <w:tc>
          <w:tcPr>
            <w:tcW w:w="1145" w:type="dxa"/>
          </w:tcPr>
          <w:p w14:paraId="58CEE24B" w14:textId="77777777" w:rsidR="00C3798C" w:rsidRPr="00CF250B" w:rsidRDefault="00C3798C" w:rsidP="006057C7">
            <w:pPr>
              <w:jc w:val="center"/>
              <w:rPr>
                <w:rFonts w:ascii="Arial" w:hAnsi="Arial" w:cs="Arial"/>
                <w:color w:val="000000" w:themeColor="text1"/>
              </w:rPr>
            </w:pPr>
          </w:p>
        </w:tc>
        <w:tc>
          <w:tcPr>
            <w:tcW w:w="1389" w:type="dxa"/>
          </w:tcPr>
          <w:p w14:paraId="52F709D2" w14:textId="77777777" w:rsidR="00C3798C" w:rsidRPr="00CF250B" w:rsidRDefault="00C3798C" w:rsidP="006057C7">
            <w:pPr>
              <w:jc w:val="center"/>
              <w:rPr>
                <w:rFonts w:ascii="Arial" w:hAnsi="Arial" w:cs="Arial"/>
                <w:color w:val="000000" w:themeColor="text1"/>
              </w:rPr>
            </w:pPr>
          </w:p>
        </w:tc>
        <w:tc>
          <w:tcPr>
            <w:tcW w:w="1316" w:type="dxa"/>
          </w:tcPr>
          <w:p w14:paraId="05A880DE" w14:textId="77777777" w:rsidR="00C3798C" w:rsidRPr="00CF250B" w:rsidRDefault="00C3798C" w:rsidP="006057C7">
            <w:pPr>
              <w:jc w:val="center"/>
              <w:rPr>
                <w:rFonts w:ascii="Arial" w:hAnsi="Arial" w:cs="Arial"/>
                <w:color w:val="000000" w:themeColor="text1"/>
              </w:rPr>
            </w:pPr>
          </w:p>
        </w:tc>
      </w:tr>
      <w:tr w:rsidR="00C3798C" w:rsidRPr="00CF250B" w14:paraId="0C26DBB5" w14:textId="2C647115" w:rsidTr="00C3798C">
        <w:tc>
          <w:tcPr>
            <w:tcW w:w="2072" w:type="dxa"/>
          </w:tcPr>
          <w:p w14:paraId="1E6F490B" w14:textId="09C34CC6"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May </w:t>
            </w:r>
            <w:r>
              <w:rPr>
                <w:rFonts w:ascii="Arial" w:hAnsi="Arial" w:cs="Arial"/>
                <w:color w:val="000000" w:themeColor="text1"/>
              </w:rPr>
              <w:t>2025</w:t>
            </w:r>
          </w:p>
        </w:tc>
        <w:tc>
          <w:tcPr>
            <w:tcW w:w="1403" w:type="dxa"/>
          </w:tcPr>
          <w:p w14:paraId="2E51E0B9" w14:textId="77777777" w:rsidR="00C3798C" w:rsidRPr="00CF250B" w:rsidRDefault="00C3798C" w:rsidP="006057C7">
            <w:pPr>
              <w:jc w:val="center"/>
              <w:rPr>
                <w:rFonts w:ascii="Arial" w:hAnsi="Arial" w:cs="Arial"/>
                <w:color w:val="000000" w:themeColor="text1"/>
              </w:rPr>
            </w:pPr>
          </w:p>
        </w:tc>
        <w:tc>
          <w:tcPr>
            <w:tcW w:w="1414" w:type="dxa"/>
          </w:tcPr>
          <w:p w14:paraId="1626D5C1" w14:textId="77777777" w:rsidR="00C3798C" w:rsidRPr="00CF250B" w:rsidRDefault="00C3798C" w:rsidP="006057C7">
            <w:pPr>
              <w:jc w:val="center"/>
              <w:rPr>
                <w:rFonts w:ascii="Arial" w:hAnsi="Arial" w:cs="Arial"/>
                <w:color w:val="000000" w:themeColor="text1"/>
              </w:rPr>
            </w:pPr>
          </w:p>
        </w:tc>
        <w:tc>
          <w:tcPr>
            <w:tcW w:w="2051" w:type="dxa"/>
          </w:tcPr>
          <w:p w14:paraId="6AE2F798" w14:textId="77777777" w:rsidR="00C3798C" w:rsidRPr="00CF250B" w:rsidRDefault="00C3798C" w:rsidP="006057C7">
            <w:pPr>
              <w:rPr>
                <w:rFonts w:ascii="Arial" w:hAnsi="Arial" w:cs="Arial"/>
                <w:color w:val="000000" w:themeColor="text1"/>
              </w:rPr>
            </w:pPr>
          </w:p>
        </w:tc>
        <w:tc>
          <w:tcPr>
            <w:tcW w:w="1145" w:type="dxa"/>
          </w:tcPr>
          <w:p w14:paraId="2041820C" w14:textId="77777777" w:rsidR="00C3798C" w:rsidRPr="00CF250B" w:rsidRDefault="00C3798C" w:rsidP="006057C7">
            <w:pPr>
              <w:jc w:val="center"/>
              <w:rPr>
                <w:rFonts w:ascii="Arial" w:hAnsi="Arial" w:cs="Arial"/>
                <w:color w:val="000000" w:themeColor="text1"/>
              </w:rPr>
            </w:pPr>
          </w:p>
        </w:tc>
        <w:tc>
          <w:tcPr>
            <w:tcW w:w="1389" w:type="dxa"/>
          </w:tcPr>
          <w:p w14:paraId="4BE413CC" w14:textId="77777777" w:rsidR="00C3798C" w:rsidRPr="00CF250B" w:rsidRDefault="00C3798C" w:rsidP="006057C7">
            <w:pPr>
              <w:jc w:val="center"/>
              <w:rPr>
                <w:rFonts w:ascii="Arial" w:hAnsi="Arial" w:cs="Arial"/>
                <w:color w:val="000000" w:themeColor="text1"/>
              </w:rPr>
            </w:pPr>
          </w:p>
        </w:tc>
        <w:tc>
          <w:tcPr>
            <w:tcW w:w="1316" w:type="dxa"/>
          </w:tcPr>
          <w:p w14:paraId="24530175" w14:textId="77777777" w:rsidR="00C3798C" w:rsidRPr="00CF250B" w:rsidRDefault="00C3798C" w:rsidP="006057C7">
            <w:pPr>
              <w:jc w:val="center"/>
              <w:rPr>
                <w:rFonts w:ascii="Arial" w:hAnsi="Arial" w:cs="Arial"/>
                <w:color w:val="000000" w:themeColor="text1"/>
              </w:rPr>
            </w:pPr>
          </w:p>
        </w:tc>
      </w:tr>
      <w:tr w:rsidR="00C3798C" w:rsidRPr="00CF250B" w14:paraId="3922202C" w14:textId="1F6B9C47" w:rsidTr="00C3798C">
        <w:tc>
          <w:tcPr>
            <w:tcW w:w="2072" w:type="dxa"/>
          </w:tcPr>
          <w:p w14:paraId="49C75DF5" w14:textId="24650D04"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June </w:t>
            </w:r>
            <w:r>
              <w:rPr>
                <w:rFonts w:ascii="Arial" w:hAnsi="Arial" w:cs="Arial"/>
                <w:color w:val="000000" w:themeColor="text1"/>
              </w:rPr>
              <w:t>2025</w:t>
            </w:r>
          </w:p>
        </w:tc>
        <w:tc>
          <w:tcPr>
            <w:tcW w:w="1403" w:type="dxa"/>
          </w:tcPr>
          <w:p w14:paraId="006C6A7B" w14:textId="77777777" w:rsidR="00C3798C" w:rsidRPr="00CF250B" w:rsidRDefault="00C3798C" w:rsidP="006057C7">
            <w:pPr>
              <w:jc w:val="center"/>
              <w:rPr>
                <w:rFonts w:ascii="Arial" w:hAnsi="Arial" w:cs="Arial"/>
                <w:color w:val="000000" w:themeColor="text1"/>
              </w:rPr>
            </w:pPr>
          </w:p>
        </w:tc>
        <w:tc>
          <w:tcPr>
            <w:tcW w:w="1414" w:type="dxa"/>
          </w:tcPr>
          <w:p w14:paraId="5A3DA86E" w14:textId="77777777" w:rsidR="00C3798C" w:rsidRPr="00CF250B" w:rsidRDefault="00C3798C" w:rsidP="006057C7">
            <w:pPr>
              <w:jc w:val="center"/>
              <w:rPr>
                <w:rFonts w:ascii="Arial" w:hAnsi="Arial" w:cs="Arial"/>
                <w:color w:val="000000" w:themeColor="text1"/>
              </w:rPr>
            </w:pPr>
          </w:p>
        </w:tc>
        <w:tc>
          <w:tcPr>
            <w:tcW w:w="2051" w:type="dxa"/>
          </w:tcPr>
          <w:p w14:paraId="0A736333" w14:textId="77777777" w:rsidR="00C3798C" w:rsidRPr="00CF250B" w:rsidRDefault="00C3798C" w:rsidP="006057C7">
            <w:pPr>
              <w:rPr>
                <w:rFonts w:ascii="Arial" w:hAnsi="Arial" w:cs="Arial"/>
                <w:color w:val="000000" w:themeColor="text1"/>
              </w:rPr>
            </w:pPr>
          </w:p>
        </w:tc>
        <w:tc>
          <w:tcPr>
            <w:tcW w:w="1145" w:type="dxa"/>
          </w:tcPr>
          <w:p w14:paraId="07B1554D" w14:textId="77777777" w:rsidR="00C3798C" w:rsidRPr="00CF250B" w:rsidRDefault="00C3798C" w:rsidP="006057C7">
            <w:pPr>
              <w:jc w:val="center"/>
              <w:rPr>
                <w:rFonts w:ascii="Arial" w:hAnsi="Arial" w:cs="Arial"/>
                <w:color w:val="000000" w:themeColor="text1"/>
              </w:rPr>
            </w:pPr>
          </w:p>
        </w:tc>
        <w:tc>
          <w:tcPr>
            <w:tcW w:w="1389" w:type="dxa"/>
          </w:tcPr>
          <w:p w14:paraId="10BF4848" w14:textId="77777777" w:rsidR="00C3798C" w:rsidRPr="00CF250B" w:rsidRDefault="00C3798C" w:rsidP="006057C7">
            <w:pPr>
              <w:jc w:val="center"/>
              <w:rPr>
                <w:rFonts w:ascii="Arial" w:hAnsi="Arial" w:cs="Arial"/>
                <w:color w:val="000000" w:themeColor="text1"/>
              </w:rPr>
            </w:pPr>
          </w:p>
        </w:tc>
        <w:tc>
          <w:tcPr>
            <w:tcW w:w="1316" w:type="dxa"/>
          </w:tcPr>
          <w:p w14:paraId="7E572129" w14:textId="77777777" w:rsidR="00C3798C" w:rsidRPr="00CF250B" w:rsidRDefault="00C3798C" w:rsidP="006057C7">
            <w:pPr>
              <w:jc w:val="center"/>
              <w:rPr>
                <w:rFonts w:ascii="Arial" w:hAnsi="Arial" w:cs="Arial"/>
                <w:color w:val="000000" w:themeColor="text1"/>
              </w:rPr>
            </w:pPr>
          </w:p>
        </w:tc>
      </w:tr>
      <w:tr w:rsidR="00C3798C" w:rsidRPr="00CF250B" w14:paraId="7D81B506" w14:textId="6FA02C22" w:rsidTr="00C3798C">
        <w:tc>
          <w:tcPr>
            <w:tcW w:w="2072" w:type="dxa"/>
          </w:tcPr>
          <w:p w14:paraId="6D391079" w14:textId="53B11810"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July </w:t>
            </w:r>
            <w:r>
              <w:rPr>
                <w:rFonts w:ascii="Arial" w:hAnsi="Arial" w:cs="Arial"/>
                <w:color w:val="000000" w:themeColor="text1"/>
              </w:rPr>
              <w:t>2025</w:t>
            </w:r>
          </w:p>
        </w:tc>
        <w:tc>
          <w:tcPr>
            <w:tcW w:w="1403" w:type="dxa"/>
          </w:tcPr>
          <w:p w14:paraId="4139DFA7" w14:textId="77777777" w:rsidR="00C3798C" w:rsidRPr="00CF250B" w:rsidRDefault="00C3798C" w:rsidP="006057C7">
            <w:pPr>
              <w:jc w:val="center"/>
              <w:rPr>
                <w:rFonts w:ascii="Arial" w:hAnsi="Arial" w:cs="Arial"/>
                <w:color w:val="000000" w:themeColor="text1"/>
              </w:rPr>
            </w:pPr>
          </w:p>
        </w:tc>
        <w:tc>
          <w:tcPr>
            <w:tcW w:w="1414" w:type="dxa"/>
          </w:tcPr>
          <w:p w14:paraId="6445E082" w14:textId="77777777" w:rsidR="00C3798C" w:rsidRPr="00CF250B" w:rsidRDefault="00C3798C" w:rsidP="006057C7">
            <w:pPr>
              <w:jc w:val="center"/>
              <w:rPr>
                <w:rFonts w:ascii="Arial" w:hAnsi="Arial" w:cs="Arial"/>
                <w:color w:val="000000" w:themeColor="text1"/>
              </w:rPr>
            </w:pPr>
          </w:p>
        </w:tc>
        <w:tc>
          <w:tcPr>
            <w:tcW w:w="2051" w:type="dxa"/>
          </w:tcPr>
          <w:p w14:paraId="67C2C912" w14:textId="77777777" w:rsidR="00C3798C" w:rsidRPr="00CF250B" w:rsidRDefault="00C3798C" w:rsidP="006057C7">
            <w:pPr>
              <w:rPr>
                <w:rFonts w:ascii="Arial" w:hAnsi="Arial" w:cs="Arial"/>
                <w:color w:val="000000" w:themeColor="text1"/>
              </w:rPr>
            </w:pPr>
          </w:p>
        </w:tc>
        <w:tc>
          <w:tcPr>
            <w:tcW w:w="1145" w:type="dxa"/>
          </w:tcPr>
          <w:p w14:paraId="36A89C52" w14:textId="77777777" w:rsidR="00C3798C" w:rsidRPr="00CF250B" w:rsidRDefault="00C3798C" w:rsidP="006057C7">
            <w:pPr>
              <w:jc w:val="center"/>
              <w:rPr>
                <w:rFonts w:ascii="Arial" w:hAnsi="Arial" w:cs="Arial"/>
                <w:color w:val="000000" w:themeColor="text1"/>
              </w:rPr>
            </w:pPr>
          </w:p>
        </w:tc>
        <w:tc>
          <w:tcPr>
            <w:tcW w:w="1389" w:type="dxa"/>
          </w:tcPr>
          <w:p w14:paraId="05200EB3" w14:textId="77777777" w:rsidR="00C3798C" w:rsidRPr="00CF250B" w:rsidRDefault="00C3798C" w:rsidP="006057C7">
            <w:pPr>
              <w:jc w:val="center"/>
              <w:rPr>
                <w:rFonts w:ascii="Arial" w:hAnsi="Arial" w:cs="Arial"/>
                <w:color w:val="000000" w:themeColor="text1"/>
              </w:rPr>
            </w:pPr>
          </w:p>
        </w:tc>
        <w:tc>
          <w:tcPr>
            <w:tcW w:w="1316" w:type="dxa"/>
          </w:tcPr>
          <w:p w14:paraId="6ECA197F" w14:textId="77777777" w:rsidR="00C3798C" w:rsidRPr="00CF250B" w:rsidRDefault="00C3798C" w:rsidP="006057C7">
            <w:pPr>
              <w:jc w:val="center"/>
              <w:rPr>
                <w:rFonts w:ascii="Arial" w:hAnsi="Arial" w:cs="Arial"/>
                <w:color w:val="000000" w:themeColor="text1"/>
              </w:rPr>
            </w:pPr>
          </w:p>
        </w:tc>
      </w:tr>
      <w:tr w:rsidR="00C3798C" w:rsidRPr="00CF250B" w14:paraId="6CFECFC8" w14:textId="5A4114CC" w:rsidTr="00C3798C">
        <w:tc>
          <w:tcPr>
            <w:tcW w:w="2072" w:type="dxa"/>
          </w:tcPr>
          <w:p w14:paraId="740AB311" w14:textId="4BF4EDD6"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August </w:t>
            </w:r>
            <w:r>
              <w:rPr>
                <w:rFonts w:ascii="Arial" w:hAnsi="Arial" w:cs="Arial"/>
                <w:color w:val="000000" w:themeColor="text1"/>
              </w:rPr>
              <w:t>2025</w:t>
            </w:r>
          </w:p>
        </w:tc>
        <w:tc>
          <w:tcPr>
            <w:tcW w:w="1403" w:type="dxa"/>
          </w:tcPr>
          <w:p w14:paraId="5984982C" w14:textId="77777777" w:rsidR="00C3798C" w:rsidRPr="00CF250B" w:rsidRDefault="00C3798C" w:rsidP="006057C7">
            <w:pPr>
              <w:jc w:val="center"/>
              <w:rPr>
                <w:rFonts w:ascii="Arial" w:hAnsi="Arial" w:cs="Arial"/>
                <w:color w:val="000000" w:themeColor="text1"/>
              </w:rPr>
            </w:pPr>
          </w:p>
        </w:tc>
        <w:tc>
          <w:tcPr>
            <w:tcW w:w="1414" w:type="dxa"/>
          </w:tcPr>
          <w:p w14:paraId="4ECEB9B5" w14:textId="77777777" w:rsidR="00C3798C" w:rsidRPr="00CF250B" w:rsidRDefault="00C3798C" w:rsidP="006057C7">
            <w:pPr>
              <w:jc w:val="center"/>
              <w:rPr>
                <w:rFonts w:ascii="Arial" w:hAnsi="Arial" w:cs="Arial"/>
                <w:color w:val="000000" w:themeColor="text1"/>
              </w:rPr>
            </w:pPr>
          </w:p>
        </w:tc>
        <w:tc>
          <w:tcPr>
            <w:tcW w:w="2051" w:type="dxa"/>
          </w:tcPr>
          <w:p w14:paraId="6BB739E8" w14:textId="77777777" w:rsidR="00C3798C" w:rsidRPr="00CF250B" w:rsidRDefault="00C3798C" w:rsidP="006057C7">
            <w:pPr>
              <w:rPr>
                <w:rFonts w:ascii="Arial" w:hAnsi="Arial" w:cs="Arial"/>
                <w:color w:val="000000" w:themeColor="text1"/>
              </w:rPr>
            </w:pPr>
          </w:p>
        </w:tc>
        <w:tc>
          <w:tcPr>
            <w:tcW w:w="1145" w:type="dxa"/>
          </w:tcPr>
          <w:p w14:paraId="6F355B5C" w14:textId="77777777" w:rsidR="00C3798C" w:rsidRPr="00CF250B" w:rsidRDefault="00C3798C" w:rsidP="006057C7">
            <w:pPr>
              <w:jc w:val="center"/>
              <w:rPr>
                <w:rFonts w:ascii="Arial" w:hAnsi="Arial" w:cs="Arial"/>
                <w:color w:val="000000" w:themeColor="text1"/>
              </w:rPr>
            </w:pPr>
          </w:p>
        </w:tc>
        <w:tc>
          <w:tcPr>
            <w:tcW w:w="1389" w:type="dxa"/>
          </w:tcPr>
          <w:p w14:paraId="7A847FA6" w14:textId="77777777" w:rsidR="00C3798C" w:rsidRPr="00CF250B" w:rsidRDefault="00C3798C" w:rsidP="006057C7">
            <w:pPr>
              <w:jc w:val="center"/>
              <w:rPr>
                <w:rFonts w:ascii="Arial" w:hAnsi="Arial" w:cs="Arial"/>
                <w:color w:val="000000" w:themeColor="text1"/>
              </w:rPr>
            </w:pPr>
          </w:p>
        </w:tc>
        <w:tc>
          <w:tcPr>
            <w:tcW w:w="1316" w:type="dxa"/>
          </w:tcPr>
          <w:p w14:paraId="0DC7B319" w14:textId="77777777" w:rsidR="00C3798C" w:rsidRPr="00CF250B" w:rsidRDefault="00C3798C" w:rsidP="006057C7">
            <w:pPr>
              <w:jc w:val="center"/>
              <w:rPr>
                <w:rFonts w:ascii="Arial" w:hAnsi="Arial" w:cs="Arial"/>
                <w:color w:val="000000" w:themeColor="text1"/>
              </w:rPr>
            </w:pPr>
          </w:p>
        </w:tc>
      </w:tr>
      <w:tr w:rsidR="00C3798C" w:rsidRPr="00CF250B" w14:paraId="7F4EB811" w14:textId="412E8985" w:rsidTr="00C3798C">
        <w:tc>
          <w:tcPr>
            <w:tcW w:w="2072" w:type="dxa"/>
          </w:tcPr>
          <w:p w14:paraId="06761323" w14:textId="0E550449"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September </w:t>
            </w:r>
            <w:r>
              <w:rPr>
                <w:rFonts w:ascii="Arial" w:hAnsi="Arial" w:cs="Arial"/>
                <w:color w:val="000000" w:themeColor="text1"/>
              </w:rPr>
              <w:t>2025</w:t>
            </w:r>
          </w:p>
        </w:tc>
        <w:tc>
          <w:tcPr>
            <w:tcW w:w="1403" w:type="dxa"/>
          </w:tcPr>
          <w:p w14:paraId="7AC8D358" w14:textId="77777777" w:rsidR="00C3798C" w:rsidRPr="00CF250B" w:rsidRDefault="00C3798C" w:rsidP="006057C7">
            <w:pPr>
              <w:jc w:val="center"/>
              <w:rPr>
                <w:rFonts w:ascii="Arial" w:hAnsi="Arial" w:cs="Arial"/>
                <w:color w:val="000000" w:themeColor="text1"/>
              </w:rPr>
            </w:pPr>
          </w:p>
        </w:tc>
        <w:tc>
          <w:tcPr>
            <w:tcW w:w="1414" w:type="dxa"/>
          </w:tcPr>
          <w:p w14:paraId="0560C890" w14:textId="77777777" w:rsidR="00C3798C" w:rsidRPr="00CF250B" w:rsidRDefault="00C3798C" w:rsidP="006057C7">
            <w:pPr>
              <w:jc w:val="center"/>
              <w:rPr>
                <w:rFonts w:ascii="Arial" w:hAnsi="Arial" w:cs="Arial"/>
                <w:color w:val="000000" w:themeColor="text1"/>
              </w:rPr>
            </w:pPr>
          </w:p>
        </w:tc>
        <w:tc>
          <w:tcPr>
            <w:tcW w:w="2051" w:type="dxa"/>
          </w:tcPr>
          <w:p w14:paraId="6CFAFDDF" w14:textId="77777777" w:rsidR="00C3798C" w:rsidRPr="00CF250B" w:rsidRDefault="00C3798C" w:rsidP="006057C7">
            <w:pPr>
              <w:rPr>
                <w:rFonts w:ascii="Arial" w:hAnsi="Arial" w:cs="Arial"/>
                <w:color w:val="000000" w:themeColor="text1"/>
              </w:rPr>
            </w:pPr>
          </w:p>
        </w:tc>
        <w:tc>
          <w:tcPr>
            <w:tcW w:w="1145" w:type="dxa"/>
          </w:tcPr>
          <w:p w14:paraId="73EA51BD" w14:textId="77777777" w:rsidR="00C3798C" w:rsidRPr="00CF250B" w:rsidRDefault="00C3798C" w:rsidP="006057C7">
            <w:pPr>
              <w:jc w:val="center"/>
              <w:rPr>
                <w:rFonts w:ascii="Arial" w:hAnsi="Arial" w:cs="Arial"/>
                <w:color w:val="000000" w:themeColor="text1"/>
              </w:rPr>
            </w:pPr>
          </w:p>
        </w:tc>
        <w:tc>
          <w:tcPr>
            <w:tcW w:w="1389" w:type="dxa"/>
          </w:tcPr>
          <w:p w14:paraId="5DADCFCC" w14:textId="77777777" w:rsidR="00C3798C" w:rsidRPr="00CF250B" w:rsidRDefault="00C3798C" w:rsidP="006057C7">
            <w:pPr>
              <w:jc w:val="center"/>
              <w:rPr>
                <w:rFonts w:ascii="Arial" w:hAnsi="Arial" w:cs="Arial"/>
                <w:color w:val="000000" w:themeColor="text1"/>
              </w:rPr>
            </w:pPr>
          </w:p>
        </w:tc>
        <w:tc>
          <w:tcPr>
            <w:tcW w:w="1316" w:type="dxa"/>
          </w:tcPr>
          <w:p w14:paraId="315E7913" w14:textId="77777777" w:rsidR="00C3798C" w:rsidRPr="00CF250B" w:rsidRDefault="00C3798C" w:rsidP="006057C7">
            <w:pPr>
              <w:jc w:val="center"/>
              <w:rPr>
                <w:rFonts w:ascii="Arial" w:hAnsi="Arial" w:cs="Arial"/>
                <w:color w:val="000000" w:themeColor="text1"/>
              </w:rPr>
            </w:pPr>
          </w:p>
        </w:tc>
      </w:tr>
      <w:tr w:rsidR="00C3798C" w:rsidRPr="00CF250B" w14:paraId="2ED43EE9" w14:textId="1057ABDE" w:rsidTr="00C3798C">
        <w:tc>
          <w:tcPr>
            <w:tcW w:w="2072" w:type="dxa"/>
          </w:tcPr>
          <w:p w14:paraId="09F8607C" w14:textId="6E921A51"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October </w:t>
            </w:r>
            <w:r>
              <w:rPr>
                <w:rFonts w:ascii="Arial" w:hAnsi="Arial" w:cs="Arial"/>
                <w:color w:val="000000" w:themeColor="text1"/>
              </w:rPr>
              <w:t>2025</w:t>
            </w:r>
          </w:p>
        </w:tc>
        <w:tc>
          <w:tcPr>
            <w:tcW w:w="1403" w:type="dxa"/>
          </w:tcPr>
          <w:p w14:paraId="189A35B6" w14:textId="77777777" w:rsidR="00C3798C" w:rsidRPr="00CF250B" w:rsidRDefault="00C3798C" w:rsidP="006057C7">
            <w:pPr>
              <w:jc w:val="center"/>
              <w:rPr>
                <w:rFonts w:ascii="Arial" w:hAnsi="Arial" w:cs="Arial"/>
                <w:color w:val="000000" w:themeColor="text1"/>
              </w:rPr>
            </w:pPr>
          </w:p>
        </w:tc>
        <w:tc>
          <w:tcPr>
            <w:tcW w:w="1414" w:type="dxa"/>
          </w:tcPr>
          <w:p w14:paraId="6F0B5796" w14:textId="77777777" w:rsidR="00C3798C" w:rsidRPr="00CF250B" w:rsidRDefault="00C3798C" w:rsidP="006057C7">
            <w:pPr>
              <w:jc w:val="center"/>
              <w:rPr>
                <w:rFonts w:ascii="Arial" w:hAnsi="Arial" w:cs="Arial"/>
                <w:color w:val="000000" w:themeColor="text1"/>
              </w:rPr>
            </w:pPr>
          </w:p>
        </w:tc>
        <w:tc>
          <w:tcPr>
            <w:tcW w:w="2051" w:type="dxa"/>
          </w:tcPr>
          <w:p w14:paraId="212C18D8" w14:textId="77777777" w:rsidR="00C3798C" w:rsidRPr="00CF250B" w:rsidRDefault="00C3798C" w:rsidP="006057C7">
            <w:pPr>
              <w:rPr>
                <w:rFonts w:ascii="Arial" w:hAnsi="Arial" w:cs="Arial"/>
                <w:color w:val="000000" w:themeColor="text1"/>
              </w:rPr>
            </w:pPr>
          </w:p>
        </w:tc>
        <w:tc>
          <w:tcPr>
            <w:tcW w:w="1145" w:type="dxa"/>
          </w:tcPr>
          <w:p w14:paraId="33C1D9FB" w14:textId="77777777" w:rsidR="00C3798C" w:rsidRPr="00CF250B" w:rsidRDefault="00C3798C" w:rsidP="006057C7">
            <w:pPr>
              <w:jc w:val="center"/>
              <w:rPr>
                <w:rFonts w:ascii="Arial" w:hAnsi="Arial" w:cs="Arial"/>
                <w:color w:val="000000" w:themeColor="text1"/>
              </w:rPr>
            </w:pPr>
          </w:p>
        </w:tc>
        <w:tc>
          <w:tcPr>
            <w:tcW w:w="1389" w:type="dxa"/>
          </w:tcPr>
          <w:p w14:paraId="3E8226A9" w14:textId="77777777" w:rsidR="00C3798C" w:rsidRPr="00CF250B" w:rsidRDefault="00C3798C" w:rsidP="006057C7">
            <w:pPr>
              <w:jc w:val="center"/>
              <w:rPr>
                <w:rFonts w:ascii="Arial" w:hAnsi="Arial" w:cs="Arial"/>
                <w:color w:val="000000" w:themeColor="text1"/>
              </w:rPr>
            </w:pPr>
          </w:p>
        </w:tc>
        <w:tc>
          <w:tcPr>
            <w:tcW w:w="1316" w:type="dxa"/>
          </w:tcPr>
          <w:p w14:paraId="0E690E96" w14:textId="77777777" w:rsidR="00C3798C" w:rsidRPr="00CF250B" w:rsidRDefault="00C3798C" w:rsidP="006057C7">
            <w:pPr>
              <w:jc w:val="center"/>
              <w:rPr>
                <w:rFonts w:ascii="Arial" w:hAnsi="Arial" w:cs="Arial"/>
                <w:color w:val="000000" w:themeColor="text1"/>
              </w:rPr>
            </w:pPr>
          </w:p>
        </w:tc>
      </w:tr>
      <w:tr w:rsidR="00C3798C" w:rsidRPr="00CF250B" w14:paraId="6041F9CD" w14:textId="6F61470A" w:rsidTr="00C3798C">
        <w:tc>
          <w:tcPr>
            <w:tcW w:w="2072" w:type="dxa"/>
          </w:tcPr>
          <w:p w14:paraId="1F7E4A7C" w14:textId="76087F4C"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November </w:t>
            </w:r>
            <w:r>
              <w:rPr>
                <w:rFonts w:ascii="Arial" w:hAnsi="Arial" w:cs="Arial"/>
                <w:color w:val="000000" w:themeColor="text1"/>
              </w:rPr>
              <w:t>2025</w:t>
            </w:r>
          </w:p>
        </w:tc>
        <w:tc>
          <w:tcPr>
            <w:tcW w:w="1403" w:type="dxa"/>
          </w:tcPr>
          <w:p w14:paraId="4AFC48B8" w14:textId="77777777" w:rsidR="00C3798C" w:rsidRPr="00CF250B" w:rsidRDefault="00C3798C" w:rsidP="006057C7">
            <w:pPr>
              <w:jc w:val="center"/>
              <w:rPr>
                <w:rFonts w:ascii="Arial" w:hAnsi="Arial" w:cs="Arial"/>
                <w:color w:val="000000" w:themeColor="text1"/>
              </w:rPr>
            </w:pPr>
          </w:p>
        </w:tc>
        <w:tc>
          <w:tcPr>
            <w:tcW w:w="1414" w:type="dxa"/>
          </w:tcPr>
          <w:p w14:paraId="4B7E943C" w14:textId="77777777" w:rsidR="00C3798C" w:rsidRPr="00CF250B" w:rsidRDefault="00C3798C" w:rsidP="006057C7">
            <w:pPr>
              <w:jc w:val="center"/>
              <w:rPr>
                <w:rFonts w:ascii="Arial" w:hAnsi="Arial" w:cs="Arial"/>
                <w:color w:val="000000" w:themeColor="text1"/>
              </w:rPr>
            </w:pPr>
          </w:p>
        </w:tc>
        <w:tc>
          <w:tcPr>
            <w:tcW w:w="2051" w:type="dxa"/>
          </w:tcPr>
          <w:p w14:paraId="52099005" w14:textId="77777777" w:rsidR="00C3798C" w:rsidRPr="00CF250B" w:rsidRDefault="00C3798C" w:rsidP="006057C7">
            <w:pPr>
              <w:rPr>
                <w:rFonts w:ascii="Arial" w:hAnsi="Arial" w:cs="Arial"/>
                <w:color w:val="000000" w:themeColor="text1"/>
              </w:rPr>
            </w:pPr>
          </w:p>
        </w:tc>
        <w:tc>
          <w:tcPr>
            <w:tcW w:w="1145" w:type="dxa"/>
          </w:tcPr>
          <w:p w14:paraId="53E701EE" w14:textId="77777777" w:rsidR="00C3798C" w:rsidRPr="00CF250B" w:rsidRDefault="00C3798C" w:rsidP="006057C7">
            <w:pPr>
              <w:jc w:val="center"/>
              <w:rPr>
                <w:rFonts w:ascii="Arial" w:hAnsi="Arial" w:cs="Arial"/>
                <w:color w:val="000000" w:themeColor="text1"/>
              </w:rPr>
            </w:pPr>
          </w:p>
        </w:tc>
        <w:tc>
          <w:tcPr>
            <w:tcW w:w="1389" w:type="dxa"/>
          </w:tcPr>
          <w:p w14:paraId="28BD2901" w14:textId="77777777" w:rsidR="00C3798C" w:rsidRPr="00CF250B" w:rsidRDefault="00C3798C" w:rsidP="006057C7">
            <w:pPr>
              <w:jc w:val="center"/>
              <w:rPr>
                <w:rFonts w:ascii="Arial" w:hAnsi="Arial" w:cs="Arial"/>
                <w:color w:val="000000" w:themeColor="text1"/>
              </w:rPr>
            </w:pPr>
          </w:p>
        </w:tc>
        <w:tc>
          <w:tcPr>
            <w:tcW w:w="1316" w:type="dxa"/>
          </w:tcPr>
          <w:p w14:paraId="01EF2D78" w14:textId="77777777" w:rsidR="00C3798C" w:rsidRPr="00CF250B" w:rsidRDefault="00C3798C" w:rsidP="006057C7">
            <w:pPr>
              <w:jc w:val="center"/>
              <w:rPr>
                <w:rFonts w:ascii="Arial" w:hAnsi="Arial" w:cs="Arial"/>
                <w:color w:val="000000" w:themeColor="text1"/>
              </w:rPr>
            </w:pPr>
          </w:p>
        </w:tc>
      </w:tr>
      <w:tr w:rsidR="00C3798C" w:rsidRPr="00CF250B" w14:paraId="3D458392" w14:textId="4FAFF82F" w:rsidTr="00C3798C">
        <w:tc>
          <w:tcPr>
            <w:tcW w:w="2072" w:type="dxa"/>
          </w:tcPr>
          <w:p w14:paraId="5E190E5A" w14:textId="3F0879C6"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December </w:t>
            </w:r>
            <w:r>
              <w:rPr>
                <w:rFonts w:ascii="Arial" w:hAnsi="Arial" w:cs="Arial"/>
                <w:color w:val="000000" w:themeColor="text1"/>
              </w:rPr>
              <w:t>2025</w:t>
            </w:r>
          </w:p>
        </w:tc>
        <w:tc>
          <w:tcPr>
            <w:tcW w:w="1403" w:type="dxa"/>
          </w:tcPr>
          <w:p w14:paraId="02488D95" w14:textId="77777777" w:rsidR="00C3798C" w:rsidRPr="00CF250B" w:rsidRDefault="00C3798C" w:rsidP="006057C7">
            <w:pPr>
              <w:jc w:val="center"/>
              <w:rPr>
                <w:rFonts w:ascii="Arial" w:hAnsi="Arial" w:cs="Arial"/>
                <w:color w:val="000000" w:themeColor="text1"/>
              </w:rPr>
            </w:pPr>
          </w:p>
        </w:tc>
        <w:tc>
          <w:tcPr>
            <w:tcW w:w="1414" w:type="dxa"/>
          </w:tcPr>
          <w:p w14:paraId="346C3C69" w14:textId="77777777" w:rsidR="00C3798C" w:rsidRPr="00CF250B" w:rsidRDefault="00C3798C" w:rsidP="006057C7">
            <w:pPr>
              <w:jc w:val="center"/>
              <w:rPr>
                <w:rFonts w:ascii="Arial" w:hAnsi="Arial" w:cs="Arial"/>
                <w:color w:val="000000" w:themeColor="text1"/>
              </w:rPr>
            </w:pPr>
          </w:p>
        </w:tc>
        <w:tc>
          <w:tcPr>
            <w:tcW w:w="2051" w:type="dxa"/>
          </w:tcPr>
          <w:p w14:paraId="3756533A" w14:textId="77777777" w:rsidR="00C3798C" w:rsidRPr="00CF250B" w:rsidRDefault="00C3798C" w:rsidP="006057C7">
            <w:pPr>
              <w:rPr>
                <w:rFonts w:ascii="Arial" w:hAnsi="Arial" w:cs="Arial"/>
                <w:color w:val="000000" w:themeColor="text1"/>
              </w:rPr>
            </w:pPr>
          </w:p>
        </w:tc>
        <w:tc>
          <w:tcPr>
            <w:tcW w:w="1145" w:type="dxa"/>
          </w:tcPr>
          <w:p w14:paraId="05C3A2B4" w14:textId="77777777" w:rsidR="00C3798C" w:rsidRPr="00CF250B" w:rsidRDefault="00C3798C" w:rsidP="006057C7">
            <w:pPr>
              <w:jc w:val="center"/>
              <w:rPr>
                <w:rFonts w:ascii="Arial" w:hAnsi="Arial" w:cs="Arial"/>
                <w:color w:val="000000" w:themeColor="text1"/>
              </w:rPr>
            </w:pPr>
          </w:p>
        </w:tc>
        <w:tc>
          <w:tcPr>
            <w:tcW w:w="1389" w:type="dxa"/>
          </w:tcPr>
          <w:p w14:paraId="12BE056F" w14:textId="77777777" w:rsidR="00C3798C" w:rsidRPr="00CF250B" w:rsidRDefault="00C3798C" w:rsidP="006057C7">
            <w:pPr>
              <w:jc w:val="center"/>
              <w:rPr>
                <w:rFonts w:ascii="Arial" w:hAnsi="Arial" w:cs="Arial"/>
                <w:color w:val="000000" w:themeColor="text1"/>
              </w:rPr>
            </w:pPr>
          </w:p>
        </w:tc>
        <w:tc>
          <w:tcPr>
            <w:tcW w:w="1316" w:type="dxa"/>
          </w:tcPr>
          <w:p w14:paraId="2CD107A2" w14:textId="77777777" w:rsidR="00C3798C" w:rsidRPr="00CF250B" w:rsidRDefault="00C3798C" w:rsidP="006057C7">
            <w:pPr>
              <w:jc w:val="center"/>
              <w:rPr>
                <w:rFonts w:ascii="Arial" w:hAnsi="Arial" w:cs="Arial"/>
                <w:color w:val="000000" w:themeColor="text1"/>
              </w:rPr>
            </w:pPr>
          </w:p>
        </w:tc>
      </w:tr>
    </w:tbl>
    <w:p w14:paraId="6FD570DE" w14:textId="6235B376" w:rsidR="00725E58" w:rsidRPr="000929DD" w:rsidRDefault="008C0579" w:rsidP="005F041F">
      <w:pPr>
        <w:spacing w:before="120"/>
        <w:rPr>
          <w:rFonts w:ascii="Arial" w:hAnsi="Arial" w:cs="Arial"/>
          <w:sz w:val="16"/>
          <w:szCs w:val="16"/>
        </w:rPr>
      </w:pPr>
      <w:r w:rsidRPr="000929DD">
        <w:rPr>
          <w:rFonts w:ascii="Arial" w:hAnsi="Arial" w:cs="Arial"/>
          <w:sz w:val="16"/>
          <w:szCs w:val="16"/>
          <w:vertAlign w:val="superscript"/>
        </w:rPr>
        <w:t>*</w:t>
      </w:r>
      <w:r w:rsidRPr="000929DD">
        <w:rPr>
          <w:rFonts w:ascii="Arial" w:hAnsi="Arial" w:cs="Arial"/>
          <w:sz w:val="16"/>
          <w:szCs w:val="16"/>
        </w:rPr>
        <w:t>Each practitioner with findings must be clearly identified (e.g., name or NPI).</w:t>
      </w:r>
    </w:p>
    <w:p w14:paraId="754DE6B2" w14:textId="07B82389" w:rsidR="008A2CAA" w:rsidRDefault="00F0403E" w:rsidP="008A2CAA">
      <w:pPr>
        <w:spacing w:after="0"/>
        <w:jc w:val="center"/>
        <w:rPr>
          <w:rFonts w:ascii="Arial" w:hAnsi="Arial" w:cs="Arial"/>
          <w:b/>
          <w:color w:val="000000" w:themeColor="text1"/>
          <w:sz w:val="28"/>
          <w:szCs w:val="28"/>
        </w:rPr>
      </w:pPr>
      <w:r>
        <w:rPr>
          <w:rFonts w:ascii="Arial" w:hAnsi="Arial" w:cs="Arial"/>
          <w:color w:val="000000" w:themeColor="text1"/>
        </w:rPr>
        <w:br w:type="page"/>
      </w:r>
      <w:r w:rsidR="003B5DE0">
        <w:rPr>
          <w:rFonts w:ascii="Arial" w:hAnsi="Arial" w:cs="Arial"/>
          <w:b/>
          <w:color w:val="000000" w:themeColor="text1"/>
          <w:sz w:val="28"/>
          <w:szCs w:val="28"/>
        </w:rPr>
        <w:lastRenderedPageBreak/>
        <w:t>202</w:t>
      </w:r>
      <w:r w:rsidR="006F5435">
        <w:rPr>
          <w:rFonts w:ascii="Arial" w:hAnsi="Arial" w:cs="Arial"/>
          <w:b/>
          <w:color w:val="000000" w:themeColor="text1"/>
          <w:sz w:val="28"/>
          <w:szCs w:val="28"/>
        </w:rPr>
        <w:t>5</w:t>
      </w:r>
      <w:r w:rsidR="008528FD" w:rsidRPr="008528FD">
        <w:rPr>
          <w:rFonts w:ascii="Arial" w:hAnsi="Arial" w:cs="Arial"/>
          <w:b/>
          <w:color w:val="000000" w:themeColor="text1"/>
          <w:sz w:val="28"/>
          <w:szCs w:val="28"/>
        </w:rPr>
        <w:t xml:space="preserve"> Ongoing Monitoring Log</w:t>
      </w:r>
      <w:r w:rsidR="003715F0">
        <w:rPr>
          <w:rFonts w:ascii="Arial" w:hAnsi="Arial" w:cs="Arial"/>
          <w:b/>
          <w:color w:val="000000" w:themeColor="text1"/>
          <w:sz w:val="28"/>
          <w:szCs w:val="28"/>
        </w:rPr>
        <w:br/>
      </w:r>
      <w:r w:rsidR="008528FD" w:rsidRPr="008528FD">
        <w:rPr>
          <w:rFonts w:ascii="Arial" w:hAnsi="Arial" w:cs="Arial"/>
          <w:b/>
          <w:color w:val="000000" w:themeColor="text1"/>
          <w:sz w:val="28"/>
          <w:szCs w:val="28"/>
        </w:rPr>
        <w:br/>
        <w:t>State Medicaid Sanctions and Exclusions</w:t>
      </w:r>
    </w:p>
    <w:p w14:paraId="1384637C" w14:textId="58E942E5" w:rsidR="008A2CAA" w:rsidRPr="008A2CAA" w:rsidRDefault="008A2CAA" w:rsidP="00723D22">
      <w:pPr>
        <w:jc w:val="center"/>
        <w:rPr>
          <w:rFonts w:ascii="Arial" w:hAnsi="Arial" w:cs="Arial"/>
          <w:b/>
          <w:color w:val="000000" w:themeColor="text1"/>
          <w:sz w:val="20"/>
          <w:szCs w:val="20"/>
        </w:rPr>
      </w:pPr>
      <w:hyperlink r:id="rId27" w:history="1">
        <w:r w:rsidRPr="008A2CAA">
          <w:rPr>
            <w:rStyle w:val="Hyperlink"/>
            <w:rFonts w:ascii="Arial" w:hAnsi="Arial" w:cs="Arial"/>
            <w:sz w:val="20"/>
            <w:szCs w:val="20"/>
          </w:rPr>
          <w:t>https://www.hca.wa.gov/billers-providers/apple-health-medicaid-providers/provider-termination-and-exclusion-list</w:t>
        </w:r>
      </w:hyperlink>
    </w:p>
    <w:tbl>
      <w:tblPr>
        <w:tblStyle w:val="TableGrid"/>
        <w:tblW w:w="10790" w:type="dxa"/>
        <w:tblLook w:val="04A0" w:firstRow="1" w:lastRow="0" w:firstColumn="1" w:lastColumn="0" w:noHBand="0" w:noVBand="1"/>
      </w:tblPr>
      <w:tblGrid>
        <w:gridCol w:w="2068"/>
        <w:gridCol w:w="1402"/>
        <w:gridCol w:w="1413"/>
        <w:gridCol w:w="2048"/>
        <w:gridCol w:w="1145"/>
        <w:gridCol w:w="1402"/>
        <w:gridCol w:w="1312"/>
      </w:tblGrid>
      <w:tr w:rsidR="00C3798C" w:rsidRPr="00CF250B" w14:paraId="6B9106FF" w14:textId="44A92CEB" w:rsidTr="00C3798C">
        <w:tc>
          <w:tcPr>
            <w:tcW w:w="2068" w:type="dxa"/>
            <w:shd w:val="clear" w:color="auto" w:fill="000000" w:themeFill="text1"/>
            <w:vAlign w:val="center"/>
          </w:tcPr>
          <w:p w14:paraId="478523FD"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Month</w:t>
            </w:r>
          </w:p>
        </w:tc>
        <w:tc>
          <w:tcPr>
            <w:tcW w:w="1402" w:type="dxa"/>
            <w:shd w:val="clear" w:color="auto" w:fill="000000" w:themeFill="text1"/>
            <w:vAlign w:val="center"/>
          </w:tcPr>
          <w:p w14:paraId="59C28503"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of Report</w:t>
            </w:r>
          </w:p>
        </w:tc>
        <w:tc>
          <w:tcPr>
            <w:tcW w:w="1413" w:type="dxa"/>
            <w:shd w:val="clear" w:color="auto" w:fill="000000" w:themeFill="text1"/>
            <w:vAlign w:val="center"/>
          </w:tcPr>
          <w:p w14:paraId="1675B7B5"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Date Reviewed</w:t>
            </w:r>
          </w:p>
        </w:tc>
        <w:tc>
          <w:tcPr>
            <w:tcW w:w="2048" w:type="dxa"/>
            <w:shd w:val="clear" w:color="auto" w:fill="000000" w:themeFill="text1"/>
            <w:vAlign w:val="center"/>
          </w:tcPr>
          <w:p w14:paraId="3D1558A5" w14:textId="56BDE15F"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Findings</w:t>
            </w:r>
            <w:r w:rsidRPr="000929DD">
              <w:rPr>
                <w:rFonts w:ascii="Arial" w:hAnsi="Arial" w:cs="Arial"/>
                <w:sz w:val="16"/>
                <w:szCs w:val="16"/>
                <w:vertAlign w:val="superscript"/>
              </w:rPr>
              <w:t>*</w:t>
            </w:r>
          </w:p>
        </w:tc>
        <w:tc>
          <w:tcPr>
            <w:tcW w:w="1145" w:type="dxa"/>
            <w:shd w:val="clear" w:color="auto" w:fill="000000" w:themeFill="text1"/>
            <w:vAlign w:val="center"/>
          </w:tcPr>
          <w:p w14:paraId="76F68D20" w14:textId="77777777" w:rsidR="00C3798C" w:rsidRPr="00CF250B" w:rsidRDefault="00C3798C" w:rsidP="00C3798C">
            <w:pPr>
              <w:jc w:val="center"/>
              <w:rPr>
                <w:rFonts w:ascii="Arial" w:hAnsi="Arial" w:cs="Arial"/>
                <w:color w:val="FFFFFF" w:themeColor="background1"/>
              </w:rPr>
            </w:pPr>
            <w:r w:rsidRPr="00CF250B">
              <w:rPr>
                <w:rFonts w:ascii="Arial" w:hAnsi="Arial" w:cs="Arial"/>
                <w:color w:val="FFFFFF" w:themeColor="background1"/>
              </w:rPr>
              <w:t>Checked by</w:t>
            </w:r>
          </w:p>
        </w:tc>
        <w:tc>
          <w:tcPr>
            <w:tcW w:w="1402" w:type="dxa"/>
            <w:shd w:val="clear" w:color="auto" w:fill="000000" w:themeFill="text1"/>
            <w:vAlign w:val="center"/>
          </w:tcPr>
          <w:p w14:paraId="4B6BE4DC" w14:textId="528FC0AC" w:rsidR="00C3798C" w:rsidRPr="00CF250B" w:rsidRDefault="00C3798C" w:rsidP="00C3798C">
            <w:pPr>
              <w:jc w:val="center"/>
              <w:rPr>
                <w:rFonts w:ascii="Arial" w:hAnsi="Arial" w:cs="Arial"/>
                <w:color w:val="FFFFFF" w:themeColor="background1"/>
              </w:rPr>
            </w:pPr>
            <w:r>
              <w:rPr>
                <w:rFonts w:ascii="Arial" w:hAnsi="Arial" w:cs="Arial"/>
                <w:color w:val="FFFFFF" w:themeColor="background1"/>
              </w:rPr>
              <w:t>Date of Cred Comm Review</w:t>
            </w:r>
          </w:p>
        </w:tc>
        <w:tc>
          <w:tcPr>
            <w:tcW w:w="1312" w:type="dxa"/>
            <w:shd w:val="clear" w:color="auto" w:fill="000000" w:themeFill="text1"/>
            <w:vAlign w:val="center"/>
          </w:tcPr>
          <w:p w14:paraId="292D0B7D" w14:textId="284250E1" w:rsidR="00C3798C" w:rsidRDefault="00C3798C" w:rsidP="00C3798C">
            <w:pPr>
              <w:jc w:val="center"/>
              <w:rPr>
                <w:rFonts w:ascii="Arial" w:hAnsi="Arial" w:cs="Arial"/>
                <w:color w:val="FFFFFF" w:themeColor="background1"/>
              </w:rPr>
            </w:pPr>
            <w:r>
              <w:rPr>
                <w:rFonts w:ascii="Arial" w:hAnsi="Arial" w:cs="Arial"/>
                <w:color w:val="FFFFFF" w:themeColor="background1"/>
              </w:rPr>
              <w:t>Action taken by the Cred Comm</w:t>
            </w:r>
          </w:p>
        </w:tc>
      </w:tr>
      <w:tr w:rsidR="00C3798C" w:rsidRPr="00CF250B" w14:paraId="6B075CCB" w14:textId="401E8544" w:rsidTr="00C3798C">
        <w:tc>
          <w:tcPr>
            <w:tcW w:w="2068" w:type="dxa"/>
          </w:tcPr>
          <w:p w14:paraId="35C666F0" w14:textId="5064DD15"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January </w:t>
            </w:r>
            <w:r>
              <w:rPr>
                <w:rFonts w:ascii="Arial" w:hAnsi="Arial" w:cs="Arial"/>
                <w:color w:val="000000" w:themeColor="text1"/>
              </w:rPr>
              <w:t>2025</w:t>
            </w:r>
          </w:p>
        </w:tc>
        <w:tc>
          <w:tcPr>
            <w:tcW w:w="1402" w:type="dxa"/>
          </w:tcPr>
          <w:p w14:paraId="1767DA3C" w14:textId="48824446" w:rsidR="00C3798C" w:rsidRPr="00CF250B" w:rsidRDefault="00C3798C" w:rsidP="007C7D35">
            <w:pPr>
              <w:jc w:val="center"/>
              <w:rPr>
                <w:rFonts w:ascii="Arial" w:hAnsi="Arial" w:cs="Arial"/>
                <w:color w:val="000000" w:themeColor="text1"/>
              </w:rPr>
            </w:pPr>
            <w:r>
              <w:rPr>
                <w:rFonts w:ascii="Arial" w:hAnsi="Arial" w:cs="Arial"/>
                <w:color w:val="000000" w:themeColor="text1"/>
              </w:rPr>
              <w:t>02/01/25</w:t>
            </w:r>
          </w:p>
        </w:tc>
        <w:tc>
          <w:tcPr>
            <w:tcW w:w="1413" w:type="dxa"/>
          </w:tcPr>
          <w:p w14:paraId="062BE97F" w14:textId="4881FC82" w:rsidR="00C3798C" w:rsidRPr="00CF250B" w:rsidRDefault="00C3798C" w:rsidP="007C7D35">
            <w:pPr>
              <w:jc w:val="center"/>
              <w:rPr>
                <w:rFonts w:ascii="Arial" w:hAnsi="Arial" w:cs="Arial"/>
                <w:color w:val="000000" w:themeColor="text1"/>
              </w:rPr>
            </w:pPr>
            <w:r w:rsidRPr="00CF250B">
              <w:rPr>
                <w:rFonts w:ascii="Arial" w:hAnsi="Arial" w:cs="Arial"/>
                <w:color w:val="000000" w:themeColor="text1"/>
              </w:rPr>
              <w:t>02/15</w:t>
            </w:r>
            <w:r>
              <w:rPr>
                <w:rFonts w:ascii="Arial" w:hAnsi="Arial" w:cs="Arial"/>
                <w:color w:val="000000" w:themeColor="text1"/>
              </w:rPr>
              <w:t>/25</w:t>
            </w:r>
          </w:p>
        </w:tc>
        <w:tc>
          <w:tcPr>
            <w:tcW w:w="2048" w:type="dxa"/>
          </w:tcPr>
          <w:p w14:paraId="5DA95B5E" w14:textId="77777777" w:rsidR="00C3798C" w:rsidRPr="00CF250B" w:rsidRDefault="00C3798C" w:rsidP="007C7D35">
            <w:pPr>
              <w:rPr>
                <w:rFonts w:ascii="Arial" w:hAnsi="Arial" w:cs="Arial"/>
                <w:color w:val="000000" w:themeColor="text1"/>
              </w:rPr>
            </w:pPr>
            <w:r w:rsidRPr="00CF250B">
              <w:rPr>
                <w:rFonts w:ascii="Arial" w:hAnsi="Arial" w:cs="Arial"/>
                <w:color w:val="000000" w:themeColor="text1"/>
              </w:rPr>
              <w:t>No matches found.</w:t>
            </w:r>
          </w:p>
        </w:tc>
        <w:tc>
          <w:tcPr>
            <w:tcW w:w="1145" w:type="dxa"/>
          </w:tcPr>
          <w:p w14:paraId="452301C3" w14:textId="7FE0D71C" w:rsidR="00C3798C" w:rsidRPr="00CF250B" w:rsidRDefault="00C3798C" w:rsidP="007C7D35">
            <w:pPr>
              <w:jc w:val="center"/>
              <w:rPr>
                <w:rFonts w:ascii="Arial" w:hAnsi="Arial" w:cs="Arial"/>
                <w:color w:val="000000" w:themeColor="text1"/>
              </w:rPr>
            </w:pPr>
            <w:r>
              <w:rPr>
                <w:rFonts w:ascii="Arial" w:hAnsi="Arial" w:cs="Arial"/>
                <w:color w:val="000000" w:themeColor="text1"/>
              </w:rPr>
              <w:t>JS</w:t>
            </w:r>
          </w:p>
        </w:tc>
        <w:tc>
          <w:tcPr>
            <w:tcW w:w="1402" w:type="dxa"/>
          </w:tcPr>
          <w:p w14:paraId="45689E49" w14:textId="22599315" w:rsidR="00C3798C" w:rsidRPr="00CF250B" w:rsidRDefault="00C3798C" w:rsidP="007C7D35">
            <w:pPr>
              <w:jc w:val="center"/>
              <w:rPr>
                <w:rFonts w:ascii="Arial" w:hAnsi="Arial" w:cs="Arial"/>
                <w:color w:val="000000" w:themeColor="text1"/>
              </w:rPr>
            </w:pPr>
            <w:r>
              <w:rPr>
                <w:rFonts w:ascii="Arial" w:hAnsi="Arial" w:cs="Arial"/>
                <w:color w:val="000000" w:themeColor="text1"/>
              </w:rPr>
              <w:t>03/04/25</w:t>
            </w:r>
          </w:p>
        </w:tc>
        <w:tc>
          <w:tcPr>
            <w:tcW w:w="1312" w:type="dxa"/>
          </w:tcPr>
          <w:p w14:paraId="6DEB46C9" w14:textId="4FD51C12" w:rsidR="00C3798C" w:rsidRDefault="00C3798C" w:rsidP="007C7D35">
            <w:pPr>
              <w:jc w:val="center"/>
              <w:rPr>
                <w:rFonts w:ascii="Arial" w:hAnsi="Arial" w:cs="Arial"/>
                <w:color w:val="000000" w:themeColor="text1"/>
              </w:rPr>
            </w:pPr>
            <w:r>
              <w:rPr>
                <w:rFonts w:ascii="Arial" w:hAnsi="Arial" w:cs="Arial"/>
                <w:color w:val="000000" w:themeColor="text1"/>
              </w:rPr>
              <w:t>N/A</w:t>
            </w:r>
          </w:p>
        </w:tc>
      </w:tr>
      <w:tr w:rsidR="00C3798C" w:rsidRPr="00CF250B" w14:paraId="3C84D80E" w14:textId="760778FD" w:rsidTr="00C3798C">
        <w:tc>
          <w:tcPr>
            <w:tcW w:w="2068" w:type="dxa"/>
          </w:tcPr>
          <w:p w14:paraId="147FD87A" w14:textId="3DC0E137"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February </w:t>
            </w:r>
            <w:r>
              <w:rPr>
                <w:rFonts w:ascii="Arial" w:hAnsi="Arial" w:cs="Arial"/>
                <w:color w:val="000000" w:themeColor="text1"/>
              </w:rPr>
              <w:t>2025</w:t>
            </w:r>
          </w:p>
        </w:tc>
        <w:tc>
          <w:tcPr>
            <w:tcW w:w="1402" w:type="dxa"/>
          </w:tcPr>
          <w:p w14:paraId="07A07633" w14:textId="77777777" w:rsidR="00C3798C" w:rsidRPr="00CF250B" w:rsidRDefault="00C3798C" w:rsidP="007C7D35">
            <w:pPr>
              <w:jc w:val="center"/>
              <w:rPr>
                <w:rFonts w:ascii="Arial" w:hAnsi="Arial" w:cs="Arial"/>
                <w:color w:val="000000" w:themeColor="text1"/>
              </w:rPr>
            </w:pPr>
          </w:p>
        </w:tc>
        <w:tc>
          <w:tcPr>
            <w:tcW w:w="1413" w:type="dxa"/>
          </w:tcPr>
          <w:p w14:paraId="31E326A5" w14:textId="77777777" w:rsidR="00C3798C" w:rsidRPr="00CF250B" w:rsidRDefault="00C3798C" w:rsidP="007C7D35">
            <w:pPr>
              <w:jc w:val="center"/>
              <w:rPr>
                <w:rFonts w:ascii="Arial" w:hAnsi="Arial" w:cs="Arial"/>
                <w:color w:val="000000" w:themeColor="text1"/>
              </w:rPr>
            </w:pPr>
          </w:p>
        </w:tc>
        <w:tc>
          <w:tcPr>
            <w:tcW w:w="2048" w:type="dxa"/>
          </w:tcPr>
          <w:p w14:paraId="724E508B" w14:textId="77777777" w:rsidR="00C3798C" w:rsidRPr="00CF250B" w:rsidRDefault="00C3798C" w:rsidP="007C7D35">
            <w:pPr>
              <w:rPr>
                <w:rFonts w:ascii="Arial" w:hAnsi="Arial" w:cs="Arial"/>
                <w:color w:val="000000" w:themeColor="text1"/>
              </w:rPr>
            </w:pPr>
          </w:p>
        </w:tc>
        <w:tc>
          <w:tcPr>
            <w:tcW w:w="1145" w:type="dxa"/>
          </w:tcPr>
          <w:p w14:paraId="4174E513" w14:textId="77777777" w:rsidR="00C3798C" w:rsidRPr="00CF250B" w:rsidRDefault="00C3798C" w:rsidP="007C7D35">
            <w:pPr>
              <w:jc w:val="center"/>
              <w:rPr>
                <w:rFonts w:ascii="Arial" w:hAnsi="Arial" w:cs="Arial"/>
                <w:color w:val="000000" w:themeColor="text1"/>
              </w:rPr>
            </w:pPr>
          </w:p>
        </w:tc>
        <w:tc>
          <w:tcPr>
            <w:tcW w:w="1402" w:type="dxa"/>
          </w:tcPr>
          <w:p w14:paraId="16DB9E3D" w14:textId="77777777" w:rsidR="00C3798C" w:rsidRPr="00CF250B" w:rsidRDefault="00C3798C" w:rsidP="007C7D35">
            <w:pPr>
              <w:jc w:val="center"/>
              <w:rPr>
                <w:rFonts w:ascii="Arial" w:hAnsi="Arial" w:cs="Arial"/>
                <w:color w:val="000000" w:themeColor="text1"/>
              </w:rPr>
            </w:pPr>
          </w:p>
        </w:tc>
        <w:tc>
          <w:tcPr>
            <w:tcW w:w="1312" w:type="dxa"/>
          </w:tcPr>
          <w:p w14:paraId="17B97860" w14:textId="77777777" w:rsidR="00C3798C" w:rsidRPr="00CF250B" w:rsidRDefault="00C3798C" w:rsidP="007C7D35">
            <w:pPr>
              <w:jc w:val="center"/>
              <w:rPr>
                <w:rFonts w:ascii="Arial" w:hAnsi="Arial" w:cs="Arial"/>
                <w:color w:val="000000" w:themeColor="text1"/>
              </w:rPr>
            </w:pPr>
          </w:p>
        </w:tc>
      </w:tr>
      <w:tr w:rsidR="00C3798C" w:rsidRPr="00CF250B" w14:paraId="46EB6D93" w14:textId="414BB518" w:rsidTr="00C3798C">
        <w:trPr>
          <w:trHeight w:val="197"/>
        </w:trPr>
        <w:tc>
          <w:tcPr>
            <w:tcW w:w="2068" w:type="dxa"/>
          </w:tcPr>
          <w:p w14:paraId="4F6155DF" w14:textId="2B8CDA97"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March </w:t>
            </w:r>
            <w:r>
              <w:rPr>
                <w:rFonts w:ascii="Arial" w:hAnsi="Arial" w:cs="Arial"/>
                <w:color w:val="000000" w:themeColor="text1"/>
              </w:rPr>
              <w:t>2025</w:t>
            </w:r>
          </w:p>
        </w:tc>
        <w:tc>
          <w:tcPr>
            <w:tcW w:w="1402" w:type="dxa"/>
          </w:tcPr>
          <w:p w14:paraId="64281C1C" w14:textId="77777777" w:rsidR="00C3798C" w:rsidRPr="00CF250B" w:rsidRDefault="00C3798C" w:rsidP="007C7D35">
            <w:pPr>
              <w:jc w:val="center"/>
              <w:rPr>
                <w:rFonts w:ascii="Arial" w:hAnsi="Arial" w:cs="Arial"/>
                <w:color w:val="000000" w:themeColor="text1"/>
              </w:rPr>
            </w:pPr>
          </w:p>
        </w:tc>
        <w:tc>
          <w:tcPr>
            <w:tcW w:w="1413" w:type="dxa"/>
          </w:tcPr>
          <w:p w14:paraId="71CB3EAD" w14:textId="77777777" w:rsidR="00C3798C" w:rsidRPr="00CF250B" w:rsidRDefault="00C3798C" w:rsidP="007C7D35">
            <w:pPr>
              <w:jc w:val="center"/>
              <w:rPr>
                <w:rFonts w:ascii="Arial" w:hAnsi="Arial" w:cs="Arial"/>
                <w:color w:val="000000" w:themeColor="text1"/>
              </w:rPr>
            </w:pPr>
          </w:p>
        </w:tc>
        <w:tc>
          <w:tcPr>
            <w:tcW w:w="2048" w:type="dxa"/>
          </w:tcPr>
          <w:p w14:paraId="1D307141" w14:textId="77777777" w:rsidR="00C3798C" w:rsidRPr="00CF250B" w:rsidRDefault="00C3798C" w:rsidP="007C7D35">
            <w:pPr>
              <w:rPr>
                <w:rFonts w:ascii="Arial" w:hAnsi="Arial" w:cs="Arial"/>
                <w:color w:val="000000" w:themeColor="text1"/>
              </w:rPr>
            </w:pPr>
          </w:p>
        </w:tc>
        <w:tc>
          <w:tcPr>
            <w:tcW w:w="1145" w:type="dxa"/>
          </w:tcPr>
          <w:p w14:paraId="66758E92" w14:textId="77777777" w:rsidR="00C3798C" w:rsidRPr="00CF250B" w:rsidRDefault="00C3798C" w:rsidP="007C7D35">
            <w:pPr>
              <w:jc w:val="center"/>
              <w:rPr>
                <w:rFonts w:ascii="Arial" w:hAnsi="Arial" w:cs="Arial"/>
                <w:color w:val="000000" w:themeColor="text1"/>
              </w:rPr>
            </w:pPr>
          </w:p>
        </w:tc>
        <w:tc>
          <w:tcPr>
            <w:tcW w:w="1402" w:type="dxa"/>
          </w:tcPr>
          <w:p w14:paraId="276CAF64" w14:textId="77777777" w:rsidR="00C3798C" w:rsidRPr="00CF250B" w:rsidRDefault="00C3798C" w:rsidP="007C7D35">
            <w:pPr>
              <w:jc w:val="center"/>
              <w:rPr>
                <w:rFonts w:ascii="Arial" w:hAnsi="Arial" w:cs="Arial"/>
                <w:color w:val="000000" w:themeColor="text1"/>
              </w:rPr>
            </w:pPr>
          </w:p>
        </w:tc>
        <w:tc>
          <w:tcPr>
            <w:tcW w:w="1312" w:type="dxa"/>
          </w:tcPr>
          <w:p w14:paraId="106F38BB" w14:textId="77777777" w:rsidR="00C3798C" w:rsidRPr="00CF250B" w:rsidRDefault="00C3798C" w:rsidP="007C7D35">
            <w:pPr>
              <w:jc w:val="center"/>
              <w:rPr>
                <w:rFonts w:ascii="Arial" w:hAnsi="Arial" w:cs="Arial"/>
                <w:color w:val="000000" w:themeColor="text1"/>
              </w:rPr>
            </w:pPr>
          </w:p>
        </w:tc>
      </w:tr>
      <w:tr w:rsidR="00C3798C" w:rsidRPr="00CF250B" w14:paraId="2DBBA344" w14:textId="15E01DB3" w:rsidTr="00C3798C">
        <w:tc>
          <w:tcPr>
            <w:tcW w:w="2068" w:type="dxa"/>
          </w:tcPr>
          <w:p w14:paraId="50D787E1" w14:textId="55AAA400"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April </w:t>
            </w:r>
            <w:r>
              <w:rPr>
                <w:rFonts w:ascii="Arial" w:hAnsi="Arial" w:cs="Arial"/>
                <w:color w:val="000000" w:themeColor="text1"/>
              </w:rPr>
              <w:t>2025</w:t>
            </w:r>
          </w:p>
        </w:tc>
        <w:tc>
          <w:tcPr>
            <w:tcW w:w="1402" w:type="dxa"/>
          </w:tcPr>
          <w:p w14:paraId="778496A8" w14:textId="77777777" w:rsidR="00C3798C" w:rsidRPr="00CF250B" w:rsidRDefault="00C3798C" w:rsidP="007C7D35">
            <w:pPr>
              <w:jc w:val="center"/>
              <w:rPr>
                <w:rFonts w:ascii="Arial" w:hAnsi="Arial" w:cs="Arial"/>
                <w:color w:val="000000" w:themeColor="text1"/>
              </w:rPr>
            </w:pPr>
          </w:p>
        </w:tc>
        <w:tc>
          <w:tcPr>
            <w:tcW w:w="1413" w:type="dxa"/>
          </w:tcPr>
          <w:p w14:paraId="349495A8" w14:textId="77777777" w:rsidR="00C3798C" w:rsidRPr="00CF250B" w:rsidRDefault="00C3798C" w:rsidP="007C7D35">
            <w:pPr>
              <w:jc w:val="center"/>
              <w:rPr>
                <w:rFonts w:ascii="Arial" w:hAnsi="Arial" w:cs="Arial"/>
                <w:color w:val="000000" w:themeColor="text1"/>
              </w:rPr>
            </w:pPr>
          </w:p>
        </w:tc>
        <w:tc>
          <w:tcPr>
            <w:tcW w:w="2048" w:type="dxa"/>
          </w:tcPr>
          <w:p w14:paraId="433E13CA" w14:textId="77777777" w:rsidR="00C3798C" w:rsidRPr="00CF250B" w:rsidRDefault="00C3798C" w:rsidP="007C7D35">
            <w:pPr>
              <w:rPr>
                <w:rFonts w:ascii="Arial" w:hAnsi="Arial" w:cs="Arial"/>
                <w:color w:val="000000" w:themeColor="text1"/>
              </w:rPr>
            </w:pPr>
          </w:p>
        </w:tc>
        <w:tc>
          <w:tcPr>
            <w:tcW w:w="1145" w:type="dxa"/>
          </w:tcPr>
          <w:p w14:paraId="3F8A0A58" w14:textId="77777777" w:rsidR="00C3798C" w:rsidRPr="00CF250B" w:rsidRDefault="00C3798C" w:rsidP="007C7D35">
            <w:pPr>
              <w:jc w:val="center"/>
              <w:rPr>
                <w:rFonts w:ascii="Arial" w:hAnsi="Arial" w:cs="Arial"/>
                <w:color w:val="000000" w:themeColor="text1"/>
              </w:rPr>
            </w:pPr>
          </w:p>
        </w:tc>
        <w:tc>
          <w:tcPr>
            <w:tcW w:w="1402" w:type="dxa"/>
          </w:tcPr>
          <w:p w14:paraId="53FEB306" w14:textId="77777777" w:rsidR="00C3798C" w:rsidRPr="00CF250B" w:rsidRDefault="00C3798C" w:rsidP="007C7D35">
            <w:pPr>
              <w:jc w:val="center"/>
              <w:rPr>
                <w:rFonts w:ascii="Arial" w:hAnsi="Arial" w:cs="Arial"/>
                <w:color w:val="000000" w:themeColor="text1"/>
              </w:rPr>
            </w:pPr>
          </w:p>
        </w:tc>
        <w:tc>
          <w:tcPr>
            <w:tcW w:w="1312" w:type="dxa"/>
          </w:tcPr>
          <w:p w14:paraId="51E0259B" w14:textId="77777777" w:rsidR="00C3798C" w:rsidRPr="00CF250B" w:rsidRDefault="00C3798C" w:rsidP="007C7D35">
            <w:pPr>
              <w:jc w:val="center"/>
              <w:rPr>
                <w:rFonts w:ascii="Arial" w:hAnsi="Arial" w:cs="Arial"/>
                <w:color w:val="000000" w:themeColor="text1"/>
              </w:rPr>
            </w:pPr>
          </w:p>
        </w:tc>
      </w:tr>
      <w:tr w:rsidR="00C3798C" w:rsidRPr="00CF250B" w14:paraId="629941A2" w14:textId="1F0F9363" w:rsidTr="00C3798C">
        <w:tc>
          <w:tcPr>
            <w:tcW w:w="2068" w:type="dxa"/>
          </w:tcPr>
          <w:p w14:paraId="1273449E" w14:textId="0E628957"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May </w:t>
            </w:r>
            <w:r>
              <w:rPr>
                <w:rFonts w:ascii="Arial" w:hAnsi="Arial" w:cs="Arial"/>
                <w:color w:val="000000" w:themeColor="text1"/>
              </w:rPr>
              <w:t>2025</w:t>
            </w:r>
          </w:p>
        </w:tc>
        <w:tc>
          <w:tcPr>
            <w:tcW w:w="1402" w:type="dxa"/>
          </w:tcPr>
          <w:p w14:paraId="6B1C1DDD" w14:textId="77777777" w:rsidR="00C3798C" w:rsidRPr="00CF250B" w:rsidRDefault="00C3798C" w:rsidP="007C7D35">
            <w:pPr>
              <w:jc w:val="center"/>
              <w:rPr>
                <w:rFonts w:ascii="Arial" w:hAnsi="Arial" w:cs="Arial"/>
                <w:color w:val="000000" w:themeColor="text1"/>
              </w:rPr>
            </w:pPr>
          </w:p>
        </w:tc>
        <w:tc>
          <w:tcPr>
            <w:tcW w:w="1413" w:type="dxa"/>
          </w:tcPr>
          <w:p w14:paraId="30B29787" w14:textId="77777777" w:rsidR="00C3798C" w:rsidRPr="00CF250B" w:rsidRDefault="00C3798C" w:rsidP="007C7D35">
            <w:pPr>
              <w:jc w:val="center"/>
              <w:rPr>
                <w:rFonts w:ascii="Arial" w:hAnsi="Arial" w:cs="Arial"/>
                <w:color w:val="000000" w:themeColor="text1"/>
              </w:rPr>
            </w:pPr>
          </w:p>
        </w:tc>
        <w:tc>
          <w:tcPr>
            <w:tcW w:w="2048" w:type="dxa"/>
          </w:tcPr>
          <w:p w14:paraId="4E6BF3C7" w14:textId="77777777" w:rsidR="00C3798C" w:rsidRPr="00CF250B" w:rsidRDefault="00C3798C" w:rsidP="007C7D35">
            <w:pPr>
              <w:rPr>
                <w:rFonts w:ascii="Arial" w:hAnsi="Arial" w:cs="Arial"/>
                <w:color w:val="000000" w:themeColor="text1"/>
              </w:rPr>
            </w:pPr>
          </w:p>
        </w:tc>
        <w:tc>
          <w:tcPr>
            <w:tcW w:w="1145" w:type="dxa"/>
          </w:tcPr>
          <w:p w14:paraId="1E73FC0D" w14:textId="77777777" w:rsidR="00C3798C" w:rsidRPr="00CF250B" w:rsidRDefault="00C3798C" w:rsidP="007C7D35">
            <w:pPr>
              <w:jc w:val="center"/>
              <w:rPr>
                <w:rFonts w:ascii="Arial" w:hAnsi="Arial" w:cs="Arial"/>
                <w:color w:val="000000" w:themeColor="text1"/>
              </w:rPr>
            </w:pPr>
          </w:p>
        </w:tc>
        <w:tc>
          <w:tcPr>
            <w:tcW w:w="1402" w:type="dxa"/>
          </w:tcPr>
          <w:p w14:paraId="07D28CC5" w14:textId="77777777" w:rsidR="00C3798C" w:rsidRPr="00CF250B" w:rsidRDefault="00C3798C" w:rsidP="007C7D35">
            <w:pPr>
              <w:jc w:val="center"/>
              <w:rPr>
                <w:rFonts w:ascii="Arial" w:hAnsi="Arial" w:cs="Arial"/>
                <w:color w:val="000000" w:themeColor="text1"/>
              </w:rPr>
            </w:pPr>
          </w:p>
        </w:tc>
        <w:tc>
          <w:tcPr>
            <w:tcW w:w="1312" w:type="dxa"/>
          </w:tcPr>
          <w:p w14:paraId="3395FBE8" w14:textId="77777777" w:rsidR="00C3798C" w:rsidRPr="00CF250B" w:rsidRDefault="00C3798C" w:rsidP="007C7D35">
            <w:pPr>
              <w:jc w:val="center"/>
              <w:rPr>
                <w:rFonts w:ascii="Arial" w:hAnsi="Arial" w:cs="Arial"/>
                <w:color w:val="000000" w:themeColor="text1"/>
              </w:rPr>
            </w:pPr>
          </w:p>
        </w:tc>
      </w:tr>
      <w:tr w:rsidR="00C3798C" w:rsidRPr="00CF250B" w14:paraId="08C3FF0C" w14:textId="1BEDBCF0" w:rsidTr="00C3798C">
        <w:tc>
          <w:tcPr>
            <w:tcW w:w="2068" w:type="dxa"/>
          </w:tcPr>
          <w:p w14:paraId="2C77C58F" w14:textId="753B9350"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June </w:t>
            </w:r>
            <w:r>
              <w:rPr>
                <w:rFonts w:ascii="Arial" w:hAnsi="Arial" w:cs="Arial"/>
                <w:color w:val="000000" w:themeColor="text1"/>
              </w:rPr>
              <w:t>2025</w:t>
            </w:r>
          </w:p>
        </w:tc>
        <w:tc>
          <w:tcPr>
            <w:tcW w:w="1402" w:type="dxa"/>
          </w:tcPr>
          <w:p w14:paraId="09E2D366" w14:textId="77777777" w:rsidR="00C3798C" w:rsidRPr="00CF250B" w:rsidRDefault="00C3798C" w:rsidP="007C7D35">
            <w:pPr>
              <w:jc w:val="center"/>
              <w:rPr>
                <w:rFonts w:ascii="Arial" w:hAnsi="Arial" w:cs="Arial"/>
                <w:color w:val="000000" w:themeColor="text1"/>
              </w:rPr>
            </w:pPr>
          </w:p>
        </w:tc>
        <w:tc>
          <w:tcPr>
            <w:tcW w:w="1413" w:type="dxa"/>
          </w:tcPr>
          <w:p w14:paraId="5DD4985D" w14:textId="77777777" w:rsidR="00C3798C" w:rsidRPr="00CF250B" w:rsidRDefault="00C3798C" w:rsidP="007C7D35">
            <w:pPr>
              <w:jc w:val="center"/>
              <w:rPr>
                <w:rFonts w:ascii="Arial" w:hAnsi="Arial" w:cs="Arial"/>
                <w:color w:val="000000" w:themeColor="text1"/>
              </w:rPr>
            </w:pPr>
          </w:p>
        </w:tc>
        <w:tc>
          <w:tcPr>
            <w:tcW w:w="2048" w:type="dxa"/>
          </w:tcPr>
          <w:p w14:paraId="3FE61D59" w14:textId="77777777" w:rsidR="00C3798C" w:rsidRPr="00CF250B" w:rsidRDefault="00C3798C" w:rsidP="007C7D35">
            <w:pPr>
              <w:rPr>
                <w:rFonts w:ascii="Arial" w:hAnsi="Arial" w:cs="Arial"/>
                <w:color w:val="000000" w:themeColor="text1"/>
              </w:rPr>
            </w:pPr>
          </w:p>
        </w:tc>
        <w:tc>
          <w:tcPr>
            <w:tcW w:w="1145" w:type="dxa"/>
          </w:tcPr>
          <w:p w14:paraId="7A00B8F1" w14:textId="77777777" w:rsidR="00C3798C" w:rsidRPr="00CF250B" w:rsidRDefault="00C3798C" w:rsidP="007C7D35">
            <w:pPr>
              <w:jc w:val="center"/>
              <w:rPr>
                <w:rFonts w:ascii="Arial" w:hAnsi="Arial" w:cs="Arial"/>
                <w:color w:val="000000" w:themeColor="text1"/>
              </w:rPr>
            </w:pPr>
          </w:p>
        </w:tc>
        <w:tc>
          <w:tcPr>
            <w:tcW w:w="1402" w:type="dxa"/>
          </w:tcPr>
          <w:p w14:paraId="498C8164" w14:textId="77777777" w:rsidR="00C3798C" w:rsidRPr="00CF250B" w:rsidRDefault="00C3798C" w:rsidP="007C7D35">
            <w:pPr>
              <w:jc w:val="center"/>
              <w:rPr>
                <w:rFonts w:ascii="Arial" w:hAnsi="Arial" w:cs="Arial"/>
                <w:color w:val="000000" w:themeColor="text1"/>
              </w:rPr>
            </w:pPr>
          </w:p>
        </w:tc>
        <w:tc>
          <w:tcPr>
            <w:tcW w:w="1312" w:type="dxa"/>
          </w:tcPr>
          <w:p w14:paraId="0A760BDF" w14:textId="77777777" w:rsidR="00C3798C" w:rsidRPr="00CF250B" w:rsidRDefault="00C3798C" w:rsidP="007C7D35">
            <w:pPr>
              <w:jc w:val="center"/>
              <w:rPr>
                <w:rFonts w:ascii="Arial" w:hAnsi="Arial" w:cs="Arial"/>
                <w:color w:val="000000" w:themeColor="text1"/>
              </w:rPr>
            </w:pPr>
          </w:p>
        </w:tc>
      </w:tr>
      <w:tr w:rsidR="00C3798C" w:rsidRPr="00CF250B" w14:paraId="0CA1980C" w14:textId="6DB224D4" w:rsidTr="00C3798C">
        <w:tc>
          <w:tcPr>
            <w:tcW w:w="2068" w:type="dxa"/>
          </w:tcPr>
          <w:p w14:paraId="621C2ED2" w14:textId="098F538F"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July </w:t>
            </w:r>
            <w:r>
              <w:rPr>
                <w:rFonts w:ascii="Arial" w:hAnsi="Arial" w:cs="Arial"/>
                <w:color w:val="000000" w:themeColor="text1"/>
              </w:rPr>
              <w:t>2025</w:t>
            </w:r>
          </w:p>
        </w:tc>
        <w:tc>
          <w:tcPr>
            <w:tcW w:w="1402" w:type="dxa"/>
          </w:tcPr>
          <w:p w14:paraId="6E3D28B8" w14:textId="77777777" w:rsidR="00C3798C" w:rsidRPr="00CF250B" w:rsidRDefault="00C3798C" w:rsidP="007C7D35">
            <w:pPr>
              <w:jc w:val="center"/>
              <w:rPr>
                <w:rFonts w:ascii="Arial" w:hAnsi="Arial" w:cs="Arial"/>
                <w:color w:val="000000" w:themeColor="text1"/>
              </w:rPr>
            </w:pPr>
          </w:p>
        </w:tc>
        <w:tc>
          <w:tcPr>
            <w:tcW w:w="1413" w:type="dxa"/>
          </w:tcPr>
          <w:p w14:paraId="3B501367" w14:textId="77777777" w:rsidR="00C3798C" w:rsidRPr="00CF250B" w:rsidRDefault="00C3798C" w:rsidP="007C7D35">
            <w:pPr>
              <w:jc w:val="center"/>
              <w:rPr>
                <w:rFonts w:ascii="Arial" w:hAnsi="Arial" w:cs="Arial"/>
                <w:color w:val="000000" w:themeColor="text1"/>
              </w:rPr>
            </w:pPr>
          </w:p>
        </w:tc>
        <w:tc>
          <w:tcPr>
            <w:tcW w:w="2048" w:type="dxa"/>
          </w:tcPr>
          <w:p w14:paraId="0A053A4D" w14:textId="77777777" w:rsidR="00C3798C" w:rsidRPr="00CF250B" w:rsidRDefault="00C3798C" w:rsidP="007C7D35">
            <w:pPr>
              <w:rPr>
                <w:rFonts w:ascii="Arial" w:hAnsi="Arial" w:cs="Arial"/>
                <w:color w:val="000000" w:themeColor="text1"/>
              </w:rPr>
            </w:pPr>
          </w:p>
        </w:tc>
        <w:tc>
          <w:tcPr>
            <w:tcW w:w="1145" w:type="dxa"/>
          </w:tcPr>
          <w:p w14:paraId="059A5453" w14:textId="77777777" w:rsidR="00C3798C" w:rsidRPr="00CF250B" w:rsidRDefault="00C3798C" w:rsidP="007C7D35">
            <w:pPr>
              <w:jc w:val="center"/>
              <w:rPr>
                <w:rFonts w:ascii="Arial" w:hAnsi="Arial" w:cs="Arial"/>
                <w:color w:val="000000" w:themeColor="text1"/>
              </w:rPr>
            </w:pPr>
          </w:p>
        </w:tc>
        <w:tc>
          <w:tcPr>
            <w:tcW w:w="1402" w:type="dxa"/>
          </w:tcPr>
          <w:p w14:paraId="4D82A150" w14:textId="77777777" w:rsidR="00C3798C" w:rsidRPr="00CF250B" w:rsidRDefault="00C3798C" w:rsidP="007C7D35">
            <w:pPr>
              <w:jc w:val="center"/>
              <w:rPr>
                <w:rFonts w:ascii="Arial" w:hAnsi="Arial" w:cs="Arial"/>
                <w:color w:val="000000" w:themeColor="text1"/>
              </w:rPr>
            </w:pPr>
          </w:p>
        </w:tc>
        <w:tc>
          <w:tcPr>
            <w:tcW w:w="1312" w:type="dxa"/>
          </w:tcPr>
          <w:p w14:paraId="663BC968" w14:textId="77777777" w:rsidR="00C3798C" w:rsidRPr="00CF250B" w:rsidRDefault="00C3798C" w:rsidP="007C7D35">
            <w:pPr>
              <w:jc w:val="center"/>
              <w:rPr>
                <w:rFonts w:ascii="Arial" w:hAnsi="Arial" w:cs="Arial"/>
                <w:color w:val="000000" w:themeColor="text1"/>
              </w:rPr>
            </w:pPr>
          </w:p>
        </w:tc>
      </w:tr>
      <w:tr w:rsidR="00C3798C" w:rsidRPr="00CF250B" w14:paraId="219816FE" w14:textId="1EAA864E" w:rsidTr="00C3798C">
        <w:tc>
          <w:tcPr>
            <w:tcW w:w="2068" w:type="dxa"/>
          </w:tcPr>
          <w:p w14:paraId="2E52B810" w14:textId="5A855337"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August </w:t>
            </w:r>
            <w:r>
              <w:rPr>
                <w:rFonts w:ascii="Arial" w:hAnsi="Arial" w:cs="Arial"/>
                <w:color w:val="000000" w:themeColor="text1"/>
              </w:rPr>
              <w:t>2025</w:t>
            </w:r>
          </w:p>
        </w:tc>
        <w:tc>
          <w:tcPr>
            <w:tcW w:w="1402" w:type="dxa"/>
          </w:tcPr>
          <w:p w14:paraId="366BFE07" w14:textId="77777777" w:rsidR="00C3798C" w:rsidRPr="00CF250B" w:rsidRDefault="00C3798C" w:rsidP="007C7D35">
            <w:pPr>
              <w:jc w:val="center"/>
              <w:rPr>
                <w:rFonts w:ascii="Arial" w:hAnsi="Arial" w:cs="Arial"/>
                <w:color w:val="000000" w:themeColor="text1"/>
              </w:rPr>
            </w:pPr>
          </w:p>
        </w:tc>
        <w:tc>
          <w:tcPr>
            <w:tcW w:w="1413" w:type="dxa"/>
          </w:tcPr>
          <w:p w14:paraId="67FD1F91" w14:textId="77777777" w:rsidR="00C3798C" w:rsidRPr="00CF250B" w:rsidRDefault="00C3798C" w:rsidP="007C7D35">
            <w:pPr>
              <w:jc w:val="center"/>
              <w:rPr>
                <w:rFonts w:ascii="Arial" w:hAnsi="Arial" w:cs="Arial"/>
                <w:color w:val="000000" w:themeColor="text1"/>
              </w:rPr>
            </w:pPr>
          </w:p>
        </w:tc>
        <w:tc>
          <w:tcPr>
            <w:tcW w:w="2048" w:type="dxa"/>
          </w:tcPr>
          <w:p w14:paraId="74B0F363" w14:textId="77777777" w:rsidR="00C3798C" w:rsidRPr="00CF250B" w:rsidRDefault="00C3798C" w:rsidP="007C7D35">
            <w:pPr>
              <w:rPr>
                <w:rFonts w:ascii="Arial" w:hAnsi="Arial" w:cs="Arial"/>
                <w:color w:val="000000" w:themeColor="text1"/>
              </w:rPr>
            </w:pPr>
          </w:p>
        </w:tc>
        <w:tc>
          <w:tcPr>
            <w:tcW w:w="1145" w:type="dxa"/>
          </w:tcPr>
          <w:p w14:paraId="43760484" w14:textId="77777777" w:rsidR="00C3798C" w:rsidRPr="00CF250B" w:rsidRDefault="00C3798C" w:rsidP="007C7D35">
            <w:pPr>
              <w:jc w:val="center"/>
              <w:rPr>
                <w:rFonts w:ascii="Arial" w:hAnsi="Arial" w:cs="Arial"/>
                <w:color w:val="000000" w:themeColor="text1"/>
              </w:rPr>
            </w:pPr>
          </w:p>
        </w:tc>
        <w:tc>
          <w:tcPr>
            <w:tcW w:w="1402" w:type="dxa"/>
          </w:tcPr>
          <w:p w14:paraId="0F078F5A" w14:textId="77777777" w:rsidR="00C3798C" w:rsidRPr="00CF250B" w:rsidRDefault="00C3798C" w:rsidP="007C7D35">
            <w:pPr>
              <w:jc w:val="center"/>
              <w:rPr>
                <w:rFonts w:ascii="Arial" w:hAnsi="Arial" w:cs="Arial"/>
                <w:color w:val="000000" w:themeColor="text1"/>
              </w:rPr>
            </w:pPr>
          </w:p>
        </w:tc>
        <w:tc>
          <w:tcPr>
            <w:tcW w:w="1312" w:type="dxa"/>
          </w:tcPr>
          <w:p w14:paraId="0EEF2AEA" w14:textId="77777777" w:rsidR="00C3798C" w:rsidRPr="00CF250B" w:rsidRDefault="00C3798C" w:rsidP="007C7D35">
            <w:pPr>
              <w:jc w:val="center"/>
              <w:rPr>
                <w:rFonts w:ascii="Arial" w:hAnsi="Arial" w:cs="Arial"/>
                <w:color w:val="000000" w:themeColor="text1"/>
              </w:rPr>
            </w:pPr>
          </w:p>
        </w:tc>
      </w:tr>
      <w:tr w:rsidR="00C3798C" w:rsidRPr="00CF250B" w14:paraId="4D27FB69" w14:textId="084E1EEA" w:rsidTr="00C3798C">
        <w:tc>
          <w:tcPr>
            <w:tcW w:w="2068" w:type="dxa"/>
          </w:tcPr>
          <w:p w14:paraId="62B6DC59" w14:textId="47D63CA5"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September </w:t>
            </w:r>
            <w:r>
              <w:rPr>
                <w:rFonts w:ascii="Arial" w:hAnsi="Arial" w:cs="Arial"/>
                <w:color w:val="000000" w:themeColor="text1"/>
              </w:rPr>
              <w:t>2025</w:t>
            </w:r>
          </w:p>
        </w:tc>
        <w:tc>
          <w:tcPr>
            <w:tcW w:w="1402" w:type="dxa"/>
          </w:tcPr>
          <w:p w14:paraId="1C302683" w14:textId="77777777" w:rsidR="00C3798C" w:rsidRPr="00CF250B" w:rsidRDefault="00C3798C" w:rsidP="007C7D35">
            <w:pPr>
              <w:jc w:val="center"/>
              <w:rPr>
                <w:rFonts w:ascii="Arial" w:hAnsi="Arial" w:cs="Arial"/>
                <w:color w:val="000000" w:themeColor="text1"/>
              </w:rPr>
            </w:pPr>
          </w:p>
        </w:tc>
        <w:tc>
          <w:tcPr>
            <w:tcW w:w="1413" w:type="dxa"/>
          </w:tcPr>
          <w:p w14:paraId="7E4243CE" w14:textId="77777777" w:rsidR="00C3798C" w:rsidRPr="00CF250B" w:rsidRDefault="00C3798C" w:rsidP="007C7D35">
            <w:pPr>
              <w:jc w:val="center"/>
              <w:rPr>
                <w:rFonts w:ascii="Arial" w:hAnsi="Arial" w:cs="Arial"/>
                <w:color w:val="000000" w:themeColor="text1"/>
              </w:rPr>
            </w:pPr>
          </w:p>
        </w:tc>
        <w:tc>
          <w:tcPr>
            <w:tcW w:w="2048" w:type="dxa"/>
          </w:tcPr>
          <w:p w14:paraId="4F303C55" w14:textId="77777777" w:rsidR="00C3798C" w:rsidRPr="00CF250B" w:rsidRDefault="00C3798C" w:rsidP="007C7D35">
            <w:pPr>
              <w:rPr>
                <w:rFonts w:ascii="Arial" w:hAnsi="Arial" w:cs="Arial"/>
                <w:color w:val="000000" w:themeColor="text1"/>
              </w:rPr>
            </w:pPr>
          </w:p>
        </w:tc>
        <w:tc>
          <w:tcPr>
            <w:tcW w:w="1145" w:type="dxa"/>
          </w:tcPr>
          <w:p w14:paraId="08876485" w14:textId="77777777" w:rsidR="00C3798C" w:rsidRPr="00CF250B" w:rsidRDefault="00C3798C" w:rsidP="007C7D35">
            <w:pPr>
              <w:jc w:val="center"/>
              <w:rPr>
                <w:rFonts w:ascii="Arial" w:hAnsi="Arial" w:cs="Arial"/>
                <w:color w:val="000000" w:themeColor="text1"/>
              </w:rPr>
            </w:pPr>
          </w:p>
        </w:tc>
        <w:tc>
          <w:tcPr>
            <w:tcW w:w="1402" w:type="dxa"/>
          </w:tcPr>
          <w:p w14:paraId="6910E277" w14:textId="77777777" w:rsidR="00C3798C" w:rsidRPr="00CF250B" w:rsidRDefault="00C3798C" w:rsidP="007C7D35">
            <w:pPr>
              <w:jc w:val="center"/>
              <w:rPr>
                <w:rFonts w:ascii="Arial" w:hAnsi="Arial" w:cs="Arial"/>
                <w:color w:val="000000" w:themeColor="text1"/>
              </w:rPr>
            </w:pPr>
          </w:p>
        </w:tc>
        <w:tc>
          <w:tcPr>
            <w:tcW w:w="1312" w:type="dxa"/>
          </w:tcPr>
          <w:p w14:paraId="3804AA8F" w14:textId="77777777" w:rsidR="00C3798C" w:rsidRPr="00CF250B" w:rsidRDefault="00C3798C" w:rsidP="007C7D35">
            <w:pPr>
              <w:jc w:val="center"/>
              <w:rPr>
                <w:rFonts w:ascii="Arial" w:hAnsi="Arial" w:cs="Arial"/>
                <w:color w:val="000000" w:themeColor="text1"/>
              </w:rPr>
            </w:pPr>
          </w:p>
        </w:tc>
      </w:tr>
      <w:tr w:rsidR="00C3798C" w:rsidRPr="00CF250B" w14:paraId="31FA44A8" w14:textId="26100897" w:rsidTr="00C3798C">
        <w:tc>
          <w:tcPr>
            <w:tcW w:w="2068" w:type="dxa"/>
          </w:tcPr>
          <w:p w14:paraId="11E4D4B9" w14:textId="00E173B7"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October </w:t>
            </w:r>
            <w:r>
              <w:rPr>
                <w:rFonts w:ascii="Arial" w:hAnsi="Arial" w:cs="Arial"/>
                <w:color w:val="000000" w:themeColor="text1"/>
              </w:rPr>
              <w:t>2025</w:t>
            </w:r>
          </w:p>
        </w:tc>
        <w:tc>
          <w:tcPr>
            <w:tcW w:w="1402" w:type="dxa"/>
          </w:tcPr>
          <w:p w14:paraId="12C16E10" w14:textId="77777777" w:rsidR="00C3798C" w:rsidRPr="00CF250B" w:rsidRDefault="00C3798C" w:rsidP="007C7D35">
            <w:pPr>
              <w:jc w:val="center"/>
              <w:rPr>
                <w:rFonts w:ascii="Arial" w:hAnsi="Arial" w:cs="Arial"/>
                <w:color w:val="000000" w:themeColor="text1"/>
              </w:rPr>
            </w:pPr>
          </w:p>
        </w:tc>
        <w:tc>
          <w:tcPr>
            <w:tcW w:w="1413" w:type="dxa"/>
          </w:tcPr>
          <w:p w14:paraId="21A81FC6" w14:textId="77777777" w:rsidR="00C3798C" w:rsidRPr="00CF250B" w:rsidRDefault="00C3798C" w:rsidP="007C7D35">
            <w:pPr>
              <w:jc w:val="center"/>
              <w:rPr>
                <w:rFonts w:ascii="Arial" w:hAnsi="Arial" w:cs="Arial"/>
                <w:color w:val="000000" w:themeColor="text1"/>
              </w:rPr>
            </w:pPr>
          </w:p>
        </w:tc>
        <w:tc>
          <w:tcPr>
            <w:tcW w:w="2048" w:type="dxa"/>
          </w:tcPr>
          <w:p w14:paraId="49D7BF1A" w14:textId="77777777" w:rsidR="00C3798C" w:rsidRPr="00CF250B" w:rsidRDefault="00C3798C" w:rsidP="007C7D35">
            <w:pPr>
              <w:rPr>
                <w:rFonts w:ascii="Arial" w:hAnsi="Arial" w:cs="Arial"/>
                <w:color w:val="000000" w:themeColor="text1"/>
              </w:rPr>
            </w:pPr>
          </w:p>
        </w:tc>
        <w:tc>
          <w:tcPr>
            <w:tcW w:w="1145" w:type="dxa"/>
          </w:tcPr>
          <w:p w14:paraId="74CB2FEB" w14:textId="77777777" w:rsidR="00C3798C" w:rsidRPr="00CF250B" w:rsidRDefault="00C3798C" w:rsidP="007C7D35">
            <w:pPr>
              <w:jc w:val="center"/>
              <w:rPr>
                <w:rFonts w:ascii="Arial" w:hAnsi="Arial" w:cs="Arial"/>
                <w:color w:val="000000" w:themeColor="text1"/>
              </w:rPr>
            </w:pPr>
          </w:p>
        </w:tc>
        <w:tc>
          <w:tcPr>
            <w:tcW w:w="1402" w:type="dxa"/>
          </w:tcPr>
          <w:p w14:paraId="191EE8A0" w14:textId="77777777" w:rsidR="00C3798C" w:rsidRPr="00CF250B" w:rsidRDefault="00C3798C" w:rsidP="007C7D35">
            <w:pPr>
              <w:jc w:val="center"/>
              <w:rPr>
                <w:rFonts w:ascii="Arial" w:hAnsi="Arial" w:cs="Arial"/>
                <w:color w:val="000000" w:themeColor="text1"/>
              </w:rPr>
            </w:pPr>
          </w:p>
        </w:tc>
        <w:tc>
          <w:tcPr>
            <w:tcW w:w="1312" w:type="dxa"/>
          </w:tcPr>
          <w:p w14:paraId="50265E20" w14:textId="77777777" w:rsidR="00C3798C" w:rsidRPr="00CF250B" w:rsidRDefault="00C3798C" w:rsidP="007C7D35">
            <w:pPr>
              <w:jc w:val="center"/>
              <w:rPr>
                <w:rFonts w:ascii="Arial" w:hAnsi="Arial" w:cs="Arial"/>
                <w:color w:val="000000" w:themeColor="text1"/>
              </w:rPr>
            </w:pPr>
          </w:p>
        </w:tc>
      </w:tr>
      <w:tr w:rsidR="00C3798C" w:rsidRPr="00CF250B" w14:paraId="50D37479" w14:textId="6AF5C039" w:rsidTr="00C3798C">
        <w:tc>
          <w:tcPr>
            <w:tcW w:w="2068" w:type="dxa"/>
          </w:tcPr>
          <w:p w14:paraId="6928A54A" w14:textId="6420EAED"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November </w:t>
            </w:r>
            <w:r>
              <w:rPr>
                <w:rFonts w:ascii="Arial" w:hAnsi="Arial" w:cs="Arial"/>
                <w:color w:val="000000" w:themeColor="text1"/>
              </w:rPr>
              <w:t>2025</w:t>
            </w:r>
          </w:p>
        </w:tc>
        <w:tc>
          <w:tcPr>
            <w:tcW w:w="1402" w:type="dxa"/>
          </w:tcPr>
          <w:p w14:paraId="5759F3EE" w14:textId="77777777" w:rsidR="00C3798C" w:rsidRPr="00CF250B" w:rsidRDefault="00C3798C" w:rsidP="007C7D35">
            <w:pPr>
              <w:jc w:val="center"/>
              <w:rPr>
                <w:rFonts w:ascii="Arial" w:hAnsi="Arial" w:cs="Arial"/>
                <w:color w:val="000000" w:themeColor="text1"/>
              </w:rPr>
            </w:pPr>
          </w:p>
        </w:tc>
        <w:tc>
          <w:tcPr>
            <w:tcW w:w="1413" w:type="dxa"/>
          </w:tcPr>
          <w:p w14:paraId="30EFC874" w14:textId="77777777" w:rsidR="00C3798C" w:rsidRPr="00CF250B" w:rsidRDefault="00C3798C" w:rsidP="007C7D35">
            <w:pPr>
              <w:jc w:val="center"/>
              <w:rPr>
                <w:rFonts w:ascii="Arial" w:hAnsi="Arial" w:cs="Arial"/>
                <w:color w:val="000000" w:themeColor="text1"/>
              </w:rPr>
            </w:pPr>
          </w:p>
        </w:tc>
        <w:tc>
          <w:tcPr>
            <w:tcW w:w="2048" w:type="dxa"/>
          </w:tcPr>
          <w:p w14:paraId="79E9DF8E" w14:textId="77777777" w:rsidR="00C3798C" w:rsidRPr="00CF250B" w:rsidRDefault="00C3798C" w:rsidP="007C7D35">
            <w:pPr>
              <w:rPr>
                <w:rFonts w:ascii="Arial" w:hAnsi="Arial" w:cs="Arial"/>
                <w:color w:val="000000" w:themeColor="text1"/>
              </w:rPr>
            </w:pPr>
          </w:p>
        </w:tc>
        <w:tc>
          <w:tcPr>
            <w:tcW w:w="1145" w:type="dxa"/>
          </w:tcPr>
          <w:p w14:paraId="1C324D7D" w14:textId="77777777" w:rsidR="00C3798C" w:rsidRPr="00CF250B" w:rsidRDefault="00C3798C" w:rsidP="007C7D35">
            <w:pPr>
              <w:jc w:val="center"/>
              <w:rPr>
                <w:rFonts w:ascii="Arial" w:hAnsi="Arial" w:cs="Arial"/>
                <w:color w:val="000000" w:themeColor="text1"/>
              </w:rPr>
            </w:pPr>
          </w:p>
        </w:tc>
        <w:tc>
          <w:tcPr>
            <w:tcW w:w="1402" w:type="dxa"/>
          </w:tcPr>
          <w:p w14:paraId="0B382C0D" w14:textId="77777777" w:rsidR="00C3798C" w:rsidRPr="00CF250B" w:rsidRDefault="00C3798C" w:rsidP="007C7D35">
            <w:pPr>
              <w:jc w:val="center"/>
              <w:rPr>
                <w:rFonts w:ascii="Arial" w:hAnsi="Arial" w:cs="Arial"/>
                <w:color w:val="000000" w:themeColor="text1"/>
              </w:rPr>
            </w:pPr>
          </w:p>
        </w:tc>
        <w:tc>
          <w:tcPr>
            <w:tcW w:w="1312" w:type="dxa"/>
          </w:tcPr>
          <w:p w14:paraId="70DC394C" w14:textId="77777777" w:rsidR="00C3798C" w:rsidRPr="00CF250B" w:rsidRDefault="00C3798C" w:rsidP="007C7D35">
            <w:pPr>
              <w:jc w:val="center"/>
              <w:rPr>
                <w:rFonts w:ascii="Arial" w:hAnsi="Arial" w:cs="Arial"/>
                <w:color w:val="000000" w:themeColor="text1"/>
              </w:rPr>
            </w:pPr>
          </w:p>
        </w:tc>
      </w:tr>
      <w:tr w:rsidR="00C3798C" w:rsidRPr="00CF250B" w14:paraId="776DC2D3" w14:textId="4B8F1CB5" w:rsidTr="00C3798C">
        <w:tc>
          <w:tcPr>
            <w:tcW w:w="2068" w:type="dxa"/>
          </w:tcPr>
          <w:p w14:paraId="5B282B69" w14:textId="5DE16FD2" w:rsidR="00C3798C" w:rsidRPr="00CF250B" w:rsidRDefault="00C3798C" w:rsidP="00C11C31">
            <w:pPr>
              <w:rPr>
                <w:rFonts w:ascii="Arial" w:hAnsi="Arial" w:cs="Arial"/>
                <w:color w:val="000000" w:themeColor="text1"/>
              </w:rPr>
            </w:pPr>
            <w:r w:rsidRPr="00CF250B">
              <w:rPr>
                <w:rFonts w:ascii="Arial" w:hAnsi="Arial" w:cs="Arial"/>
                <w:color w:val="000000" w:themeColor="text1"/>
              </w:rPr>
              <w:t xml:space="preserve">December </w:t>
            </w:r>
            <w:r>
              <w:rPr>
                <w:rFonts w:ascii="Arial" w:hAnsi="Arial" w:cs="Arial"/>
                <w:color w:val="000000" w:themeColor="text1"/>
              </w:rPr>
              <w:t>2025</w:t>
            </w:r>
          </w:p>
        </w:tc>
        <w:tc>
          <w:tcPr>
            <w:tcW w:w="1402" w:type="dxa"/>
          </w:tcPr>
          <w:p w14:paraId="2F1632BD" w14:textId="77777777" w:rsidR="00C3798C" w:rsidRPr="00CF250B" w:rsidRDefault="00C3798C" w:rsidP="007C7D35">
            <w:pPr>
              <w:jc w:val="center"/>
              <w:rPr>
                <w:rFonts w:ascii="Arial" w:hAnsi="Arial" w:cs="Arial"/>
                <w:color w:val="000000" w:themeColor="text1"/>
              </w:rPr>
            </w:pPr>
          </w:p>
        </w:tc>
        <w:tc>
          <w:tcPr>
            <w:tcW w:w="1413" w:type="dxa"/>
          </w:tcPr>
          <w:p w14:paraId="01A53D1A" w14:textId="77777777" w:rsidR="00C3798C" w:rsidRPr="00CF250B" w:rsidRDefault="00C3798C" w:rsidP="007C7D35">
            <w:pPr>
              <w:jc w:val="center"/>
              <w:rPr>
                <w:rFonts w:ascii="Arial" w:hAnsi="Arial" w:cs="Arial"/>
                <w:color w:val="000000" w:themeColor="text1"/>
              </w:rPr>
            </w:pPr>
          </w:p>
        </w:tc>
        <w:tc>
          <w:tcPr>
            <w:tcW w:w="2048" w:type="dxa"/>
          </w:tcPr>
          <w:p w14:paraId="3B25CA04" w14:textId="77777777" w:rsidR="00C3798C" w:rsidRPr="00CF250B" w:rsidRDefault="00C3798C" w:rsidP="007C7D35">
            <w:pPr>
              <w:rPr>
                <w:rFonts w:ascii="Arial" w:hAnsi="Arial" w:cs="Arial"/>
                <w:color w:val="000000" w:themeColor="text1"/>
              </w:rPr>
            </w:pPr>
          </w:p>
        </w:tc>
        <w:tc>
          <w:tcPr>
            <w:tcW w:w="1145" w:type="dxa"/>
          </w:tcPr>
          <w:p w14:paraId="33C3BE71" w14:textId="77777777" w:rsidR="00C3798C" w:rsidRPr="00CF250B" w:rsidRDefault="00C3798C" w:rsidP="007C7D35">
            <w:pPr>
              <w:jc w:val="center"/>
              <w:rPr>
                <w:rFonts w:ascii="Arial" w:hAnsi="Arial" w:cs="Arial"/>
                <w:color w:val="000000" w:themeColor="text1"/>
              </w:rPr>
            </w:pPr>
          </w:p>
        </w:tc>
        <w:tc>
          <w:tcPr>
            <w:tcW w:w="1402" w:type="dxa"/>
          </w:tcPr>
          <w:p w14:paraId="3A812F18" w14:textId="77777777" w:rsidR="00C3798C" w:rsidRPr="00CF250B" w:rsidRDefault="00C3798C" w:rsidP="007C7D35">
            <w:pPr>
              <w:jc w:val="center"/>
              <w:rPr>
                <w:rFonts w:ascii="Arial" w:hAnsi="Arial" w:cs="Arial"/>
                <w:color w:val="000000" w:themeColor="text1"/>
              </w:rPr>
            </w:pPr>
          </w:p>
        </w:tc>
        <w:tc>
          <w:tcPr>
            <w:tcW w:w="1312" w:type="dxa"/>
          </w:tcPr>
          <w:p w14:paraId="4C4D2E95" w14:textId="77777777" w:rsidR="00C3798C" w:rsidRPr="00CF250B" w:rsidRDefault="00C3798C" w:rsidP="007C7D35">
            <w:pPr>
              <w:jc w:val="center"/>
              <w:rPr>
                <w:rFonts w:ascii="Arial" w:hAnsi="Arial" w:cs="Arial"/>
                <w:color w:val="000000" w:themeColor="text1"/>
              </w:rPr>
            </w:pPr>
          </w:p>
        </w:tc>
      </w:tr>
    </w:tbl>
    <w:p w14:paraId="3717FE6B" w14:textId="77777777" w:rsidR="00C11C31" w:rsidRPr="000929DD" w:rsidRDefault="00C11C31" w:rsidP="00C11C31">
      <w:pPr>
        <w:spacing w:before="120"/>
        <w:rPr>
          <w:rFonts w:ascii="Arial" w:hAnsi="Arial" w:cs="Arial"/>
          <w:sz w:val="16"/>
          <w:szCs w:val="16"/>
        </w:rPr>
      </w:pPr>
      <w:r w:rsidRPr="000929DD">
        <w:rPr>
          <w:rFonts w:ascii="Arial" w:hAnsi="Arial" w:cs="Arial"/>
          <w:sz w:val="16"/>
          <w:szCs w:val="16"/>
          <w:vertAlign w:val="superscript"/>
        </w:rPr>
        <w:t>*</w:t>
      </w:r>
      <w:r w:rsidRPr="000929DD">
        <w:rPr>
          <w:rFonts w:ascii="Arial" w:hAnsi="Arial" w:cs="Arial"/>
          <w:sz w:val="16"/>
          <w:szCs w:val="16"/>
        </w:rPr>
        <w:t>Each practitioner with findings must be clearly identified (e.g., name or NPI).</w:t>
      </w:r>
    </w:p>
    <w:p w14:paraId="229DB992" w14:textId="1EC172B6" w:rsidR="002806A0" w:rsidRPr="008A2CAA" w:rsidRDefault="00C21D36" w:rsidP="00715F5C">
      <w:pPr>
        <w:spacing w:before="120" w:after="0" w:line="240" w:lineRule="auto"/>
        <w:rPr>
          <w:rFonts w:ascii="Arial" w:hAnsi="Arial" w:cs="Arial"/>
          <w:b/>
          <w:color w:val="000000" w:themeColor="text1"/>
          <w:sz w:val="20"/>
          <w:szCs w:val="20"/>
        </w:rPr>
      </w:pPr>
      <w:r w:rsidRPr="008A2CAA">
        <w:rPr>
          <w:rFonts w:ascii="Arial" w:hAnsi="Arial" w:cs="Arial"/>
          <w:color w:val="000000" w:themeColor="text1"/>
          <w:sz w:val="20"/>
          <w:szCs w:val="20"/>
          <w:u w:val="single"/>
        </w:rPr>
        <w:t>Note:</w:t>
      </w:r>
      <w:r w:rsidRPr="008A2CAA">
        <w:rPr>
          <w:rFonts w:ascii="Arial" w:hAnsi="Arial" w:cs="Arial"/>
          <w:color w:val="000000" w:themeColor="text1"/>
          <w:sz w:val="20"/>
          <w:szCs w:val="20"/>
        </w:rPr>
        <w:t xml:space="preserve"> Practitioners employed or contract</w:t>
      </w:r>
      <w:r w:rsidR="007C7D35" w:rsidRPr="008A2CAA">
        <w:rPr>
          <w:rFonts w:ascii="Arial" w:hAnsi="Arial" w:cs="Arial"/>
          <w:color w:val="000000" w:themeColor="text1"/>
          <w:sz w:val="20"/>
          <w:szCs w:val="20"/>
        </w:rPr>
        <w:t>ed</w:t>
      </w:r>
      <w:r w:rsidRPr="008A2CAA">
        <w:rPr>
          <w:rFonts w:ascii="Arial" w:hAnsi="Arial" w:cs="Arial"/>
          <w:color w:val="000000" w:themeColor="text1"/>
          <w:sz w:val="20"/>
          <w:szCs w:val="20"/>
        </w:rPr>
        <w:t xml:space="preserve"> with [insert your organization name here] practice in Washington State only; and therefore, only the Washington State Medicaid Provider Termination &amp; Exclusion List is checked </w:t>
      </w:r>
      <w:r w:rsidR="007C7D35" w:rsidRPr="008A2CAA">
        <w:rPr>
          <w:rFonts w:ascii="Arial" w:hAnsi="Arial" w:cs="Arial"/>
          <w:color w:val="000000" w:themeColor="text1"/>
          <w:sz w:val="20"/>
          <w:szCs w:val="20"/>
        </w:rPr>
        <w:t xml:space="preserve">monthly </w:t>
      </w:r>
      <w:r w:rsidRPr="008A2CAA">
        <w:rPr>
          <w:rFonts w:ascii="Arial" w:hAnsi="Arial" w:cs="Arial"/>
          <w:color w:val="000000" w:themeColor="text1"/>
          <w:sz w:val="20"/>
          <w:szCs w:val="20"/>
        </w:rPr>
        <w:t>as part of ongoing monitoring.</w:t>
      </w:r>
      <w:r w:rsidR="003715F0" w:rsidRPr="008A2CAA">
        <w:rPr>
          <w:rFonts w:ascii="Arial" w:hAnsi="Arial" w:cs="Arial"/>
          <w:color w:val="000000" w:themeColor="text1"/>
          <w:sz w:val="20"/>
          <w:szCs w:val="20"/>
        </w:rPr>
        <w:br/>
      </w:r>
    </w:p>
    <w:p w14:paraId="17E4D548" w14:textId="77777777" w:rsidR="008528FD" w:rsidRPr="008A2CAA" w:rsidRDefault="007C7D35" w:rsidP="003715F0">
      <w:pPr>
        <w:spacing w:after="0" w:line="240" w:lineRule="auto"/>
        <w:rPr>
          <w:rFonts w:ascii="Arial" w:hAnsi="Arial" w:cs="Arial"/>
          <w:color w:val="000000" w:themeColor="text1"/>
          <w:sz w:val="20"/>
          <w:szCs w:val="20"/>
        </w:rPr>
      </w:pPr>
      <w:r w:rsidRPr="008A2CAA">
        <w:rPr>
          <w:rFonts w:ascii="Arial" w:hAnsi="Arial" w:cs="Arial"/>
          <w:color w:val="000000" w:themeColor="text1"/>
          <w:sz w:val="20"/>
          <w:szCs w:val="20"/>
          <w:u w:val="single"/>
        </w:rPr>
        <w:t>Note:</w:t>
      </w:r>
      <w:r w:rsidRPr="008A2CAA">
        <w:rPr>
          <w:rFonts w:ascii="Arial" w:hAnsi="Arial" w:cs="Arial"/>
          <w:color w:val="000000" w:themeColor="text1"/>
          <w:sz w:val="20"/>
          <w:szCs w:val="20"/>
        </w:rPr>
        <w:t xml:space="preserve"> Practitioners employed or contracted with [insert your organization name here] practice primarily in Washington State with some in Idaho; and therefore, both the Washington and Idaho State Medicaid Provider Termination &amp; Exclusion Lists are checked monthly as part of ongoing monitoring. </w:t>
      </w:r>
    </w:p>
    <w:sectPr w:rsidR="008528FD" w:rsidRPr="008A2CAA" w:rsidSect="0078566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CE882" w14:textId="77777777" w:rsidR="009A200C" w:rsidRDefault="009A200C" w:rsidP="003C2941">
      <w:pPr>
        <w:spacing w:after="0" w:line="240" w:lineRule="auto"/>
      </w:pPr>
      <w:r>
        <w:separator/>
      </w:r>
    </w:p>
  </w:endnote>
  <w:endnote w:type="continuationSeparator" w:id="0">
    <w:p w14:paraId="33EB3215" w14:textId="77777777" w:rsidR="009A200C" w:rsidRDefault="009A200C" w:rsidP="003C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24D5" w14:textId="2AD50978" w:rsidR="00ED44AB" w:rsidRDefault="00ED44AB" w:rsidP="006273BA">
    <w:pPr>
      <w:pStyle w:val="Footer"/>
      <w:rPr>
        <w:rFonts w:ascii="Arial" w:hAnsi="Arial" w:cs="Arial"/>
        <w:noProof/>
        <w:sz w:val="18"/>
        <w:szCs w:val="18"/>
      </w:rPr>
    </w:pPr>
    <w:r w:rsidRPr="00486ACA">
      <w:rPr>
        <w:rFonts w:ascii="Arial" w:hAnsi="Arial" w:cs="Arial"/>
        <w:sz w:val="18"/>
        <w:szCs w:val="18"/>
      </w:rPr>
      <w:t>Att M Ongoing Monitoring Best Practice Tool</w:t>
    </w:r>
    <w:r>
      <w:rPr>
        <w:rFonts w:ascii="Arial" w:hAnsi="Arial" w:cs="Arial"/>
        <w:sz w:val="18"/>
        <w:szCs w:val="18"/>
      </w:rPr>
      <w:t xml:space="preserve"> </w:t>
    </w:r>
    <w:r w:rsidR="003B5DE0">
      <w:rPr>
        <w:rFonts w:ascii="Arial" w:hAnsi="Arial" w:cs="Arial"/>
        <w:sz w:val="18"/>
        <w:szCs w:val="18"/>
      </w:rPr>
      <w:t>202</w:t>
    </w:r>
    <w:r w:rsidR="00EA5F75">
      <w:rPr>
        <w:rFonts w:ascii="Arial" w:hAnsi="Arial" w:cs="Arial"/>
        <w:sz w:val="18"/>
        <w:szCs w:val="18"/>
      </w:rPr>
      <w:t>6</w:t>
    </w:r>
    <w:r>
      <w:rPr>
        <w:rFonts w:ascii="Arial" w:hAnsi="Arial" w:cs="Arial"/>
        <w:sz w:val="18"/>
        <w:szCs w:val="18"/>
      </w:rPr>
      <w:t>-202</w:t>
    </w:r>
    <w:r w:rsidR="00EA5F75">
      <w:rPr>
        <w:rFonts w:ascii="Arial" w:hAnsi="Arial" w:cs="Arial"/>
        <w:sz w:val="18"/>
        <w:szCs w:val="18"/>
      </w:rPr>
      <w:t>7</w:t>
    </w:r>
    <w:r w:rsidR="00704FE8">
      <w:rPr>
        <w:rFonts w:ascii="Arial" w:hAnsi="Arial" w:cs="Arial"/>
        <w:sz w:val="18"/>
        <w:szCs w:val="18"/>
      </w:rPr>
      <w:tab/>
    </w:r>
    <w:r>
      <w:rPr>
        <w:rFonts w:ascii="Arial" w:hAnsi="Arial" w:cs="Arial"/>
        <w:sz w:val="18"/>
        <w:szCs w:val="18"/>
      </w:rPr>
      <w:tab/>
    </w:r>
    <w:r w:rsidRPr="006273BA">
      <w:rPr>
        <w:rFonts w:ascii="Arial" w:hAnsi="Arial" w:cs="Arial"/>
        <w:sz w:val="18"/>
        <w:szCs w:val="18"/>
      </w:rPr>
      <w:t xml:space="preserve">Page </w:t>
    </w:r>
    <w:r w:rsidRPr="006273BA">
      <w:rPr>
        <w:rFonts w:ascii="Arial" w:hAnsi="Arial" w:cs="Arial"/>
        <w:sz w:val="18"/>
        <w:szCs w:val="18"/>
      </w:rPr>
      <w:fldChar w:fldCharType="begin"/>
    </w:r>
    <w:r w:rsidRPr="006273BA">
      <w:rPr>
        <w:rFonts w:ascii="Arial" w:hAnsi="Arial" w:cs="Arial"/>
        <w:sz w:val="18"/>
        <w:szCs w:val="18"/>
      </w:rPr>
      <w:instrText xml:space="preserve"> PAGE   \* MERGEFORMAT </w:instrText>
    </w:r>
    <w:r w:rsidRPr="006273BA">
      <w:rPr>
        <w:rFonts w:ascii="Arial" w:hAnsi="Arial" w:cs="Arial"/>
        <w:sz w:val="18"/>
        <w:szCs w:val="18"/>
      </w:rPr>
      <w:fldChar w:fldCharType="separate"/>
    </w:r>
    <w:r>
      <w:rPr>
        <w:rFonts w:ascii="Arial" w:hAnsi="Arial" w:cs="Arial"/>
        <w:noProof/>
        <w:sz w:val="18"/>
        <w:szCs w:val="18"/>
      </w:rPr>
      <w:t>10</w:t>
    </w:r>
    <w:r w:rsidRPr="006273BA">
      <w:rPr>
        <w:rFonts w:ascii="Arial" w:hAnsi="Arial" w:cs="Arial"/>
        <w:noProof/>
        <w:sz w:val="18"/>
        <w:szCs w:val="18"/>
      </w:rPr>
      <w:fldChar w:fldCharType="end"/>
    </w:r>
  </w:p>
  <w:p w14:paraId="28D29158" w14:textId="49D904C7" w:rsidR="00E81F6F" w:rsidRPr="006273BA" w:rsidRDefault="00E81F6F" w:rsidP="006273BA">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A49E" w14:textId="77777777" w:rsidR="009A200C" w:rsidRDefault="009A200C" w:rsidP="003C2941">
      <w:pPr>
        <w:spacing w:after="0" w:line="240" w:lineRule="auto"/>
      </w:pPr>
      <w:r>
        <w:separator/>
      </w:r>
    </w:p>
  </w:footnote>
  <w:footnote w:type="continuationSeparator" w:id="0">
    <w:p w14:paraId="78734433" w14:textId="77777777" w:rsidR="009A200C" w:rsidRDefault="009A200C" w:rsidP="003C2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7F6C"/>
    <w:multiLevelType w:val="hybridMultilevel"/>
    <w:tmpl w:val="75A6C5AC"/>
    <w:lvl w:ilvl="0" w:tplc="ED22DE2A">
      <w:numFmt w:val="bullet"/>
      <w:lvlText w:val="-"/>
      <w:lvlJc w:val="left"/>
      <w:pPr>
        <w:ind w:left="405" w:hanging="360"/>
      </w:pPr>
      <w:rPr>
        <w:rFonts w:ascii="Calibri" w:eastAsiaTheme="minorHAnsi" w:hAnsi="Calibri" w:cstheme="minorBidi" w:hint="default"/>
        <w:sz w:val="22"/>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18B213AB"/>
    <w:multiLevelType w:val="hybridMultilevel"/>
    <w:tmpl w:val="8BA48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1935BFE"/>
    <w:multiLevelType w:val="hybridMultilevel"/>
    <w:tmpl w:val="4238B3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6EE5A78"/>
    <w:multiLevelType w:val="hybridMultilevel"/>
    <w:tmpl w:val="D87A5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E3B27F3"/>
    <w:multiLevelType w:val="hybridMultilevel"/>
    <w:tmpl w:val="3AB81DB0"/>
    <w:lvl w:ilvl="0" w:tplc="04090001">
      <w:start w:val="1"/>
      <w:numFmt w:val="bullet"/>
      <w:lvlText w:val=""/>
      <w:lvlJc w:val="left"/>
      <w:pPr>
        <w:ind w:left="360" w:hanging="360"/>
      </w:pPr>
      <w:rPr>
        <w:rFonts w:ascii="Symbol" w:hAnsi="Symbol" w:hint="default"/>
      </w:rPr>
    </w:lvl>
    <w:lvl w:ilvl="1" w:tplc="9E188D8A">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546660">
    <w:abstractNumId w:val="1"/>
  </w:num>
  <w:num w:numId="2" w16cid:durableId="611018336">
    <w:abstractNumId w:val="4"/>
  </w:num>
  <w:num w:numId="3" w16cid:durableId="1224557818">
    <w:abstractNumId w:val="2"/>
  </w:num>
  <w:num w:numId="4" w16cid:durableId="881863049">
    <w:abstractNumId w:val="0"/>
  </w:num>
  <w:num w:numId="5" w16cid:durableId="757403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626"/>
    <w:rsid w:val="000126C1"/>
    <w:rsid w:val="000154BE"/>
    <w:rsid w:val="00020AE3"/>
    <w:rsid w:val="00021FC0"/>
    <w:rsid w:val="000333EF"/>
    <w:rsid w:val="000336C0"/>
    <w:rsid w:val="00034C7D"/>
    <w:rsid w:val="00036A34"/>
    <w:rsid w:val="00042315"/>
    <w:rsid w:val="000442CC"/>
    <w:rsid w:val="00046571"/>
    <w:rsid w:val="00067E1C"/>
    <w:rsid w:val="00083BD6"/>
    <w:rsid w:val="00087554"/>
    <w:rsid w:val="000929DD"/>
    <w:rsid w:val="000B5611"/>
    <w:rsid w:val="000B6BB7"/>
    <w:rsid w:val="000D3FAE"/>
    <w:rsid w:val="000D5A66"/>
    <w:rsid w:val="000D72D3"/>
    <w:rsid w:val="000F1290"/>
    <w:rsid w:val="000F33D4"/>
    <w:rsid w:val="00113382"/>
    <w:rsid w:val="0011338C"/>
    <w:rsid w:val="001167C6"/>
    <w:rsid w:val="0011681C"/>
    <w:rsid w:val="001201AE"/>
    <w:rsid w:val="001216EF"/>
    <w:rsid w:val="00137E1D"/>
    <w:rsid w:val="00143B32"/>
    <w:rsid w:val="0015384C"/>
    <w:rsid w:val="0018247E"/>
    <w:rsid w:val="0019159E"/>
    <w:rsid w:val="001B0DC4"/>
    <w:rsid w:val="001B2E98"/>
    <w:rsid w:val="001B5B4C"/>
    <w:rsid w:val="001B6589"/>
    <w:rsid w:val="001D2688"/>
    <w:rsid w:val="001E5AAE"/>
    <w:rsid w:val="001F0424"/>
    <w:rsid w:val="00201270"/>
    <w:rsid w:val="002053FC"/>
    <w:rsid w:val="00230CD7"/>
    <w:rsid w:val="002337D9"/>
    <w:rsid w:val="002555F4"/>
    <w:rsid w:val="002632DB"/>
    <w:rsid w:val="00263ACE"/>
    <w:rsid w:val="00277175"/>
    <w:rsid w:val="002806A0"/>
    <w:rsid w:val="00280FB8"/>
    <w:rsid w:val="00292B1C"/>
    <w:rsid w:val="00293B3F"/>
    <w:rsid w:val="002B17C0"/>
    <w:rsid w:val="002B6854"/>
    <w:rsid w:val="002B7B94"/>
    <w:rsid w:val="002D4844"/>
    <w:rsid w:val="002E11D5"/>
    <w:rsid w:val="002E4AEB"/>
    <w:rsid w:val="002F214B"/>
    <w:rsid w:val="002F4443"/>
    <w:rsid w:val="00304C9A"/>
    <w:rsid w:val="003065FE"/>
    <w:rsid w:val="00315F06"/>
    <w:rsid w:val="00316518"/>
    <w:rsid w:val="00335868"/>
    <w:rsid w:val="003410D3"/>
    <w:rsid w:val="00357965"/>
    <w:rsid w:val="0036147F"/>
    <w:rsid w:val="003715F0"/>
    <w:rsid w:val="0037299B"/>
    <w:rsid w:val="00376D00"/>
    <w:rsid w:val="00380028"/>
    <w:rsid w:val="003A0056"/>
    <w:rsid w:val="003B0113"/>
    <w:rsid w:val="003B0D71"/>
    <w:rsid w:val="003B5DE0"/>
    <w:rsid w:val="003C2941"/>
    <w:rsid w:val="003D1FC7"/>
    <w:rsid w:val="003E30F0"/>
    <w:rsid w:val="003F2EFF"/>
    <w:rsid w:val="004008F7"/>
    <w:rsid w:val="0041365F"/>
    <w:rsid w:val="00417B4A"/>
    <w:rsid w:val="004469AF"/>
    <w:rsid w:val="004545C8"/>
    <w:rsid w:val="00454ECA"/>
    <w:rsid w:val="004565B0"/>
    <w:rsid w:val="004835D4"/>
    <w:rsid w:val="00484950"/>
    <w:rsid w:val="00486ACA"/>
    <w:rsid w:val="0049067D"/>
    <w:rsid w:val="00492DB2"/>
    <w:rsid w:val="004B3CDF"/>
    <w:rsid w:val="004C6CBA"/>
    <w:rsid w:val="004F4484"/>
    <w:rsid w:val="00507E6B"/>
    <w:rsid w:val="005152E7"/>
    <w:rsid w:val="005279F6"/>
    <w:rsid w:val="0053556E"/>
    <w:rsid w:val="00537A2A"/>
    <w:rsid w:val="005425EA"/>
    <w:rsid w:val="005519F2"/>
    <w:rsid w:val="00552732"/>
    <w:rsid w:val="00557D8A"/>
    <w:rsid w:val="00564067"/>
    <w:rsid w:val="005667ED"/>
    <w:rsid w:val="005801C5"/>
    <w:rsid w:val="005A3681"/>
    <w:rsid w:val="005A435E"/>
    <w:rsid w:val="005A48C1"/>
    <w:rsid w:val="005A73CC"/>
    <w:rsid w:val="005B1C4A"/>
    <w:rsid w:val="005B3042"/>
    <w:rsid w:val="005B64A7"/>
    <w:rsid w:val="005B75CB"/>
    <w:rsid w:val="005E6A12"/>
    <w:rsid w:val="005F041F"/>
    <w:rsid w:val="005F0FF8"/>
    <w:rsid w:val="005F4FFB"/>
    <w:rsid w:val="006057C7"/>
    <w:rsid w:val="00612DA6"/>
    <w:rsid w:val="006256C1"/>
    <w:rsid w:val="006273BA"/>
    <w:rsid w:val="0063233A"/>
    <w:rsid w:val="00645E7A"/>
    <w:rsid w:val="006515A8"/>
    <w:rsid w:val="00655049"/>
    <w:rsid w:val="006672C2"/>
    <w:rsid w:val="00667B49"/>
    <w:rsid w:val="006765B7"/>
    <w:rsid w:val="00687637"/>
    <w:rsid w:val="00697A93"/>
    <w:rsid w:val="006A189C"/>
    <w:rsid w:val="006C7829"/>
    <w:rsid w:val="006E36B6"/>
    <w:rsid w:val="006E5ACE"/>
    <w:rsid w:val="006F5435"/>
    <w:rsid w:val="00704FE8"/>
    <w:rsid w:val="00706737"/>
    <w:rsid w:val="007109D4"/>
    <w:rsid w:val="00715F5C"/>
    <w:rsid w:val="00716189"/>
    <w:rsid w:val="00723D22"/>
    <w:rsid w:val="00724077"/>
    <w:rsid w:val="00725E58"/>
    <w:rsid w:val="0073496A"/>
    <w:rsid w:val="00740372"/>
    <w:rsid w:val="0074097E"/>
    <w:rsid w:val="00740E6D"/>
    <w:rsid w:val="007423A7"/>
    <w:rsid w:val="0075462D"/>
    <w:rsid w:val="00756911"/>
    <w:rsid w:val="00757A45"/>
    <w:rsid w:val="00760D1B"/>
    <w:rsid w:val="00760D99"/>
    <w:rsid w:val="00777146"/>
    <w:rsid w:val="0078566A"/>
    <w:rsid w:val="007925BE"/>
    <w:rsid w:val="00795F20"/>
    <w:rsid w:val="007B186F"/>
    <w:rsid w:val="007C4471"/>
    <w:rsid w:val="007C7D35"/>
    <w:rsid w:val="007D1C53"/>
    <w:rsid w:val="007D1E6E"/>
    <w:rsid w:val="007E1BB6"/>
    <w:rsid w:val="007E21CC"/>
    <w:rsid w:val="007E50AB"/>
    <w:rsid w:val="007F09C4"/>
    <w:rsid w:val="00811952"/>
    <w:rsid w:val="00814634"/>
    <w:rsid w:val="0081559C"/>
    <w:rsid w:val="00822EB5"/>
    <w:rsid w:val="008257A6"/>
    <w:rsid w:val="0082671C"/>
    <w:rsid w:val="00835AE0"/>
    <w:rsid w:val="00851C4A"/>
    <w:rsid w:val="008528FD"/>
    <w:rsid w:val="00855E2D"/>
    <w:rsid w:val="008759F2"/>
    <w:rsid w:val="00890FBE"/>
    <w:rsid w:val="00895451"/>
    <w:rsid w:val="008A0965"/>
    <w:rsid w:val="008A275F"/>
    <w:rsid w:val="008A2CAA"/>
    <w:rsid w:val="008A43E3"/>
    <w:rsid w:val="008A48BC"/>
    <w:rsid w:val="008A5CC5"/>
    <w:rsid w:val="008C0579"/>
    <w:rsid w:val="008C1FF8"/>
    <w:rsid w:val="008C2234"/>
    <w:rsid w:val="008D2893"/>
    <w:rsid w:val="008E0BD2"/>
    <w:rsid w:val="008E39C5"/>
    <w:rsid w:val="008E3C95"/>
    <w:rsid w:val="008F0B4E"/>
    <w:rsid w:val="009012A0"/>
    <w:rsid w:val="009117F4"/>
    <w:rsid w:val="00927A25"/>
    <w:rsid w:val="009447CD"/>
    <w:rsid w:val="009514C5"/>
    <w:rsid w:val="00953617"/>
    <w:rsid w:val="00961457"/>
    <w:rsid w:val="009675DF"/>
    <w:rsid w:val="00987871"/>
    <w:rsid w:val="009A200C"/>
    <w:rsid w:val="009B0374"/>
    <w:rsid w:val="009B4F17"/>
    <w:rsid w:val="009B58A1"/>
    <w:rsid w:val="009E4CE2"/>
    <w:rsid w:val="009E567E"/>
    <w:rsid w:val="009E63BF"/>
    <w:rsid w:val="009F063F"/>
    <w:rsid w:val="00A135A7"/>
    <w:rsid w:val="00A20C6F"/>
    <w:rsid w:val="00A261B5"/>
    <w:rsid w:val="00A4324F"/>
    <w:rsid w:val="00A46AE7"/>
    <w:rsid w:val="00A5375B"/>
    <w:rsid w:val="00A54612"/>
    <w:rsid w:val="00AA3EAC"/>
    <w:rsid w:val="00AA676D"/>
    <w:rsid w:val="00AB7C8B"/>
    <w:rsid w:val="00AD6159"/>
    <w:rsid w:val="00AE0A0C"/>
    <w:rsid w:val="00AE0DDC"/>
    <w:rsid w:val="00AE1020"/>
    <w:rsid w:val="00AE1059"/>
    <w:rsid w:val="00AE15BF"/>
    <w:rsid w:val="00AE1692"/>
    <w:rsid w:val="00AE2CDB"/>
    <w:rsid w:val="00AE4038"/>
    <w:rsid w:val="00AF4ECB"/>
    <w:rsid w:val="00AF6478"/>
    <w:rsid w:val="00AF7300"/>
    <w:rsid w:val="00B04BC3"/>
    <w:rsid w:val="00B16FA5"/>
    <w:rsid w:val="00B20CD7"/>
    <w:rsid w:val="00B21DA2"/>
    <w:rsid w:val="00B34AF3"/>
    <w:rsid w:val="00B86103"/>
    <w:rsid w:val="00B86437"/>
    <w:rsid w:val="00B90D30"/>
    <w:rsid w:val="00BA4491"/>
    <w:rsid w:val="00BB287C"/>
    <w:rsid w:val="00BD5E96"/>
    <w:rsid w:val="00BE1D75"/>
    <w:rsid w:val="00BE2C46"/>
    <w:rsid w:val="00BE650A"/>
    <w:rsid w:val="00BF609F"/>
    <w:rsid w:val="00C00895"/>
    <w:rsid w:val="00C0368B"/>
    <w:rsid w:val="00C036B4"/>
    <w:rsid w:val="00C11C31"/>
    <w:rsid w:val="00C133D1"/>
    <w:rsid w:val="00C1594F"/>
    <w:rsid w:val="00C16FCA"/>
    <w:rsid w:val="00C21D36"/>
    <w:rsid w:val="00C3798C"/>
    <w:rsid w:val="00C44F6E"/>
    <w:rsid w:val="00C56408"/>
    <w:rsid w:val="00C56554"/>
    <w:rsid w:val="00CC02E2"/>
    <w:rsid w:val="00CC1465"/>
    <w:rsid w:val="00CF06AA"/>
    <w:rsid w:val="00CF250B"/>
    <w:rsid w:val="00D24626"/>
    <w:rsid w:val="00D25793"/>
    <w:rsid w:val="00D35B2A"/>
    <w:rsid w:val="00D44C3B"/>
    <w:rsid w:val="00D63D70"/>
    <w:rsid w:val="00D97C26"/>
    <w:rsid w:val="00DA180D"/>
    <w:rsid w:val="00DA405A"/>
    <w:rsid w:val="00DB5037"/>
    <w:rsid w:val="00DD045C"/>
    <w:rsid w:val="00DD2382"/>
    <w:rsid w:val="00DD59D3"/>
    <w:rsid w:val="00DD6C06"/>
    <w:rsid w:val="00DE215A"/>
    <w:rsid w:val="00DE3EC6"/>
    <w:rsid w:val="00DE6085"/>
    <w:rsid w:val="00DF2F73"/>
    <w:rsid w:val="00E02DB6"/>
    <w:rsid w:val="00E07FE4"/>
    <w:rsid w:val="00E27D02"/>
    <w:rsid w:val="00E37852"/>
    <w:rsid w:val="00E37C5A"/>
    <w:rsid w:val="00E439EC"/>
    <w:rsid w:val="00E45814"/>
    <w:rsid w:val="00E510E2"/>
    <w:rsid w:val="00E54C1B"/>
    <w:rsid w:val="00E55174"/>
    <w:rsid w:val="00E81F6F"/>
    <w:rsid w:val="00E9167E"/>
    <w:rsid w:val="00EA5F75"/>
    <w:rsid w:val="00EB1277"/>
    <w:rsid w:val="00EB4526"/>
    <w:rsid w:val="00ED2E47"/>
    <w:rsid w:val="00ED44AB"/>
    <w:rsid w:val="00EE2F27"/>
    <w:rsid w:val="00F0403E"/>
    <w:rsid w:val="00F25135"/>
    <w:rsid w:val="00F50F06"/>
    <w:rsid w:val="00F524AE"/>
    <w:rsid w:val="00F57D8A"/>
    <w:rsid w:val="00F61C0A"/>
    <w:rsid w:val="00F6267F"/>
    <w:rsid w:val="00FA2626"/>
    <w:rsid w:val="00FA3DF0"/>
    <w:rsid w:val="00FB3786"/>
    <w:rsid w:val="00FC641C"/>
    <w:rsid w:val="00FE6FC1"/>
    <w:rsid w:val="00FE7236"/>
    <w:rsid w:val="00FF3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118FB"/>
  <w15:docId w15:val="{2F606FF9-A992-45F2-AC17-BF1F612D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9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2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FA262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ListParagraph">
    <w:name w:val="List Paragraph"/>
    <w:basedOn w:val="Normal"/>
    <w:uiPriority w:val="34"/>
    <w:qFormat/>
    <w:rsid w:val="00FA2626"/>
    <w:pPr>
      <w:ind w:left="720"/>
      <w:contextualSpacing/>
    </w:pPr>
  </w:style>
  <w:style w:type="character" w:styleId="Hyperlink">
    <w:name w:val="Hyperlink"/>
    <w:basedOn w:val="DefaultParagraphFont"/>
    <w:uiPriority w:val="99"/>
    <w:unhideWhenUsed/>
    <w:rsid w:val="005F4FFB"/>
    <w:rPr>
      <w:color w:val="0000FF" w:themeColor="hyperlink"/>
      <w:u w:val="single"/>
    </w:rPr>
  </w:style>
  <w:style w:type="paragraph" w:styleId="Header">
    <w:name w:val="header"/>
    <w:basedOn w:val="Normal"/>
    <w:link w:val="HeaderChar"/>
    <w:uiPriority w:val="99"/>
    <w:unhideWhenUsed/>
    <w:rsid w:val="003C2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941"/>
  </w:style>
  <w:style w:type="paragraph" w:styleId="Footer">
    <w:name w:val="footer"/>
    <w:basedOn w:val="Normal"/>
    <w:link w:val="FooterChar"/>
    <w:uiPriority w:val="99"/>
    <w:unhideWhenUsed/>
    <w:rsid w:val="003C2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941"/>
  </w:style>
  <w:style w:type="paragraph" w:styleId="BalloonText">
    <w:name w:val="Balloon Text"/>
    <w:basedOn w:val="Normal"/>
    <w:link w:val="BalloonTextChar"/>
    <w:uiPriority w:val="99"/>
    <w:semiHidden/>
    <w:unhideWhenUsed/>
    <w:rsid w:val="008A27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75F"/>
    <w:rPr>
      <w:rFonts w:ascii="Tahoma" w:hAnsi="Tahoma" w:cs="Tahoma"/>
      <w:sz w:val="16"/>
      <w:szCs w:val="16"/>
    </w:rPr>
  </w:style>
  <w:style w:type="character" w:styleId="FollowedHyperlink">
    <w:name w:val="FollowedHyperlink"/>
    <w:basedOn w:val="DefaultParagraphFont"/>
    <w:uiPriority w:val="99"/>
    <w:semiHidden/>
    <w:unhideWhenUsed/>
    <w:rsid w:val="009F063F"/>
    <w:rPr>
      <w:color w:val="800080" w:themeColor="followedHyperlink"/>
      <w:u w:val="single"/>
    </w:rPr>
  </w:style>
  <w:style w:type="character" w:styleId="CommentReference">
    <w:name w:val="annotation reference"/>
    <w:basedOn w:val="DefaultParagraphFont"/>
    <w:uiPriority w:val="99"/>
    <w:semiHidden/>
    <w:unhideWhenUsed/>
    <w:rsid w:val="00DD2382"/>
    <w:rPr>
      <w:sz w:val="16"/>
      <w:szCs w:val="16"/>
    </w:rPr>
  </w:style>
  <w:style w:type="paragraph" w:styleId="CommentText">
    <w:name w:val="annotation text"/>
    <w:basedOn w:val="Normal"/>
    <w:link w:val="CommentTextChar"/>
    <w:uiPriority w:val="99"/>
    <w:unhideWhenUsed/>
    <w:rsid w:val="00DD2382"/>
    <w:pPr>
      <w:spacing w:line="240" w:lineRule="auto"/>
    </w:pPr>
    <w:rPr>
      <w:sz w:val="20"/>
      <w:szCs w:val="20"/>
    </w:rPr>
  </w:style>
  <w:style w:type="character" w:customStyle="1" w:styleId="CommentTextChar">
    <w:name w:val="Comment Text Char"/>
    <w:basedOn w:val="DefaultParagraphFont"/>
    <w:link w:val="CommentText"/>
    <w:uiPriority w:val="99"/>
    <w:rsid w:val="00DD2382"/>
    <w:rPr>
      <w:sz w:val="20"/>
      <w:szCs w:val="20"/>
    </w:rPr>
  </w:style>
  <w:style w:type="paragraph" w:styleId="CommentSubject">
    <w:name w:val="annotation subject"/>
    <w:basedOn w:val="CommentText"/>
    <w:next w:val="CommentText"/>
    <w:link w:val="CommentSubjectChar"/>
    <w:uiPriority w:val="99"/>
    <w:semiHidden/>
    <w:unhideWhenUsed/>
    <w:rsid w:val="00DD2382"/>
    <w:rPr>
      <w:b/>
      <w:bCs/>
    </w:rPr>
  </w:style>
  <w:style w:type="character" w:customStyle="1" w:styleId="CommentSubjectChar">
    <w:name w:val="Comment Subject Char"/>
    <w:basedOn w:val="CommentTextChar"/>
    <w:link w:val="CommentSubject"/>
    <w:uiPriority w:val="99"/>
    <w:semiHidden/>
    <w:rsid w:val="00DD2382"/>
    <w:rPr>
      <w:b/>
      <w:bCs/>
      <w:sz w:val="20"/>
      <w:szCs w:val="20"/>
    </w:rPr>
  </w:style>
  <w:style w:type="character" w:customStyle="1" w:styleId="UnresolvedMention1">
    <w:name w:val="Unresolved Mention1"/>
    <w:basedOn w:val="DefaultParagraphFont"/>
    <w:uiPriority w:val="99"/>
    <w:semiHidden/>
    <w:unhideWhenUsed/>
    <w:rsid w:val="000F33D4"/>
    <w:rPr>
      <w:color w:val="808080"/>
      <w:shd w:val="clear" w:color="auto" w:fill="E6E6E6"/>
    </w:rPr>
  </w:style>
  <w:style w:type="character" w:styleId="UnresolvedMention">
    <w:name w:val="Unresolved Mention"/>
    <w:basedOn w:val="DefaultParagraphFont"/>
    <w:uiPriority w:val="99"/>
    <w:semiHidden/>
    <w:unhideWhenUsed/>
    <w:rsid w:val="00E37C5A"/>
    <w:rPr>
      <w:color w:val="605E5C"/>
      <w:shd w:val="clear" w:color="auto" w:fill="E1DFDD"/>
    </w:rPr>
  </w:style>
  <w:style w:type="paragraph" w:styleId="Revision">
    <w:name w:val="Revision"/>
    <w:hidden/>
    <w:uiPriority w:val="99"/>
    <w:semiHidden/>
    <w:rsid w:val="003B0113"/>
    <w:pPr>
      <w:spacing w:after="0" w:line="240" w:lineRule="auto"/>
    </w:pPr>
  </w:style>
  <w:style w:type="paragraph" w:styleId="BodyText">
    <w:name w:val="Body Text"/>
    <w:basedOn w:val="Normal"/>
    <w:link w:val="BodyTextChar"/>
    <w:uiPriority w:val="99"/>
    <w:unhideWhenUsed/>
    <w:rsid w:val="000333EF"/>
    <w:pPr>
      <w:spacing w:after="0" w:line="240" w:lineRule="auto"/>
    </w:pPr>
    <w:rPr>
      <w:rFonts w:ascii="Arial" w:hAnsi="Arial" w:cs="Arial"/>
      <w:color w:val="000000" w:themeColor="text1"/>
    </w:rPr>
  </w:style>
  <w:style w:type="character" w:customStyle="1" w:styleId="BodyTextChar">
    <w:name w:val="Body Text Char"/>
    <w:basedOn w:val="DefaultParagraphFont"/>
    <w:link w:val="BodyText"/>
    <w:uiPriority w:val="99"/>
    <w:rsid w:val="000333EF"/>
    <w:rPr>
      <w:rFonts w:ascii="Arial" w:hAnsi="Arial" w:cs="Arial"/>
      <w:color w:val="000000" w:themeColor="text1"/>
    </w:rPr>
  </w:style>
  <w:style w:type="paragraph" w:styleId="BodyText2">
    <w:name w:val="Body Text 2"/>
    <w:basedOn w:val="Normal"/>
    <w:link w:val="BodyText2Char"/>
    <w:uiPriority w:val="99"/>
    <w:unhideWhenUsed/>
    <w:rsid w:val="009B4F17"/>
    <w:pPr>
      <w:spacing w:after="120" w:line="240" w:lineRule="auto"/>
    </w:pPr>
    <w:rPr>
      <w:rFonts w:ascii="Arial" w:hAnsi="Arial" w:cs="Arial"/>
      <w:color w:val="000000" w:themeColor="text1"/>
      <w:sz w:val="24"/>
      <w:szCs w:val="24"/>
    </w:rPr>
  </w:style>
  <w:style w:type="character" w:customStyle="1" w:styleId="BodyText2Char">
    <w:name w:val="Body Text 2 Char"/>
    <w:basedOn w:val="DefaultParagraphFont"/>
    <w:link w:val="BodyText2"/>
    <w:uiPriority w:val="99"/>
    <w:rsid w:val="009B4F17"/>
    <w:rPr>
      <w:rFonts w:ascii="Arial" w:hAnsi="Arial" w:cs="Arial"/>
      <w:color w:val="000000" w:themeColor="text1"/>
      <w:sz w:val="24"/>
      <w:szCs w:val="24"/>
    </w:rPr>
  </w:style>
  <w:style w:type="paragraph" w:styleId="BodyText3">
    <w:name w:val="Body Text 3"/>
    <w:basedOn w:val="Normal"/>
    <w:link w:val="BodyText3Char"/>
    <w:uiPriority w:val="99"/>
    <w:unhideWhenUsed/>
    <w:rsid w:val="00723D22"/>
    <w:pPr>
      <w:jc w:val="center"/>
    </w:pPr>
    <w:rPr>
      <w:rFonts w:ascii="Arial" w:hAnsi="Arial" w:cs="Arial"/>
      <w:b/>
      <w:color w:val="000000" w:themeColor="text1"/>
      <w:sz w:val="28"/>
      <w:szCs w:val="28"/>
    </w:rPr>
  </w:style>
  <w:style w:type="character" w:customStyle="1" w:styleId="BodyText3Char">
    <w:name w:val="Body Text 3 Char"/>
    <w:basedOn w:val="DefaultParagraphFont"/>
    <w:link w:val="BodyText3"/>
    <w:uiPriority w:val="99"/>
    <w:rsid w:val="00723D22"/>
    <w:rPr>
      <w:rFonts w:ascii="Arial" w:hAnsi="Arial" w:cs="Arial"/>
      <w:b/>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1833">
      <w:bodyDiv w:val="1"/>
      <w:marLeft w:val="0"/>
      <w:marRight w:val="0"/>
      <w:marTop w:val="0"/>
      <w:marBottom w:val="0"/>
      <w:divBdr>
        <w:top w:val="none" w:sz="0" w:space="0" w:color="auto"/>
        <w:left w:val="none" w:sz="0" w:space="0" w:color="auto"/>
        <w:bottom w:val="none" w:sz="0" w:space="0" w:color="auto"/>
        <w:right w:val="none" w:sz="0" w:space="0" w:color="auto"/>
      </w:divBdr>
    </w:div>
    <w:div w:id="91317016">
      <w:bodyDiv w:val="1"/>
      <w:marLeft w:val="0"/>
      <w:marRight w:val="0"/>
      <w:marTop w:val="0"/>
      <w:marBottom w:val="0"/>
      <w:divBdr>
        <w:top w:val="none" w:sz="0" w:space="0" w:color="auto"/>
        <w:left w:val="none" w:sz="0" w:space="0" w:color="auto"/>
        <w:bottom w:val="none" w:sz="0" w:space="0" w:color="auto"/>
        <w:right w:val="none" w:sz="0" w:space="0" w:color="auto"/>
      </w:divBdr>
    </w:div>
    <w:div w:id="320936916">
      <w:bodyDiv w:val="1"/>
      <w:marLeft w:val="0"/>
      <w:marRight w:val="0"/>
      <w:marTop w:val="0"/>
      <w:marBottom w:val="0"/>
      <w:divBdr>
        <w:top w:val="none" w:sz="0" w:space="0" w:color="auto"/>
        <w:left w:val="none" w:sz="0" w:space="0" w:color="auto"/>
        <w:bottom w:val="none" w:sz="0" w:space="0" w:color="auto"/>
        <w:right w:val="none" w:sz="0" w:space="0" w:color="auto"/>
      </w:divBdr>
    </w:div>
    <w:div w:id="533159976">
      <w:bodyDiv w:val="1"/>
      <w:marLeft w:val="0"/>
      <w:marRight w:val="0"/>
      <w:marTop w:val="0"/>
      <w:marBottom w:val="0"/>
      <w:divBdr>
        <w:top w:val="none" w:sz="0" w:space="0" w:color="auto"/>
        <w:left w:val="none" w:sz="0" w:space="0" w:color="auto"/>
        <w:bottom w:val="none" w:sz="0" w:space="0" w:color="auto"/>
        <w:right w:val="none" w:sz="0" w:space="0" w:color="auto"/>
      </w:divBdr>
    </w:div>
    <w:div w:id="612904813">
      <w:bodyDiv w:val="1"/>
      <w:marLeft w:val="0"/>
      <w:marRight w:val="0"/>
      <w:marTop w:val="0"/>
      <w:marBottom w:val="0"/>
      <w:divBdr>
        <w:top w:val="none" w:sz="0" w:space="0" w:color="auto"/>
        <w:left w:val="none" w:sz="0" w:space="0" w:color="auto"/>
        <w:bottom w:val="none" w:sz="0" w:space="0" w:color="auto"/>
        <w:right w:val="none" w:sz="0" w:space="0" w:color="auto"/>
      </w:divBdr>
    </w:div>
    <w:div w:id="712459019">
      <w:bodyDiv w:val="1"/>
      <w:marLeft w:val="0"/>
      <w:marRight w:val="0"/>
      <w:marTop w:val="0"/>
      <w:marBottom w:val="0"/>
      <w:divBdr>
        <w:top w:val="none" w:sz="0" w:space="0" w:color="auto"/>
        <w:left w:val="none" w:sz="0" w:space="0" w:color="auto"/>
        <w:bottom w:val="none" w:sz="0" w:space="0" w:color="auto"/>
        <w:right w:val="none" w:sz="0" w:space="0" w:color="auto"/>
      </w:divBdr>
    </w:div>
    <w:div w:id="912468839">
      <w:bodyDiv w:val="1"/>
      <w:marLeft w:val="0"/>
      <w:marRight w:val="0"/>
      <w:marTop w:val="0"/>
      <w:marBottom w:val="0"/>
      <w:divBdr>
        <w:top w:val="none" w:sz="0" w:space="0" w:color="auto"/>
        <w:left w:val="none" w:sz="0" w:space="0" w:color="auto"/>
        <w:bottom w:val="none" w:sz="0" w:space="0" w:color="auto"/>
        <w:right w:val="none" w:sz="0" w:space="0" w:color="auto"/>
      </w:divBdr>
    </w:div>
    <w:div w:id="1121800900">
      <w:bodyDiv w:val="1"/>
      <w:marLeft w:val="0"/>
      <w:marRight w:val="0"/>
      <w:marTop w:val="0"/>
      <w:marBottom w:val="0"/>
      <w:divBdr>
        <w:top w:val="none" w:sz="0" w:space="0" w:color="auto"/>
        <w:left w:val="none" w:sz="0" w:space="0" w:color="auto"/>
        <w:bottom w:val="none" w:sz="0" w:space="0" w:color="auto"/>
        <w:right w:val="none" w:sz="0" w:space="0" w:color="auto"/>
      </w:divBdr>
    </w:div>
    <w:div w:id="1185972219">
      <w:bodyDiv w:val="1"/>
      <w:marLeft w:val="0"/>
      <w:marRight w:val="0"/>
      <w:marTop w:val="0"/>
      <w:marBottom w:val="0"/>
      <w:divBdr>
        <w:top w:val="none" w:sz="0" w:space="0" w:color="auto"/>
        <w:left w:val="none" w:sz="0" w:space="0" w:color="auto"/>
        <w:bottom w:val="none" w:sz="0" w:space="0" w:color="auto"/>
        <w:right w:val="none" w:sz="0" w:space="0" w:color="auto"/>
      </w:divBdr>
    </w:div>
    <w:div w:id="1215970627">
      <w:bodyDiv w:val="1"/>
      <w:marLeft w:val="0"/>
      <w:marRight w:val="0"/>
      <w:marTop w:val="0"/>
      <w:marBottom w:val="0"/>
      <w:divBdr>
        <w:top w:val="none" w:sz="0" w:space="0" w:color="auto"/>
        <w:left w:val="none" w:sz="0" w:space="0" w:color="auto"/>
        <w:bottom w:val="none" w:sz="0" w:space="0" w:color="auto"/>
        <w:right w:val="none" w:sz="0" w:space="0" w:color="auto"/>
      </w:divBdr>
    </w:div>
    <w:div w:id="1252930187">
      <w:bodyDiv w:val="1"/>
      <w:marLeft w:val="0"/>
      <w:marRight w:val="0"/>
      <w:marTop w:val="0"/>
      <w:marBottom w:val="0"/>
      <w:divBdr>
        <w:top w:val="none" w:sz="0" w:space="0" w:color="auto"/>
        <w:left w:val="none" w:sz="0" w:space="0" w:color="auto"/>
        <w:bottom w:val="none" w:sz="0" w:space="0" w:color="auto"/>
        <w:right w:val="none" w:sz="0" w:space="0" w:color="auto"/>
      </w:divBdr>
    </w:div>
    <w:div w:id="1591693317">
      <w:bodyDiv w:val="1"/>
      <w:marLeft w:val="0"/>
      <w:marRight w:val="0"/>
      <w:marTop w:val="0"/>
      <w:marBottom w:val="0"/>
      <w:divBdr>
        <w:top w:val="none" w:sz="0" w:space="0" w:color="auto"/>
        <w:left w:val="none" w:sz="0" w:space="0" w:color="auto"/>
        <w:bottom w:val="none" w:sz="0" w:space="0" w:color="auto"/>
        <w:right w:val="none" w:sz="0" w:space="0" w:color="auto"/>
      </w:divBdr>
    </w:div>
    <w:div w:id="186987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mc.wa.gov/resources/newsletter" TargetMode="External"/><Relationship Id="rId13" Type="http://schemas.openxmlformats.org/officeDocument/2006/relationships/hyperlink" Target="https://oig.hhs.gov/exclusions/exclusions_list.asp" TargetMode="External"/><Relationship Id="rId18" Type="http://schemas.openxmlformats.org/officeDocument/2006/relationships/hyperlink" Target="https://doh.wa.gov/newsroom/archive/category/disciplinary-actions" TargetMode="External"/><Relationship Id="rId26" Type="http://schemas.openxmlformats.org/officeDocument/2006/relationships/hyperlink" Target="https://www.sam.gov/SAM/pages/public/extracts/samPublicAccessData.jsf" TargetMode="External"/><Relationship Id="rId3" Type="http://schemas.openxmlformats.org/officeDocument/2006/relationships/styles" Target="styles.xml"/><Relationship Id="rId21" Type="http://schemas.openxmlformats.org/officeDocument/2006/relationships/hyperlink" Target="https://wmc.wa.gov/news-announcements" TargetMode="External"/><Relationship Id="rId7" Type="http://schemas.openxmlformats.org/officeDocument/2006/relationships/endnotes" Target="endnotes.xml"/><Relationship Id="rId12" Type="http://schemas.openxmlformats.org/officeDocument/2006/relationships/hyperlink" Target="https://data.cms.gov/Medicare-Enrollment/Opt-Out-Affidavits/7yuw-754z/data" TargetMode="External"/><Relationship Id="rId17" Type="http://schemas.openxmlformats.org/officeDocument/2006/relationships/hyperlink" Target="https://wmc.wa.gov/resources/newsletter" TargetMode="External"/><Relationship Id="rId25" Type="http://schemas.openxmlformats.org/officeDocument/2006/relationships/hyperlink" Target="https://data.cms.gov/Medicare-Enrollment/Opt-Out-Affidavits/7yuw-754z/data" TargetMode="External"/><Relationship Id="rId2" Type="http://schemas.openxmlformats.org/officeDocument/2006/relationships/numbering" Target="numbering.xml"/><Relationship Id="rId16" Type="http://schemas.openxmlformats.org/officeDocument/2006/relationships/hyperlink" Target="https://wmc.wa.gov/news-announcements" TargetMode="External"/><Relationship Id="rId20" Type="http://schemas.openxmlformats.org/officeDocument/2006/relationships/hyperlink" Target="https://oig.hhs.gov/exclusions/exclusions_list.a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ca.wa.gov/billers-providers/apple-health-medicaid-providers/provider-termination-and-exclusion-list" TargetMode="External"/><Relationship Id="rId24" Type="http://schemas.openxmlformats.org/officeDocument/2006/relationships/hyperlink" Target="https://nursing.wa.gov/news" TargetMode="External"/><Relationship Id="rId5" Type="http://schemas.openxmlformats.org/officeDocument/2006/relationships/webSettings" Target="webSettings.xml"/><Relationship Id="rId15" Type="http://schemas.openxmlformats.org/officeDocument/2006/relationships/hyperlink" Target="https://nursing.wa.gov/news" TargetMode="External"/><Relationship Id="rId23" Type="http://schemas.openxmlformats.org/officeDocument/2006/relationships/hyperlink" Target="https://doh.wa.gov/newsroom/archive/category/disciplinary-actions" TargetMode="External"/><Relationship Id="rId28" Type="http://schemas.openxmlformats.org/officeDocument/2006/relationships/fontTable" Target="fontTable.xml"/><Relationship Id="rId10" Type="http://schemas.openxmlformats.org/officeDocument/2006/relationships/hyperlink" Target="https://healthandwelfare.idaho.gov/providers/idaho-medicaid-providers/information-medicaid-provider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mc.wa.gov/news-announcements" TargetMode="External"/><Relationship Id="rId14" Type="http://schemas.openxmlformats.org/officeDocument/2006/relationships/hyperlink" Target="https://www.sam.gov/SAM/pages/public/extracts/samPublicAccessData.jsf" TargetMode="External"/><Relationship Id="rId22" Type="http://schemas.openxmlformats.org/officeDocument/2006/relationships/hyperlink" Target="https://wmc.wa.gov/resources/newsletter" TargetMode="External"/><Relationship Id="rId27" Type="http://schemas.openxmlformats.org/officeDocument/2006/relationships/hyperlink" Target="https://www.hca.wa.gov/billers-providers/apple-health-medicaid-providers/provider-termination-and-exclusion-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846AD-136A-4C89-B3D4-E8DEAD642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2627</Words>
  <Characters>14976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GHC</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Pittman, Michelle</dc:creator>
  <cp:lastModifiedBy>Michelle Pittman</cp:lastModifiedBy>
  <cp:revision>5</cp:revision>
  <cp:lastPrinted>2017-03-27T18:10:00Z</cp:lastPrinted>
  <dcterms:created xsi:type="dcterms:W3CDTF">2026-06-17T23:29:00Z</dcterms:created>
  <dcterms:modified xsi:type="dcterms:W3CDTF">2026-07-09T20:52:00Z</dcterms:modified>
</cp:coreProperties>
</file>